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621028649"/>
        <w:docPartObj>
          <w:docPartGallery w:val="Cover Pages"/>
          <w:docPartUnique/>
        </w:docPartObj>
      </w:sdtPr>
      <w:sdtEndPr>
        <w:rPr>
          <w:b/>
          <w:bCs/>
          <w:sz w:val="56"/>
          <w:szCs w:val="56"/>
        </w:rPr>
      </w:sdtEndPr>
      <w:sdtContent>
        <w:p w14:paraId="21CEF0A9" w14:textId="0A6A6FCC" w:rsidR="00A53526" w:rsidRPr="00F42D66" w:rsidRDefault="00A53526"/>
        <w:p w14:paraId="06A4E1C0" w14:textId="1393BAE4" w:rsidR="00C319BE" w:rsidRPr="00F42D66" w:rsidRDefault="00A53526">
          <w:pPr>
            <w:rPr>
              <w:b/>
              <w:bCs/>
              <w:sz w:val="56"/>
              <w:szCs w:val="56"/>
            </w:rPr>
          </w:pPr>
          <w:r w:rsidRPr="00F42D6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32D7291" wp14:editId="25758270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Textové pole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8928B3" w14:textId="44605494" w:rsidR="00A53526" w:rsidRPr="00F42D66" w:rsidRDefault="00F44574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  <w:lang w:val="cs-CZ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262626" w:themeColor="text1" w:themeTint="D9"/>
                                      <w:sz w:val="20"/>
                                      <w:szCs w:val="20"/>
                                      <w:lang w:val="cs-CZ"/>
                                    </w:rPr>
                                    <w:alias w:val="Společnost"/>
                                    <w:tag w:val=""/>
                                    <w:id w:val="-661235724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BD272A" w:rsidRPr="00F42D66">
                                      <w:rPr>
                                        <w:rFonts w:ascii="Arial" w:hAnsi="Arial" w:cs="Arial"/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  <w:lang w:val="cs-CZ"/>
                                      </w:rPr>
                                      <w:t>MINISTERSTVO ZDRAVOTNICTVÍ ČESKÉ REPUBLIKY</w:t>
                                    </w:r>
                                  </w:sdtContent>
                                </w:sdt>
                              </w:p>
                              <w:p w14:paraId="6DEB1EB0" w14:textId="56F8DC08" w:rsidR="00A53526" w:rsidRPr="00F42D66" w:rsidRDefault="00F44574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  <w:lang w:val="cs-CZ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262626" w:themeColor="text1" w:themeTint="D9"/>
                                      <w:sz w:val="20"/>
                                      <w:szCs w:val="20"/>
                                      <w:lang w:val="cs-CZ"/>
                                    </w:rPr>
                                    <w:alias w:val="Adresa"/>
                                    <w:tag w:val=""/>
                                    <w:id w:val="171227497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A53526" w:rsidRPr="00F42D66">
                                      <w:rPr>
                                        <w:rFonts w:ascii="Arial" w:hAnsi="Arial" w:cs="Arial"/>
                                        <w:color w:val="262626" w:themeColor="text1" w:themeTint="D9"/>
                                        <w:sz w:val="20"/>
                                        <w:szCs w:val="20"/>
                                        <w:lang w:val="cs-CZ"/>
                                      </w:rPr>
                                      <w:t>Palackého nám. 375, Praha, 128 00</w:t>
                                    </w:r>
                                  </w:sdtContent>
                                </w:sdt>
                                <w:r w:rsidR="00A53526" w:rsidRPr="00F42D66">
                                  <w:rPr>
                                    <w:rFonts w:ascii="Arial" w:hAnsi="Arial" w:cs="Arial"/>
                                    <w:color w:val="262626" w:themeColor="text1" w:themeTint="D9"/>
                                    <w:sz w:val="20"/>
                                    <w:szCs w:val="20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type w14:anchorId="632D7291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22" o:spid="_x0000_s1026" type="#_x0000_t202" style="position:absolute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" filled="f" stroked="f" strokeweight=".5pt">
                    <v:textbox inset="0,0,0,0">
                      <w:txbxContent>
                        <w:p w14:paraId="098928B3" w14:textId="44605494" w:rsidR="00A53526" w:rsidRPr="00F42D66" w:rsidRDefault="004203D0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262626" w:themeColor="text1" w:themeTint="D9"/>
                              <w:sz w:val="20"/>
                              <w:szCs w:val="20"/>
                              <w:lang w:val="cs-CZ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262626" w:themeColor="text1" w:themeTint="D9"/>
                                <w:sz w:val="20"/>
                                <w:szCs w:val="20"/>
                                <w:lang w:val="cs-CZ"/>
                              </w:rPr>
                              <w:alias w:val="Společnost"/>
                              <w:tag w:val=""/>
                              <w:id w:val="-661235724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BD272A" w:rsidRPr="00F42D66">
                                <w:rPr>
                                  <w:rFonts w:ascii="Arial" w:hAnsi="Arial" w:cs="Arial"/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  <w:lang w:val="cs-CZ"/>
                                </w:rPr>
                                <w:t>MINISTERSTVO ZDRAVOTNICTVÍ ČESKÉ REPUBLIKY</w:t>
                              </w:r>
                            </w:sdtContent>
                          </w:sdt>
                        </w:p>
                        <w:p w14:paraId="6DEB1EB0" w14:textId="56F8DC08" w:rsidR="00A53526" w:rsidRPr="00F42D66" w:rsidRDefault="004203D0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262626" w:themeColor="text1" w:themeTint="D9"/>
                              <w:sz w:val="20"/>
                              <w:szCs w:val="20"/>
                              <w:lang w:val="cs-CZ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  <w:lang w:val="cs-CZ"/>
                              </w:rPr>
                              <w:alias w:val="Adresa"/>
                              <w:tag w:val=""/>
                              <w:id w:val="171227497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 w:rsidR="00A53526" w:rsidRPr="00F42D66">
                                <w:rPr>
                                  <w:rFonts w:ascii="Arial" w:hAnsi="Arial" w:cs="Arial"/>
                                  <w:color w:val="262626" w:themeColor="text1" w:themeTint="D9"/>
                                  <w:sz w:val="20"/>
                                  <w:szCs w:val="20"/>
                                  <w:lang w:val="cs-CZ"/>
                                </w:rPr>
                                <w:t>Palackého nám. 375, Praha, 128 00</w:t>
                              </w:r>
                            </w:sdtContent>
                          </w:sdt>
                          <w:r w:rsidR="00A53526" w:rsidRPr="00F42D66">
                            <w:rPr>
                              <w:rFonts w:ascii="Arial" w:hAnsi="Arial" w:cs="Arial"/>
                              <w:color w:val="262626" w:themeColor="text1" w:themeTint="D9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F42D6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2B77D2C" wp14:editId="2449B270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Textové pole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052C1A" w14:textId="6391A78B" w:rsidR="00A53526" w:rsidRPr="00F42D66" w:rsidRDefault="00F44574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17365D" w:themeColor="text2" w:themeShade="BF"/>
                                    <w:sz w:val="40"/>
                                    <w:szCs w:val="40"/>
                                    <w:lang w:val="cs-CZ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17365D" w:themeColor="text2" w:themeShade="BF"/>
                                      <w:sz w:val="40"/>
                                      <w:szCs w:val="40"/>
                                      <w:lang w:val="cs-CZ"/>
                                    </w:rPr>
                                    <w:alias w:val="Název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764B68" w:rsidRPr="00F42D66">
                                      <w:rPr>
                                        <w:rFonts w:ascii="Arial" w:hAnsi="Arial" w:cs="Arial"/>
                                        <w:caps/>
                                        <w:color w:val="17365D" w:themeColor="text2" w:themeShade="BF"/>
                                        <w:sz w:val="40"/>
                                        <w:szCs w:val="40"/>
                                        <w:lang w:val="cs-CZ"/>
                                      </w:rPr>
                                      <w:t>Metodika dotačního programu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Arial" w:hAnsi="Arial" w:cs="Arial"/>
                                    <w:smallCaps/>
                                    <w:color w:val="1F497D" w:themeColor="text2"/>
                                    <w:sz w:val="36"/>
                                    <w:szCs w:val="36"/>
                                    <w:lang w:val="cs-CZ"/>
                                  </w:rPr>
                                  <w:alias w:val="Podtitul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179C1BB" w14:textId="1F0FC534" w:rsidR="00A53526" w:rsidRPr="00F42D66" w:rsidRDefault="00A53526">
                                    <w:pPr>
                                      <w:pStyle w:val="Bezmezer"/>
                                      <w:jc w:val="right"/>
                                      <w:rPr>
                                        <w:rFonts w:ascii="Arial" w:hAnsi="Arial" w:cs="Arial"/>
                                        <w:smallCaps/>
                                        <w:color w:val="1F497D" w:themeColor="text2"/>
                                        <w:sz w:val="36"/>
                                        <w:szCs w:val="36"/>
                                        <w:lang w:val="cs-CZ"/>
                                      </w:rPr>
                                    </w:pPr>
                                    <w:r w:rsidRPr="00F42D66">
                                      <w:rPr>
                                        <w:rFonts w:ascii="Arial" w:hAnsi="Arial" w:cs="Arial"/>
                                        <w:smallCaps/>
                                        <w:color w:val="1F497D" w:themeColor="text2"/>
                                        <w:sz w:val="36"/>
                                        <w:szCs w:val="36"/>
                                        <w:lang w:val="cs-CZ"/>
                                      </w:rPr>
                                      <w:t>na rozvoj geriatrických ambulancí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12B77D2C" id="Textové pole 23" o:spid="_x0000_s1027" type="#_x0000_t202" style="position:absolute;margin-left:0;margin-top:0;width:453pt;height:41.4pt;z-index:251660288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" filled="f" stroked="f" strokeweight=".5pt">
                    <v:textbox inset="0,0,0,0">
                      <w:txbxContent>
                        <w:p w14:paraId="70052C1A" w14:textId="6391A78B" w:rsidR="00A53526" w:rsidRPr="00F42D66" w:rsidRDefault="004203D0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17365D" w:themeColor="text2" w:themeShade="BF"/>
                              <w:sz w:val="40"/>
                              <w:szCs w:val="40"/>
                              <w:lang w:val="cs-CZ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17365D" w:themeColor="text2" w:themeShade="BF"/>
                                <w:sz w:val="40"/>
                                <w:szCs w:val="40"/>
                                <w:lang w:val="cs-CZ"/>
                              </w:rPr>
                              <w:alias w:val="Název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764B68" w:rsidRPr="00F42D66">
                                <w:rPr>
                                  <w:rFonts w:ascii="Arial" w:hAnsi="Arial" w:cs="Arial"/>
                                  <w:caps/>
                                  <w:color w:val="17365D" w:themeColor="text2" w:themeShade="BF"/>
                                  <w:sz w:val="40"/>
                                  <w:szCs w:val="40"/>
                                  <w:lang w:val="cs-CZ"/>
                                </w:rPr>
                                <w:t>Metodika dotačního programu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Arial" w:hAnsi="Arial" w:cs="Arial"/>
                              <w:smallCaps/>
                              <w:color w:val="1F497D" w:themeColor="text2"/>
                              <w:sz w:val="36"/>
                              <w:szCs w:val="36"/>
                              <w:lang w:val="cs-CZ"/>
                            </w:rPr>
                            <w:alias w:val="Podtitul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1179C1BB" w14:textId="1F0FC534" w:rsidR="00A53526" w:rsidRPr="00F42D66" w:rsidRDefault="00A53526">
                              <w:pPr>
                                <w:pStyle w:val="Bezmezer"/>
                                <w:jc w:val="right"/>
                                <w:rPr>
                                  <w:rFonts w:ascii="Arial" w:hAnsi="Arial" w:cs="Arial"/>
                                  <w:smallCaps/>
                                  <w:color w:val="1F497D" w:themeColor="text2"/>
                                  <w:sz w:val="36"/>
                                  <w:szCs w:val="36"/>
                                  <w:lang w:val="cs-CZ"/>
                                </w:rPr>
                              </w:pPr>
                              <w:r w:rsidRPr="00F42D66">
                                <w:rPr>
                                  <w:rFonts w:ascii="Arial" w:hAnsi="Arial" w:cs="Arial"/>
                                  <w:smallCaps/>
                                  <w:color w:val="1F497D" w:themeColor="text2"/>
                                  <w:sz w:val="36"/>
                                  <w:szCs w:val="36"/>
                                  <w:lang w:val="cs-CZ"/>
                                </w:rPr>
                                <w:t>na rozvoj geriatrických ambulancí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F42D6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A4F4808" wp14:editId="0E8B307A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Skupina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Obdélník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Obdélník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4A640FEB" id="Skupina 2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">
                    <v:rect id="Obdélník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" fillcolor="#c0504d [3205]" stroked="f" strokeweight="2pt"/>
                    <v:rect id="Obdélník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" fillcolor="#4f81bd [3204]" stroked="f" strokeweight="2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Pr="00F42D66">
            <w:rPr>
              <w:b/>
              <w:bCs/>
              <w:sz w:val="56"/>
              <w:szCs w:val="56"/>
            </w:rPr>
            <w:br w:type="page"/>
          </w:r>
        </w:p>
      </w:sdtContent>
    </w:sdt>
    <w:sdt>
      <w:sdtPr>
        <w:rPr>
          <w:rFonts w:asciiTheme="minorHAnsi" w:eastAsiaTheme="minorEastAsia" w:hAnsiTheme="minorHAnsi" w:cs="Times New Roman"/>
          <w:noProof/>
          <w:sz w:val="20"/>
          <w:szCs w:val="20"/>
        </w:rPr>
        <w:id w:val="7417643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049894" w14:textId="1EA41EEC" w:rsidR="002D39BC" w:rsidRPr="00F42D66" w:rsidRDefault="002D39BC" w:rsidP="005F7B70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88"/>
            </w:tabs>
            <w:spacing w:after="0" w:line="259" w:lineRule="auto"/>
            <w:rPr>
              <w:rFonts w:ascii="Arial" w:hAnsi="Arial" w:cs="Arial"/>
              <w:b/>
              <w:bCs/>
              <w:color w:val="000000"/>
              <w:sz w:val="28"/>
              <w:szCs w:val="28"/>
            </w:rPr>
          </w:pPr>
          <w:r w:rsidRPr="00F42D66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Obsah</w:t>
          </w:r>
        </w:p>
        <w:p w14:paraId="16A03244" w14:textId="0263D4A7" w:rsidR="001A7631" w:rsidRPr="007E0F15" w:rsidRDefault="002D39BC">
          <w:pPr>
            <w:pStyle w:val="Obsah1"/>
            <w:tabs>
              <w:tab w:val="left" w:pos="44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r w:rsidRPr="00F42D66">
            <w:rPr>
              <w:rFonts w:ascii="Arial" w:hAnsi="Arial" w:cs="Arial"/>
              <w:noProof w:val="0"/>
            </w:rPr>
            <w:fldChar w:fldCharType="begin"/>
          </w:r>
          <w:r w:rsidRPr="00F42D66">
            <w:rPr>
              <w:rFonts w:ascii="Arial" w:hAnsi="Arial" w:cs="Arial"/>
              <w:noProof w:val="0"/>
            </w:rPr>
            <w:instrText xml:space="preserve"> TOC \o "1-3" \h \z \u </w:instrText>
          </w:r>
          <w:r w:rsidRPr="00F42D66">
            <w:rPr>
              <w:rFonts w:ascii="Arial" w:hAnsi="Arial" w:cs="Arial"/>
              <w:noProof w:val="0"/>
            </w:rPr>
            <w:fldChar w:fldCharType="separate"/>
          </w:r>
          <w:hyperlink w:anchor="_Toc241239696" w:history="1">
            <w:r w:rsidR="001A7631"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I.</w:t>
            </w:r>
            <w:r w:rsidR="001A7631"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="001A7631"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Úvodní informace a ustanovení</w:t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tab/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instrText xml:space="preserve"> PAGEREF _Toc241239696 \h </w:instrText>
            </w:r>
            <w:r w:rsidR="001A7631" w:rsidRPr="007E0F15">
              <w:rPr>
                <w:rFonts w:ascii="Arial" w:hAnsi="Arial" w:cs="Arial"/>
                <w:noProof w:val="0"/>
                <w:webHidden/>
              </w:rPr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t>2</w:t>
            </w:r>
            <w:r w:rsidR="001A7631"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1AB51586" w14:textId="52AFB2F3" w:rsidR="001A7631" w:rsidRPr="007E0F15" w:rsidRDefault="001A7631">
          <w:pPr>
            <w:pStyle w:val="Obsah1"/>
            <w:tabs>
              <w:tab w:val="left" w:pos="44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697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Věcné zaměření, účel Programu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_Toc241239697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3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30077FB6" w14:textId="3D577BF7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698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III.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Geriatrická ambulance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_Toc241239698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3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2ABB2E47" w14:textId="689502D0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699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IV.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Minimální rozsah zdravotních služeb GA a materiálně-technické zajištění v rámci GA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_Toc241239699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4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69EB265E" w14:textId="20EBDD1C" w:rsidR="001A7631" w:rsidRPr="007E0F15" w:rsidRDefault="001A7631">
          <w:pPr>
            <w:pStyle w:val="Obsah1"/>
            <w:tabs>
              <w:tab w:val="left" w:pos="44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00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Personální zajištění pilotního provozu GA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_Toc241239700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4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7D2BD669" w14:textId="51B45B8F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01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Řízení o poskytnutí dotace – příjem, posouzení, hodnocení a výběr Žádostí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_Toc241239701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6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15CD7A6D" w14:textId="43D5E84F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2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Posouzení včasnosti a způsobu podání Žádosti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_Toc241239702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6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06DE59E1" w14:textId="636C23B3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3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Posouzení oprávněnosti Žadatele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_Toc241239703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6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1B2ABBA5" w14:textId="63E02206" w:rsidR="001A7631" w:rsidRPr="007E0F15" w:rsidRDefault="001A7631">
          <w:pPr>
            <w:pStyle w:val="Obsah3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4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Kritéria pro posouzení oprávněnosti Žadatele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_Toc241239704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7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516D778A" w14:textId="411BC461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5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Posouzení dodržení pravidel Programu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_Toc241239705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7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6F8FD7B9" w14:textId="5CB788A5" w:rsidR="001A7631" w:rsidRPr="007E0F15" w:rsidRDefault="001A7631">
          <w:pPr>
            <w:pStyle w:val="Obsah3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6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Kritéria pro posouzení dodržení pravidel Programu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_Toc241239706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7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7C53D84D" w14:textId="53F341FA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7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Bodové hodnocení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_Toc241239707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13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379E0B2B" w14:textId="74597D4A" w:rsidR="001A7631" w:rsidRPr="007E0F15" w:rsidRDefault="001A7631">
          <w:pPr>
            <w:pStyle w:val="Obsah3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8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Kritéria pro bodové hodnocení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_Toc241239708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14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451F3A93" w14:textId="3100C932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09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Výběr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_Toc241239709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17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5A16FDF4" w14:textId="774811CA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0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Rozhodnutí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_Toc241239710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18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3F1970B4" w14:textId="6E47B82D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1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VIII.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Podmínky čerpání dotace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_Toc241239711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19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4E0574EB" w14:textId="2C4B435B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2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IX.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Vzdělávání týmu podpořené GA a další spolupráce v rámci projektu GeriPRO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_Toc241239712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20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426338CF" w14:textId="31D14943" w:rsidR="001A7631" w:rsidRPr="007E0F15" w:rsidRDefault="001A7631">
          <w:pPr>
            <w:pStyle w:val="Obsah1"/>
            <w:tabs>
              <w:tab w:val="left" w:pos="44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3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Závazné indikátory a jejich naplnění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_Toc241239713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20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73872414" w14:textId="6BC7E5AC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4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Monitorování pilotního provozu GA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_Toc241239714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23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22800D07" w14:textId="438EC758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5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Finanční podmínky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_Toc241239715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24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25807F77" w14:textId="3E1359D6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6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XIII.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Způsobilé výdaje, jejich dokladování a kontrola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_Toc241239716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27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4DA6BB5E" w14:textId="12FA1D45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7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XIV.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Veřejná podpora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_Toc241239717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28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106ED566" w14:textId="0E3093E5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18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XV.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Změny oproti Žádosti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_Toc241239718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28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06FD7224" w14:textId="26CA6AC6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19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Podstatné změny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_Toc241239719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29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44107883" w14:textId="4120098E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20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Nepodstatné změny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_Toc241239720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29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46EC2496" w14:textId="052A0CD0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21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XVI.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Kontrola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_Toc241239721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29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6C447704" w14:textId="07515ED4" w:rsidR="001A7631" w:rsidRPr="007E0F15" w:rsidRDefault="001A7631">
          <w:pPr>
            <w:pStyle w:val="Obsah1"/>
            <w:tabs>
              <w:tab w:val="left" w:pos="72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22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XVII.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Publicita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_Toc241239722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30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1996BD35" w14:textId="095442F2" w:rsidR="001A7631" w:rsidRPr="007E0F15" w:rsidRDefault="001A7631">
          <w:pPr>
            <w:pStyle w:val="Obsah1"/>
            <w:tabs>
              <w:tab w:val="left" w:pos="960"/>
            </w:tabs>
            <w:rPr>
              <w:rFonts w:ascii="Arial" w:hAnsi="Arial" w:cs="Arial"/>
              <w:noProof w:val="0"/>
              <w:kern w:val="2"/>
              <w14:ligatures w14:val="standardContextual"/>
            </w:rPr>
          </w:pPr>
          <w:hyperlink w:anchor="_Toc241239723" w:history="1"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XVIII.</w:t>
            </w:r>
            <w:r w:rsidRPr="007E0F15">
              <w:rPr>
                <w:rFonts w:ascii="Arial" w:hAnsi="Arial" w:cs="Arial"/>
                <w:noProof w:val="0"/>
                <w:kern w:val="2"/>
                <w14:ligatures w14:val="standardContextual"/>
              </w:rPr>
              <w:tab/>
            </w:r>
            <w:r w:rsidRPr="007E0F15">
              <w:rPr>
                <w:rStyle w:val="Hypertextovodkaz"/>
                <w:rFonts w:ascii="Arial" w:eastAsia="Times New Roman" w:hAnsi="Arial" w:cs="Arial"/>
                <w:noProof w:val="0"/>
              </w:rPr>
              <w:t>Dokumenty Programu</w:t>
            </w:r>
            <w:r w:rsidRPr="007E0F15">
              <w:rPr>
                <w:rFonts w:ascii="Arial" w:hAnsi="Arial" w:cs="Arial"/>
                <w:noProof w:val="0"/>
                <w:webHidden/>
              </w:rPr>
              <w:tab/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begin"/>
            </w:r>
            <w:r w:rsidRPr="007E0F15">
              <w:rPr>
                <w:rFonts w:ascii="Arial" w:hAnsi="Arial" w:cs="Arial"/>
                <w:noProof w:val="0"/>
                <w:webHidden/>
              </w:rPr>
              <w:instrText xml:space="preserve"> PAGEREF _Toc241239723 \h </w:instrText>
            </w:r>
            <w:r w:rsidRPr="007E0F15">
              <w:rPr>
                <w:rFonts w:ascii="Arial" w:hAnsi="Arial" w:cs="Arial"/>
                <w:noProof w:val="0"/>
                <w:webHidden/>
              </w:rPr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separate"/>
            </w:r>
            <w:r w:rsidRPr="007E0F15">
              <w:rPr>
                <w:rFonts w:ascii="Arial" w:hAnsi="Arial" w:cs="Arial"/>
                <w:noProof w:val="0"/>
                <w:webHidden/>
              </w:rPr>
              <w:t>31</w:t>
            </w:r>
            <w:r w:rsidRPr="007E0F15">
              <w:rPr>
                <w:rFonts w:ascii="Arial" w:hAnsi="Arial" w:cs="Arial"/>
                <w:noProof w:val="0"/>
                <w:webHidden/>
              </w:rPr>
              <w:fldChar w:fldCharType="end"/>
            </w:r>
          </w:hyperlink>
        </w:p>
        <w:p w14:paraId="46E54B55" w14:textId="08264759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24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Pro Žadatele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_Toc241239724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31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6587D4BE" w14:textId="707BBCDF" w:rsidR="001A7631" w:rsidRPr="007E0F15" w:rsidRDefault="001A7631">
          <w:pPr>
            <w:pStyle w:val="Obsah2"/>
            <w:tabs>
              <w:tab w:val="right" w:leader="dot" w:pos="9060"/>
            </w:tabs>
            <w:rPr>
              <w:rFonts w:ascii="Arial" w:hAnsi="Arial" w:cs="Arial"/>
              <w:kern w:val="2"/>
              <w:sz w:val="20"/>
              <w:szCs w:val="20"/>
              <w14:ligatures w14:val="standardContextual"/>
            </w:rPr>
          </w:pPr>
          <w:hyperlink w:anchor="_Toc241239725" w:history="1">
            <w:r w:rsidRPr="007E0F15">
              <w:rPr>
                <w:rStyle w:val="Hypertextovodkaz"/>
                <w:rFonts w:ascii="Arial" w:hAnsi="Arial" w:cs="Arial"/>
                <w:sz w:val="20"/>
                <w:szCs w:val="20"/>
              </w:rPr>
              <w:t>Pro Příjemce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_Toc241239725 \h </w:instrTex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t>34</w:t>
            </w:r>
            <w:r w:rsidRPr="007E0F15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294BEA81" w14:textId="26F96733" w:rsidR="00D15CAA" w:rsidRPr="00F42D66" w:rsidRDefault="002D39BC" w:rsidP="005F7B70">
          <w:pPr>
            <w:pStyle w:val="Obsah1"/>
            <w:rPr>
              <w:noProof w:val="0"/>
            </w:rPr>
          </w:pPr>
          <w:r w:rsidRPr="00F42D66">
            <w:rPr>
              <w:rFonts w:ascii="Arial" w:hAnsi="Arial" w:cs="Arial"/>
              <w:b/>
              <w:bCs/>
              <w:noProof w:val="0"/>
            </w:rPr>
            <w:fldChar w:fldCharType="end"/>
          </w:r>
        </w:p>
      </w:sdtContent>
    </w:sdt>
    <w:p w14:paraId="56FD6F46" w14:textId="67893DAD" w:rsidR="00F50668" w:rsidRPr="00F42D66" w:rsidRDefault="006B6904" w:rsidP="00FC61BE">
      <w:pPr>
        <w:pStyle w:val="Nadpis1"/>
        <w:numPr>
          <w:ilvl w:val="0"/>
          <w:numId w:val="25"/>
        </w:numPr>
        <w:ind w:left="2844" w:hanging="720"/>
        <w:jc w:val="left"/>
        <w:rPr>
          <w:rFonts w:ascii="Arial" w:eastAsia="Times New Roman" w:hAnsi="Arial" w:cs="Arial"/>
          <w:sz w:val="24"/>
          <w:szCs w:val="24"/>
        </w:rPr>
      </w:pPr>
      <w:bookmarkStart w:id="0" w:name="_Toc241239696"/>
      <w:r w:rsidRPr="00F42D66">
        <w:rPr>
          <w:rFonts w:ascii="Arial" w:eastAsia="Times New Roman" w:hAnsi="Arial" w:cs="Arial"/>
          <w:sz w:val="24"/>
          <w:szCs w:val="24"/>
        </w:rPr>
        <w:lastRenderedPageBreak/>
        <w:t xml:space="preserve">Úvodní </w:t>
      </w:r>
      <w:r w:rsidR="001E3FB2" w:rsidRPr="00F42D66">
        <w:rPr>
          <w:rFonts w:ascii="Arial" w:eastAsia="Times New Roman" w:hAnsi="Arial" w:cs="Arial"/>
          <w:sz w:val="24"/>
          <w:szCs w:val="24"/>
        </w:rPr>
        <w:t xml:space="preserve">informace a </w:t>
      </w:r>
      <w:r w:rsidRPr="00F42D66">
        <w:rPr>
          <w:rFonts w:ascii="Arial" w:eastAsia="Times New Roman" w:hAnsi="Arial" w:cs="Arial"/>
          <w:sz w:val="24"/>
          <w:szCs w:val="24"/>
        </w:rPr>
        <w:t>ustanovení</w:t>
      </w:r>
      <w:bookmarkEnd w:id="0"/>
      <w:r w:rsidR="00EB6533" w:rsidRPr="00F42D6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8AC7CBA" w14:textId="663BB376" w:rsidR="00073A77" w:rsidRPr="00F42D66" w:rsidRDefault="001E3FB2" w:rsidP="00FC61BE">
      <w:pPr>
        <w:numPr>
          <w:ilvl w:val="0"/>
          <w:numId w:val="10"/>
        </w:numPr>
        <w:spacing w:before="0" w:after="0"/>
        <w:jc w:val="both"/>
        <w:rPr>
          <w:rFonts w:ascii="Arial" w:hAnsi="Arial" w:cs="Arial"/>
        </w:rPr>
      </w:pPr>
      <w:bookmarkStart w:id="1" w:name="_Hlk238652646"/>
      <w:r w:rsidRPr="00F42D66">
        <w:rPr>
          <w:rFonts w:ascii="Arial" w:hAnsi="Arial" w:cs="Arial"/>
        </w:rPr>
        <w:t xml:space="preserve">Dotační </w:t>
      </w:r>
      <w:r w:rsidR="002D3726" w:rsidRPr="00F42D66">
        <w:rPr>
          <w:rFonts w:ascii="Arial" w:hAnsi="Arial" w:cs="Arial"/>
        </w:rPr>
        <w:t>P</w:t>
      </w:r>
      <w:r w:rsidR="005D0DEF" w:rsidRPr="00F42D66">
        <w:rPr>
          <w:rFonts w:ascii="Arial" w:hAnsi="Arial" w:cs="Arial"/>
        </w:rPr>
        <w:t>rogram na rozvoj geriatrických ambulancí (dále jen „</w:t>
      </w:r>
      <w:r w:rsidR="00E80980" w:rsidRPr="00F42D66">
        <w:rPr>
          <w:rFonts w:ascii="Arial" w:hAnsi="Arial" w:cs="Arial"/>
        </w:rPr>
        <w:t>P</w:t>
      </w:r>
      <w:r w:rsidR="005D0DEF" w:rsidRPr="00F42D66">
        <w:rPr>
          <w:rFonts w:ascii="Arial" w:hAnsi="Arial" w:cs="Arial"/>
        </w:rPr>
        <w:t>rogram“) je součástí projektu „Integrovaná geriatrická péče o seniory s polymorbiditou s cílem podpory jejich funkčního stavu“ (CZ.03.02.02/00/25_102/0005395)</w:t>
      </w:r>
      <w:r w:rsidR="00E80980" w:rsidRPr="00F42D66">
        <w:rPr>
          <w:rFonts w:ascii="Arial" w:hAnsi="Arial" w:cs="Arial"/>
        </w:rPr>
        <w:t>, (</w:t>
      </w:r>
      <w:r w:rsidR="005D0DEF" w:rsidRPr="00F42D66">
        <w:rPr>
          <w:rFonts w:ascii="Arial" w:hAnsi="Arial" w:cs="Arial"/>
        </w:rPr>
        <w:t xml:space="preserve">dále jen </w:t>
      </w:r>
      <w:r w:rsidR="00E80980" w:rsidRPr="00F42D66">
        <w:rPr>
          <w:rFonts w:ascii="Arial" w:hAnsi="Arial" w:cs="Arial"/>
        </w:rPr>
        <w:t>„</w:t>
      </w:r>
      <w:r w:rsidR="005D0DEF" w:rsidRPr="00F42D66">
        <w:rPr>
          <w:rFonts w:ascii="Arial" w:hAnsi="Arial" w:cs="Arial"/>
        </w:rPr>
        <w:t>GeriPRO</w:t>
      </w:r>
      <w:r w:rsidR="00E80980" w:rsidRPr="00F42D66">
        <w:rPr>
          <w:rFonts w:ascii="Arial" w:hAnsi="Arial" w:cs="Arial"/>
        </w:rPr>
        <w:t>“)</w:t>
      </w:r>
      <w:r w:rsidR="005D0DEF" w:rsidRPr="00F42D66">
        <w:rPr>
          <w:rFonts w:ascii="Arial" w:hAnsi="Arial" w:cs="Arial"/>
        </w:rPr>
        <w:t xml:space="preserve">, realizovaného Ministerstvem zdravotnictví České republiky (dále </w:t>
      </w:r>
      <w:r w:rsidR="004572AD" w:rsidRPr="00F42D66">
        <w:rPr>
          <w:rFonts w:ascii="Arial" w:hAnsi="Arial" w:cs="Arial"/>
        </w:rPr>
        <w:t xml:space="preserve">také </w:t>
      </w:r>
      <w:r w:rsidR="005D0DEF" w:rsidRPr="00F42D66">
        <w:rPr>
          <w:rFonts w:ascii="Arial" w:hAnsi="Arial" w:cs="Arial"/>
        </w:rPr>
        <w:t>jen „Poskytovatel dotace“) v rámci Operačního programu Zaměstnanost plus (dále jen „OPZ+“), priorita 2 – Sociální začleňování</w:t>
      </w:r>
      <w:r w:rsidR="00073A77" w:rsidRPr="00F42D66">
        <w:rPr>
          <w:rFonts w:ascii="Arial" w:hAnsi="Arial" w:cs="Arial"/>
        </w:rPr>
        <w:t>.</w:t>
      </w:r>
    </w:p>
    <w:bookmarkEnd w:id="1"/>
    <w:p w14:paraId="37604040" w14:textId="53CA6B22" w:rsidR="001E3FB2" w:rsidRPr="00F42D66" w:rsidRDefault="00E80980" w:rsidP="00FC61BE">
      <w:pPr>
        <w:numPr>
          <w:ilvl w:val="0"/>
          <w:numId w:val="10"/>
        </w:numPr>
        <w:spacing w:before="0"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Podpora r</w:t>
      </w:r>
      <w:r w:rsidR="001E3FB2" w:rsidRPr="00F42D66">
        <w:rPr>
          <w:rFonts w:ascii="Arial" w:hAnsi="Arial" w:cs="Arial"/>
        </w:rPr>
        <w:t>ozvoj</w:t>
      </w:r>
      <w:r w:rsidR="006B72D6" w:rsidRPr="00F42D66">
        <w:rPr>
          <w:rFonts w:ascii="Arial" w:hAnsi="Arial" w:cs="Arial"/>
        </w:rPr>
        <w:t>e</w:t>
      </w:r>
      <w:r w:rsidR="001E3FB2" w:rsidRPr="00F42D66">
        <w:rPr>
          <w:rFonts w:ascii="Arial" w:hAnsi="Arial" w:cs="Arial"/>
        </w:rPr>
        <w:t xml:space="preserve"> geriatrických ambulancí </w:t>
      </w:r>
      <w:r w:rsidR="00D909CF" w:rsidRPr="00F42D66">
        <w:rPr>
          <w:rFonts w:ascii="Arial" w:hAnsi="Arial" w:cs="Arial"/>
        </w:rPr>
        <w:t>vyplývá</w:t>
      </w:r>
      <w:r w:rsidR="00870EF6" w:rsidRPr="00F42D66">
        <w:rPr>
          <w:rFonts w:ascii="Arial" w:hAnsi="Arial" w:cs="Arial"/>
        </w:rPr>
        <w:t xml:space="preserve"> z</w:t>
      </w:r>
      <w:r w:rsidR="00D909CF" w:rsidRPr="00F42D66">
        <w:rPr>
          <w:rFonts w:ascii="Arial" w:hAnsi="Arial" w:cs="Arial"/>
        </w:rPr>
        <w:t xml:space="preserve"> </w:t>
      </w:r>
      <w:r w:rsidR="00073A77" w:rsidRPr="00F42D66">
        <w:rPr>
          <w:rFonts w:ascii="Arial" w:hAnsi="Arial" w:cs="Arial"/>
          <w:i/>
          <w:iCs/>
        </w:rPr>
        <w:t>Národního plánu rozvoje geriatrické péče v</w:t>
      </w:r>
      <w:r w:rsidR="00E653F0" w:rsidRPr="00F42D66">
        <w:rPr>
          <w:rFonts w:ascii="Arial" w:hAnsi="Arial" w:cs="Arial"/>
          <w:i/>
          <w:iCs/>
        </w:rPr>
        <w:t> </w:t>
      </w:r>
      <w:r w:rsidR="00073A77" w:rsidRPr="00F42D66">
        <w:rPr>
          <w:rFonts w:ascii="Arial" w:hAnsi="Arial" w:cs="Arial"/>
          <w:i/>
          <w:iCs/>
        </w:rPr>
        <w:t>ČR</w:t>
      </w:r>
      <w:r w:rsidR="00E653F0" w:rsidRPr="00F42D66">
        <w:rPr>
          <w:rFonts w:ascii="Arial" w:hAnsi="Arial" w:cs="Arial"/>
        </w:rPr>
        <w:t xml:space="preserve"> </w:t>
      </w:r>
      <w:r w:rsidR="00D909CF" w:rsidRPr="00F42D66">
        <w:rPr>
          <w:rFonts w:ascii="Arial" w:hAnsi="Arial" w:cs="Arial"/>
        </w:rPr>
        <w:t>přijatého v roce 202</w:t>
      </w:r>
      <w:r w:rsidR="00770B11" w:rsidRPr="00F42D66">
        <w:rPr>
          <w:rFonts w:ascii="Arial" w:hAnsi="Arial" w:cs="Arial"/>
        </w:rPr>
        <w:t>5</w:t>
      </w:r>
      <w:r w:rsidR="006B72D6" w:rsidRPr="00F42D66">
        <w:rPr>
          <w:rFonts w:ascii="Arial" w:hAnsi="Arial" w:cs="Arial"/>
        </w:rPr>
        <w:t>,</w:t>
      </w:r>
      <w:r w:rsidR="00D909CF" w:rsidRPr="00F42D66">
        <w:rPr>
          <w:rFonts w:ascii="Arial" w:hAnsi="Arial" w:cs="Arial"/>
        </w:rPr>
        <w:t xml:space="preserve"> </w:t>
      </w:r>
      <w:r w:rsidR="00E653F0" w:rsidRPr="00F42D66">
        <w:rPr>
          <w:rFonts w:ascii="Arial" w:hAnsi="Arial" w:cs="Arial"/>
        </w:rPr>
        <w:t>a to</w:t>
      </w:r>
      <w:r w:rsidR="00870EF6" w:rsidRPr="00F42D66">
        <w:rPr>
          <w:rFonts w:ascii="Arial" w:hAnsi="Arial" w:cs="Arial"/>
        </w:rPr>
        <w:t xml:space="preserve"> zejména ze</w:t>
      </w:r>
      <w:r w:rsidR="00E653F0" w:rsidRPr="00F42D66">
        <w:rPr>
          <w:rFonts w:ascii="Arial" w:hAnsi="Arial" w:cs="Arial"/>
        </w:rPr>
        <w:t xml:space="preserve"> strategického cíle 3 </w:t>
      </w:r>
      <w:r w:rsidR="00E653F0" w:rsidRPr="00F42D66">
        <w:rPr>
          <w:rFonts w:ascii="Arial" w:hAnsi="Arial" w:cs="Arial"/>
          <w:i/>
          <w:iCs/>
        </w:rPr>
        <w:t>Dostupnost a</w:t>
      </w:r>
      <w:r w:rsidR="002F76DC">
        <w:rPr>
          <w:rFonts w:ascii="Arial" w:hAnsi="Arial" w:cs="Arial"/>
          <w:i/>
          <w:iCs/>
        </w:rPr>
        <w:t> </w:t>
      </w:r>
      <w:r w:rsidR="00E653F0" w:rsidRPr="00F42D66">
        <w:rPr>
          <w:rFonts w:ascii="Arial" w:hAnsi="Arial" w:cs="Arial"/>
          <w:i/>
          <w:iCs/>
        </w:rPr>
        <w:t>systémové nastavení specializované geriatrické péče odpovídající potřebám obyvatel České republiky</w:t>
      </w:r>
      <w:r w:rsidR="00073A77" w:rsidRPr="00F42D66">
        <w:rPr>
          <w:rFonts w:ascii="Arial" w:hAnsi="Arial" w:cs="Arial"/>
        </w:rPr>
        <w:t>.</w:t>
      </w:r>
    </w:p>
    <w:p w14:paraId="70C35D02" w14:textId="2A4CB828" w:rsidR="001E3FB2" w:rsidRPr="00F42D66" w:rsidRDefault="001E3FB2" w:rsidP="00FC61BE">
      <w:pPr>
        <w:numPr>
          <w:ilvl w:val="0"/>
          <w:numId w:val="10"/>
        </w:numPr>
        <w:spacing w:before="0"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G</w:t>
      </w:r>
      <w:r w:rsidR="00834CF5" w:rsidRPr="00F42D66">
        <w:rPr>
          <w:rFonts w:ascii="Arial" w:hAnsi="Arial" w:cs="Arial"/>
        </w:rPr>
        <w:t>eriatrická ambulance</w:t>
      </w:r>
      <w:r w:rsidRPr="00F42D66">
        <w:rPr>
          <w:rFonts w:ascii="Arial" w:hAnsi="Arial" w:cs="Arial"/>
        </w:rPr>
        <w:t xml:space="preserve"> </w:t>
      </w:r>
      <w:r w:rsidR="00834CF5" w:rsidRPr="00F42D66">
        <w:rPr>
          <w:rFonts w:ascii="Arial" w:hAnsi="Arial" w:cs="Arial"/>
        </w:rPr>
        <w:t xml:space="preserve">(dále také </w:t>
      </w:r>
      <w:r w:rsidR="00834CF5" w:rsidRPr="00F42D66">
        <w:rPr>
          <w:rFonts w:ascii="Arial" w:hAnsi="Arial" w:cs="Arial"/>
          <w:i/>
          <w:iCs/>
        </w:rPr>
        <w:t>„GA“</w:t>
      </w:r>
      <w:r w:rsidR="00834CF5" w:rsidRPr="00F42D66">
        <w:rPr>
          <w:rFonts w:ascii="Arial" w:hAnsi="Arial" w:cs="Arial"/>
        </w:rPr>
        <w:t xml:space="preserve">) </w:t>
      </w:r>
      <w:r w:rsidRPr="00F42D66">
        <w:rPr>
          <w:rFonts w:ascii="Arial" w:hAnsi="Arial" w:cs="Arial"/>
        </w:rPr>
        <w:t xml:space="preserve">je </w:t>
      </w:r>
      <w:r w:rsidR="00073A77" w:rsidRPr="00F42D66">
        <w:rPr>
          <w:rFonts w:ascii="Arial" w:hAnsi="Arial" w:cs="Arial"/>
        </w:rPr>
        <w:t>samostatn</w:t>
      </w:r>
      <w:r w:rsidRPr="00F42D66">
        <w:rPr>
          <w:rFonts w:ascii="Arial" w:hAnsi="Arial" w:cs="Arial"/>
        </w:rPr>
        <w:t>á</w:t>
      </w:r>
      <w:r w:rsidR="00073A77" w:rsidRPr="00F42D66">
        <w:rPr>
          <w:rFonts w:ascii="Arial" w:hAnsi="Arial" w:cs="Arial"/>
        </w:rPr>
        <w:t xml:space="preserve"> ambulanc</w:t>
      </w:r>
      <w:r w:rsidRPr="00F42D66">
        <w:rPr>
          <w:rFonts w:ascii="Arial" w:hAnsi="Arial" w:cs="Arial"/>
        </w:rPr>
        <w:t>e</w:t>
      </w:r>
      <w:r w:rsidR="00026140" w:rsidRPr="00F42D66">
        <w:rPr>
          <w:rFonts w:ascii="Arial" w:hAnsi="Arial" w:cs="Arial"/>
        </w:rPr>
        <w:t xml:space="preserve"> (spolupracující </w:t>
      </w:r>
      <w:r w:rsidR="007D0BC6" w:rsidRPr="00F42D66">
        <w:rPr>
          <w:rFonts w:ascii="Arial" w:hAnsi="Arial" w:cs="Arial"/>
        </w:rPr>
        <w:t>s</w:t>
      </w:r>
      <w:r w:rsidR="002F76DC">
        <w:rPr>
          <w:rFonts w:ascii="Arial" w:hAnsi="Arial" w:cs="Arial"/>
        </w:rPr>
        <w:t> </w:t>
      </w:r>
      <w:r w:rsidR="00026140" w:rsidRPr="00F42D66">
        <w:rPr>
          <w:rFonts w:ascii="Arial" w:hAnsi="Arial" w:cs="Arial"/>
        </w:rPr>
        <w:t>návazn</w:t>
      </w:r>
      <w:r w:rsidR="007D0BC6" w:rsidRPr="00F42D66">
        <w:rPr>
          <w:rFonts w:ascii="Arial" w:hAnsi="Arial" w:cs="Arial"/>
        </w:rPr>
        <w:t>ý</w:t>
      </w:r>
      <w:r w:rsidR="00026140" w:rsidRPr="00F42D66">
        <w:rPr>
          <w:rFonts w:ascii="Arial" w:hAnsi="Arial" w:cs="Arial"/>
        </w:rPr>
        <w:t>mi službami)</w:t>
      </w:r>
      <w:r w:rsidR="00073A77" w:rsidRPr="00F42D66">
        <w:rPr>
          <w:rFonts w:ascii="Arial" w:hAnsi="Arial" w:cs="Arial"/>
        </w:rPr>
        <w:t xml:space="preserve"> nebo součást zařízení (zajišťující spolupr</w:t>
      </w:r>
      <w:r w:rsidR="007D0BC6" w:rsidRPr="00F42D66">
        <w:rPr>
          <w:rFonts w:ascii="Arial" w:hAnsi="Arial" w:cs="Arial"/>
        </w:rPr>
        <w:t>áci</w:t>
      </w:r>
      <w:r w:rsidR="00073A77" w:rsidRPr="00F42D66">
        <w:rPr>
          <w:rFonts w:ascii="Arial" w:hAnsi="Arial" w:cs="Arial"/>
        </w:rPr>
        <w:t xml:space="preserve"> s návaznými službami).</w:t>
      </w:r>
      <w:r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  <w:bCs/>
        </w:rPr>
        <w:t>Poskytuje</w:t>
      </w:r>
      <w:r w:rsidR="00073A77" w:rsidRPr="00F42D66">
        <w:rPr>
          <w:rFonts w:ascii="Arial" w:hAnsi="Arial" w:cs="Arial"/>
          <w:bCs/>
        </w:rPr>
        <w:t xml:space="preserve"> péči orientovanou na geriatrického pacienta s nastavením komplexní intervence vedoucí k maximálnímu možnému zlepšení jeho zdravotního stavu, celkové kondice a soběstačnosti (funkčního stavu)</w:t>
      </w:r>
      <w:r w:rsidR="00073A77" w:rsidRPr="00F42D66">
        <w:rPr>
          <w:rFonts w:ascii="Arial" w:hAnsi="Arial" w:cs="Arial"/>
        </w:rPr>
        <w:t xml:space="preserve"> při zabezpečení jeho individuálních potřeb, což v konečném důsledku povede k dlouhodobému snižování nákladů na péči. Díky optimalizaci diagnostiky a léčby geriatrického pacienta se snižuje riziko hospitalizace a</w:t>
      </w:r>
      <w:r w:rsidR="00764B68" w:rsidRPr="00F42D66">
        <w:rPr>
          <w:rFonts w:ascii="Arial" w:hAnsi="Arial" w:cs="Arial"/>
        </w:rPr>
        <w:t> </w:t>
      </w:r>
      <w:r w:rsidR="00073A77" w:rsidRPr="00F42D66">
        <w:rPr>
          <w:rFonts w:ascii="Arial" w:hAnsi="Arial" w:cs="Arial"/>
        </w:rPr>
        <w:t xml:space="preserve">je umožněno delší setrvání </w:t>
      </w:r>
      <w:r w:rsidR="005D4B61" w:rsidRPr="00F42D66">
        <w:rPr>
          <w:rFonts w:ascii="Arial" w:hAnsi="Arial" w:cs="Arial"/>
        </w:rPr>
        <w:t xml:space="preserve">pacientů </w:t>
      </w:r>
      <w:r w:rsidR="00073A77" w:rsidRPr="00F42D66">
        <w:rPr>
          <w:rFonts w:ascii="Arial" w:hAnsi="Arial" w:cs="Arial"/>
        </w:rPr>
        <w:t>v přirozeném sociálním prostředí</w:t>
      </w:r>
      <w:r w:rsidR="00E653F0" w:rsidRPr="00F42D66">
        <w:rPr>
          <w:rFonts w:ascii="Arial" w:hAnsi="Arial" w:cs="Arial"/>
        </w:rPr>
        <w:t xml:space="preserve">. </w:t>
      </w:r>
    </w:p>
    <w:p w14:paraId="6096DE77" w14:textId="1044AC22" w:rsidR="001E3FB2" w:rsidRPr="00F42D66" w:rsidRDefault="006B6904" w:rsidP="00FC61BE">
      <w:pPr>
        <w:pStyle w:val="Odstavecseseznamem"/>
        <w:numPr>
          <w:ilvl w:val="0"/>
          <w:numId w:val="10"/>
        </w:numPr>
        <w:spacing w:before="0" w:after="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</w:rPr>
        <w:t>Poskytovatel dotace</w:t>
      </w:r>
      <w:r w:rsidR="005D0DEF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 xml:space="preserve">v souladu se </w:t>
      </w:r>
      <w:r w:rsidR="005D4B61" w:rsidRPr="00F42D66">
        <w:rPr>
          <w:rFonts w:ascii="Arial" w:hAnsi="Arial" w:cs="Arial"/>
        </w:rPr>
        <w:t>zákonem č. 218/2000 Sb.</w:t>
      </w:r>
      <w:r w:rsidR="005D4B61" w:rsidRPr="00F42D66">
        <w:rPr>
          <w:rFonts w:ascii="Arial" w:hAnsi="Arial" w:cs="Arial"/>
          <w:i/>
          <w:iCs/>
        </w:rPr>
        <w:t xml:space="preserve">, </w:t>
      </w:r>
      <w:r w:rsidR="00C02386" w:rsidRPr="00F42D66">
        <w:rPr>
          <w:rFonts w:ascii="Arial" w:hAnsi="Arial" w:cs="Arial"/>
        </w:rPr>
        <w:t>o rozpočtových pravidlech a</w:t>
      </w:r>
      <w:r w:rsidR="00AF3BE2" w:rsidRPr="00F42D66">
        <w:rPr>
          <w:rFonts w:ascii="Arial" w:hAnsi="Arial" w:cs="Arial"/>
        </w:rPr>
        <w:t> </w:t>
      </w:r>
      <w:r w:rsidR="00C02386" w:rsidRPr="00F42D66">
        <w:rPr>
          <w:rFonts w:ascii="Arial" w:hAnsi="Arial" w:cs="Arial"/>
        </w:rPr>
        <w:t>o změně některých souvisejících zákonů</w:t>
      </w:r>
      <w:r w:rsidR="005D4B61" w:rsidRPr="00F42D66">
        <w:rPr>
          <w:rFonts w:ascii="Arial" w:hAnsi="Arial" w:cs="Arial"/>
        </w:rPr>
        <w:t xml:space="preserve">, ve znění pozdějších předpisů </w:t>
      </w:r>
      <w:r w:rsidRPr="00F42D66">
        <w:rPr>
          <w:rFonts w:ascii="Arial" w:hAnsi="Arial" w:cs="Arial"/>
        </w:rPr>
        <w:t>(dále jen „rozpočtová pravidla“)</w:t>
      </w:r>
      <w:r w:rsidR="00275ADC" w:rsidRPr="00F42D66">
        <w:rPr>
          <w:rFonts w:ascii="Arial" w:hAnsi="Arial" w:cs="Arial"/>
        </w:rPr>
        <w:t>,</w:t>
      </w:r>
      <w:r w:rsidRPr="00F42D66">
        <w:rPr>
          <w:rFonts w:ascii="Arial" w:hAnsi="Arial" w:cs="Arial"/>
        </w:rPr>
        <w:t xml:space="preserve"> stanovuje </w:t>
      </w:r>
      <w:r w:rsidRPr="00F42D66">
        <w:rPr>
          <w:rFonts w:ascii="Arial" w:hAnsi="Arial" w:cs="Arial"/>
          <w:b/>
          <w:bCs/>
          <w:i/>
          <w:iCs/>
        </w:rPr>
        <w:t xml:space="preserve">Metodiku </w:t>
      </w:r>
      <w:r w:rsidR="006B72D6" w:rsidRPr="00F42D66">
        <w:rPr>
          <w:rFonts w:ascii="Arial" w:hAnsi="Arial" w:cs="Arial"/>
          <w:b/>
          <w:bCs/>
          <w:i/>
          <w:iCs/>
        </w:rPr>
        <w:t>d</w:t>
      </w:r>
      <w:r w:rsidR="00E653F0" w:rsidRPr="00F42D66">
        <w:rPr>
          <w:rFonts w:ascii="Arial" w:hAnsi="Arial" w:cs="Arial"/>
          <w:b/>
          <w:bCs/>
          <w:i/>
          <w:iCs/>
        </w:rPr>
        <w:t>otačního p</w:t>
      </w:r>
      <w:r w:rsidRPr="00F42D66">
        <w:rPr>
          <w:rFonts w:ascii="Arial" w:hAnsi="Arial" w:cs="Arial"/>
          <w:b/>
          <w:bCs/>
          <w:i/>
          <w:iCs/>
        </w:rPr>
        <w:t>rogramu na rozvoj geriatrických ambulancí</w:t>
      </w:r>
      <w:r w:rsidR="005D0DEF" w:rsidRPr="00F42D66">
        <w:rPr>
          <w:rFonts w:ascii="Arial" w:hAnsi="Arial" w:cs="Arial"/>
          <w:b/>
          <w:bCs/>
          <w:i/>
          <w:iCs/>
        </w:rPr>
        <w:t xml:space="preserve"> </w:t>
      </w:r>
      <w:r w:rsidR="005D0DEF" w:rsidRPr="00F42D66">
        <w:rPr>
          <w:rFonts w:ascii="Arial" w:hAnsi="Arial" w:cs="Arial"/>
        </w:rPr>
        <w:t>(dále jen „</w:t>
      </w:r>
      <w:r w:rsidR="005D0DEF" w:rsidRPr="00F42D66">
        <w:rPr>
          <w:rFonts w:ascii="Arial" w:hAnsi="Arial" w:cs="Arial"/>
          <w:i/>
          <w:iCs/>
        </w:rPr>
        <w:t>Metodika</w:t>
      </w:r>
      <w:r w:rsidR="005D0DEF" w:rsidRPr="00F42D66">
        <w:rPr>
          <w:rFonts w:ascii="Arial" w:hAnsi="Arial" w:cs="Arial"/>
        </w:rPr>
        <w:t>“)</w:t>
      </w:r>
      <w:r w:rsidRPr="00F42D66">
        <w:rPr>
          <w:rFonts w:ascii="Arial" w:hAnsi="Arial" w:cs="Arial"/>
        </w:rPr>
        <w:t>.</w:t>
      </w:r>
      <w:r w:rsidR="00073A77" w:rsidRPr="00F42D66">
        <w:rPr>
          <w:rFonts w:ascii="Arial" w:hAnsi="Arial" w:cs="Arial"/>
        </w:rPr>
        <w:t xml:space="preserve"> Dotace bude poskytována na základě rozhodnutí vydaného v souladu s § 14 a násl. rozpočtových pravidel. </w:t>
      </w:r>
      <w:r w:rsidR="00073A77" w:rsidRPr="00F42D66">
        <w:rPr>
          <w:rFonts w:ascii="Arial" w:hAnsi="Arial" w:cs="Arial"/>
          <w:b/>
          <w:bCs/>
        </w:rPr>
        <w:t>Na dotaci není právní nárok</w:t>
      </w:r>
      <w:r w:rsidR="00F06B93" w:rsidRPr="00F42D66">
        <w:rPr>
          <w:rFonts w:ascii="Arial" w:hAnsi="Arial" w:cs="Arial"/>
          <w:b/>
          <w:bCs/>
        </w:rPr>
        <w:t>.</w:t>
      </w:r>
    </w:p>
    <w:p w14:paraId="5AADFB50" w14:textId="59077E39" w:rsidR="001E3FB2" w:rsidRPr="00F42D66" w:rsidRDefault="006B6904" w:rsidP="00FC61BE">
      <w:pPr>
        <w:pStyle w:val="Odstavecseseznamem"/>
        <w:numPr>
          <w:ilvl w:val="0"/>
          <w:numId w:val="10"/>
        </w:numPr>
        <w:spacing w:before="0"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Metodika </w:t>
      </w:r>
      <w:r w:rsidR="00026F9A" w:rsidRPr="00F42D66">
        <w:rPr>
          <w:rFonts w:ascii="Arial" w:hAnsi="Arial" w:cs="Arial"/>
        </w:rPr>
        <w:t xml:space="preserve">specifikuje </w:t>
      </w:r>
      <w:r w:rsidRPr="00F42D66">
        <w:rPr>
          <w:rFonts w:ascii="Arial" w:hAnsi="Arial" w:cs="Arial"/>
        </w:rPr>
        <w:t xml:space="preserve">pravidla a podmínky pro poskytnutí dotace na podporu vzniku, rozvoje a pilotního provozu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a navazujících aktivit realizovaných v rámci </w:t>
      </w:r>
      <w:r w:rsidR="002B23BD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rogramu. Metodika</w:t>
      </w:r>
      <w:r w:rsidR="00AF3BE2" w:rsidRPr="00F42D66">
        <w:rPr>
          <w:rFonts w:ascii="Arial" w:hAnsi="Arial" w:cs="Arial"/>
        </w:rPr>
        <w:t xml:space="preserve"> specifikuje</w:t>
      </w:r>
      <w:r w:rsidRPr="00F42D66">
        <w:rPr>
          <w:rFonts w:ascii="Arial" w:hAnsi="Arial" w:cs="Arial"/>
        </w:rPr>
        <w:t xml:space="preserve"> pravidla a</w:t>
      </w:r>
      <w:r w:rsidR="00AF3BE2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postup pro posouzení a hodnocení žádostí, pravidla pro monitorování pilotního provozu GA a plnění závazných indikátorů, podmínky financování, systém kontroly ze strany Poskytovatele dotace a další povinnosti </w:t>
      </w:r>
      <w:r w:rsidR="0060549B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říjemce dotace.</w:t>
      </w:r>
    </w:p>
    <w:p w14:paraId="52F7FA1C" w14:textId="633A7013" w:rsidR="00F50668" w:rsidRPr="00F42D66" w:rsidRDefault="00E653F0" w:rsidP="00FC61BE">
      <w:pPr>
        <w:pStyle w:val="Odstavecseseznamem"/>
        <w:numPr>
          <w:ilvl w:val="0"/>
          <w:numId w:val="10"/>
        </w:numPr>
        <w:spacing w:before="0"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Metodika může být revidována vydáním nové verze, případně změněna metodickým pokynem Poskytovatele dotace. Příjemci dotace budou o vydání nové verze Metodiky nebo metodického pokynu informováni.</w:t>
      </w:r>
    </w:p>
    <w:p w14:paraId="18581723" w14:textId="61C77973" w:rsidR="005079CD" w:rsidRPr="00F42D66" w:rsidRDefault="005079CD" w:rsidP="005079CD">
      <w:pPr>
        <w:rPr>
          <w:rFonts w:ascii="Arial" w:hAnsi="Arial" w:cs="Arial"/>
        </w:rPr>
      </w:pPr>
      <w:r w:rsidRPr="00F42D66">
        <w:rPr>
          <w:rFonts w:ascii="Arial" w:hAnsi="Arial" w:cs="Arial"/>
        </w:rPr>
        <w:br w:type="page"/>
      </w:r>
    </w:p>
    <w:p w14:paraId="00000025" w14:textId="6A167B95" w:rsidR="00B63304" w:rsidRPr="00F42D66" w:rsidRDefault="006B6904" w:rsidP="00FC61BE">
      <w:pPr>
        <w:pStyle w:val="Nadpis1"/>
        <w:keepNext w:val="0"/>
        <w:numPr>
          <w:ilvl w:val="0"/>
          <w:numId w:val="25"/>
        </w:numPr>
        <w:spacing w:before="480" w:after="120"/>
        <w:rPr>
          <w:rFonts w:ascii="Arial" w:eastAsia="Times New Roman" w:hAnsi="Arial" w:cs="Arial"/>
          <w:sz w:val="24"/>
          <w:szCs w:val="24"/>
        </w:rPr>
      </w:pPr>
      <w:bookmarkStart w:id="2" w:name="_Toc241239697"/>
      <w:r w:rsidRPr="00F42D66">
        <w:rPr>
          <w:rFonts w:ascii="Arial" w:eastAsia="Times New Roman" w:hAnsi="Arial" w:cs="Arial"/>
          <w:sz w:val="24"/>
          <w:szCs w:val="24"/>
        </w:rPr>
        <w:lastRenderedPageBreak/>
        <w:t xml:space="preserve">Věcné zaměření, účel </w:t>
      </w:r>
      <w:r w:rsidR="002B23BD" w:rsidRPr="00F42D66">
        <w:rPr>
          <w:rFonts w:ascii="Arial" w:eastAsia="Times New Roman" w:hAnsi="Arial" w:cs="Arial"/>
          <w:sz w:val="24"/>
          <w:szCs w:val="24"/>
        </w:rPr>
        <w:t>P</w:t>
      </w:r>
      <w:r w:rsidRPr="00F42D66">
        <w:rPr>
          <w:rFonts w:ascii="Arial" w:eastAsia="Times New Roman" w:hAnsi="Arial" w:cs="Arial"/>
          <w:sz w:val="24"/>
          <w:szCs w:val="24"/>
        </w:rPr>
        <w:t>rogramu</w:t>
      </w:r>
      <w:bookmarkEnd w:id="2"/>
    </w:p>
    <w:p w14:paraId="00000026" w14:textId="7CFC9036" w:rsidR="00B63304" w:rsidRPr="00F42D66" w:rsidRDefault="006B6904" w:rsidP="00FC61BE">
      <w:pPr>
        <w:numPr>
          <w:ilvl w:val="0"/>
          <w:numId w:val="8"/>
        </w:numPr>
        <w:spacing w:after="0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Cílem </w:t>
      </w:r>
      <w:r w:rsidR="002B23BD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rogramu</w:t>
      </w:r>
      <w:r w:rsidR="00B760D1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 xml:space="preserve">je pilotně ověřit model provozu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v</w:t>
      </w:r>
      <w:r w:rsidR="00877930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podmínkách poskytovatelů zdravotních služeb v České republice, a to zejména z</w:t>
      </w:r>
      <w:r w:rsidR="00C4560C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hlediska dostupnosti, personálního, prostorového, materiálně-technického a</w:t>
      </w:r>
      <w:r w:rsidR="00C4560C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organizačního zajištění, rozsahu poskytovaných služeb, spolupráce s navazujícími zdravotními a sociálními službami a</w:t>
      </w:r>
      <w:r w:rsidR="00DD7752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využitelnosti výstupů pilotního provozu pro další systémový rozvoj ambulantní geriatrické péče.</w:t>
      </w:r>
    </w:p>
    <w:p w14:paraId="3CFA1BCE" w14:textId="13BE41EE" w:rsidR="00CC1D32" w:rsidRPr="00F42D66" w:rsidRDefault="006B6904" w:rsidP="00CC1D32">
      <w:pPr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Pilotním provozem se pro účely této Metodiky rozumí časově omezené ověření provozu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podpořené z dotace, v jehož rámci Příjemce poskytuje ambulantní geriatrickou péči v</w:t>
      </w:r>
      <w:r w:rsidR="002F76DC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souladu s touto </w:t>
      </w:r>
      <w:r w:rsidR="00D909CF" w:rsidRPr="00F42D66">
        <w:rPr>
          <w:rFonts w:ascii="Arial" w:hAnsi="Arial" w:cs="Arial"/>
        </w:rPr>
        <w:t xml:space="preserve">Metodikou, </w:t>
      </w:r>
      <w:r w:rsidRPr="00F42D66">
        <w:rPr>
          <w:rFonts w:ascii="Arial" w:hAnsi="Arial" w:cs="Arial"/>
          <w:i/>
          <w:iCs/>
        </w:rPr>
        <w:t>Standardem personálního a technického vybavení geriatrické ambulance</w:t>
      </w:r>
      <w:r w:rsidR="0030150C" w:rsidRPr="00F42D66">
        <w:rPr>
          <w:rFonts w:ascii="Arial" w:hAnsi="Arial" w:cs="Arial"/>
          <w:i/>
          <w:iCs/>
        </w:rPr>
        <w:t xml:space="preserve"> (</w:t>
      </w:r>
      <w:r w:rsidR="0030150C" w:rsidRPr="00F42D66">
        <w:rPr>
          <w:rFonts w:ascii="Arial" w:hAnsi="Arial" w:cs="Arial"/>
        </w:rPr>
        <w:t>povinné je zajištění služby v rámci minimálních požadavků dle vyhlášek č.</w:t>
      </w:r>
      <w:r w:rsidR="002F76DC">
        <w:rPr>
          <w:rFonts w:ascii="Arial" w:hAnsi="Arial" w:cs="Arial"/>
        </w:rPr>
        <w:t> </w:t>
      </w:r>
      <w:r w:rsidR="0030150C" w:rsidRPr="00F42D66">
        <w:rPr>
          <w:rFonts w:ascii="Arial" w:hAnsi="Arial" w:cs="Arial"/>
        </w:rPr>
        <w:t>99/2012 Sb</w:t>
      </w:r>
      <w:r w:rsidR="00091CE9" w:rsidRPr="00F42D66">
        <w:rPr>
          <w:rFonts w:ascii="Arial" w:eastAsia="Times New Roman" w:hAnsi="Arial" w:cs="Arial"/>
          <w:color w:val="000000"/>
          <w:szCs w:val="24"/>
        </w:rPr>
        <w:t>., o požadavcích na minimální personální zabezpečení zdravotních služeb ve znění pozdějších předpisů,</w:t>
      </w:r>
      <w:r w:rsidR="0030150C" w:rsidRPr="00F42D66">
        <w:rPr>
          <w:rFonts w:ascii="Arial" w:hAnsi="Arial" w:cs="Arial"/>
        </w:rPr>
        <w:t xml:space="preserve"> a 92/2012 Sb</w:t>
      </w:r>
      <w:r w:rsidR="00091CE9" w:rsidRPr="00F42D66">
        <w:rPr>
          <w:rFonts w:ascii="Arial" w:eastAsia="Times New Roman" w:hAnsi="Arial" w:cs="Arial"/>
          <w:color w:val="000000"/>
          <w:szCs w:val="24"/>
        </w:rPr>
        <w:t>., o požadavcích na minimální technické a</w:t>
      </w:r>
      <w:r w:rsidR="002F76DC">
        <w:rPr>
          <w:rFonts w:ascii="Arial" w:eastAsia="Times New Roman" w:hAnsi="Arial" w:cs="Arial"/>
          <w:color w:val="000000"/>
          <w:szCs w:val="24"/>
        </w:rPr>
        <w:t> </w:t>
      </w:r>
      <w:r w:rsidR="00091CE9" w:rsidRPr="00F42D66">
        <w:rPr>
          <w:rFonts w:ascii="Arial" w:eastAsia="Times New Roman" w:hAnsi="Arial" w:cs="Arial"/>
          <w:color w:val="000000"/>
          <w:szCs w:val="24"/>
        </w:rPr>
        <w:t>věcné vybavení zdravotnických zařízení a kontaktních pracovišť, ve znění pozdějších předpisů,</w:t>
      </w:r>
      <w:r w:rsidR="0030150C" w:rsidRPr="00F42D66">
        <w:rPr>
          <w:rFonts w:ascii="Arial" w:hAnsi="Arial" w:cs="Arial"/>
        </w:rPr>
        <w:t xml:space="preserve"> další optimální zajištění bude ověřováno v rámci pilotáže)</w:t>
      </w:r>
      <w:r w:rsidRPr="00F42D66">
        <w:rPr>
          <w:rFonts w:ascii="Arial" w:hAnsi="Arial" w:cs="Arial"/>
        </w:rPr>
        <w:t xml:space="preserve"> a dalšími odbornými dokumenty připravovanými nebo ověřovanými v rámci projektu</w:t>
      </w:r>
      <w:r w:rsidR="003644BC" w:rsidRPr="00F42D66">
        <w:rPr>
          <w:rFonts w:ascii="Arial" w:hAnsi="Arial" w:cs="Arial"/>
        </w:rPr>
        <w:t xml:space="preserve"> </w:t>
      </w:r>
      <w:r w:rsidR="00DD7752" w:rsidRPr="00F42D66">
        <w:rPr>
          <w:rFonts w:ascii="Arial" w:hAnsi="Arial" w:cs="Arial"/>
        </w:rPr>
        <w:t>GeriPRO</w:t>
      </w:r>
      <w:r w:rsidR="0030150C" w:rsidRPr="00F42D66">
        <w:rPr>
          <w:rFonts w:ascii="Arial" w:hAnsi="Arial" w:cs="Arial"/>
        </w:rPr>
        <w:t>,</w:t>
      </w:r>
      <w:r w:rsidR="00DD7752" w:rsidRPr="00F42D66">
        <w:rPr>
          <w:rFonts w:ascii="Arial" w:hAnsi="Arial" w:cs="Arial"/>
        </w:rPr>
        <w:t xml:space="preserve"> </w:t>
      </w:r>
      <w:r w:rsidR="003644BC" w:rsidRPr="00F42D66">
        <w:rPr>
          <w:rFonts w:ascii="Arial" w:hAnsi="Arial" w:cs="Arial"/>
        </w:rPr>
        <w:t xml:space="preserve">zejména </w:t>
      </w:r>
      <w:bookmarkStart w:id="3" w:name="_Hlk241056149"/>
      <w:r w:rsidR="003644BC" w:rsidRPr="00F42D66">
        <w:rPr>
          <w:rFonts w:ascii="Arial" w:hAnsi="Arial" w:cs="Arial"/>
          <w:i/>
          <w:iCs/>
        </w:rPr>
        <w:t>Standard</w:t>
      </w:r>
      <w:r w:rsidR="00A20E2C" w:rsidRPr="00F42D66">
        <w:rPr>
          <w:rFonts w:ascii="Arial" w:hAnsi="Arial" w:cs="Arial"/>
          <w:i/>
          <w:iCs/>
        </w:rPr>
        <w:t>em</w:t>
      </w:r>
      <w:r w:rsidR="003644BC" w:rsidRPr="00F42D66">
        <w:rPr>
          <w:rFonts w:ascii="Arial" w:hAnsi="Arial" w:cs="Arial"/>
          <w:i/>
          <w:iCs/>
        </w:rPr>
        <w:t xml:space="preserve"> péče v geriatrické ambulanc</w:t>
      </w:r>
      <w:r w:rsidR="0033371D" w:rsidRPr="00F42D66">
        <w:rPr>
          <w:rFonts w:ascii="Arial" w:hAnsi="Arial" w:cs="Arial"/>
          <w:i/>
          <w:iCs/>
        </w:rPr>
        <w:t>i</w:t>
      </w:r>
      <w:r w:rsidR="00834CF5" w:rsidRPr="00F42D66">
        <w:rPr>
          <w:rFonts w:ascii="Arial" w:hAnsi="Arial" w:cs="Arial"/>
        </w:rPr>
        <w:t>,</w:t>
      </w:r>
      <w:r w:rsidR="0033371D" w:rsidRPr="00F42D66">
        <w:rPr>
          <w:rFonts w:ascii="Arial" w:hAnsi="Arial" w:cs="Arial"/>
          <w:i/>
          <w:iCs/>
        </w:rPr>
        <w:t xml:space="preserve"> </w:t>
      </w:r>
      <w:r w:rsidR="003644BC" w:rsidRPr="00F42D66">
        <w:rPr>
          <w:rFonts w:ascii="Arial" w:hAnsi="Arial" w:cs="Arial"/>
          <w:i/>
          <w:iCs/>
        </w:rPr>
        <w:t>Princip</w:t>
      </w:r>
      <w:r w:rsidR="00A20E2C" w:rsidRPr="00F42D66">
        <w:rPr>
          <w:rFonts w:ascii="Arial" w:hAnsi="Arial" w:cs="Arial"/>
          <w:i/>
          <w:iCs/>
        </w:rPr>
        <w:t>y</w:t>
      </w:r>
      <w:r w:rsidR="003644BC" w:rsidRPr="00F42D66">
        <w:rPr>
          <w:rFonts w:ascii="Arial" w:hAnsi="Arial" w:cs="Arial"/>
          <w:i/>
          <w:iCs/>
        </w:rPr>
        <w:t xml:space="preserve"> péče pro poskytování služeb</w:t>
      </w:r>
      <w:r w:rsidR="00A20E2C" w:rsidRPr="00F42D66">
        <w:rPr>
          <w:rFonts w:ascii="Arial" w:hAnsi="Arial" w:cs="Arial"/>
        </w:rPr>
        <w:t xml:space="preserve"> a </w:t>
      </w:r>
      <w:r w:rsidR="003644BC" w:rsidRPr="00F42D66">
        <w:rPr>
          <w:rFonts w:ascii="Arial" w:hAnsi="Arial" w:cs="Arial"/>
          <w:i/>
          <w:iCs/>
        </w:rPr>
        <w:t>Plán</w:t>
      </w:r>
      <w:r w:rsidR="00A20E2C" w:rsidRPr="00F42D66">
        <w:rPr>
          <w:rFonts w:ascii="Arial" w:hAnsi="Arial" w:cs="Arial"/>
          <w:i/>
          <w:iCs/>
        </w:rPr>
        <w:t>em</w:t>
      </w:r>
      <w:r w:rsidR="003644BC" w:rsidRPr="00F42D66">
        <w:rPr>
          <w:rFonts w:ascii="Arial" w:hAnsi="Arial" w:cs="Arial"/>
          <w:i/>
          <w:iCs/>
        </w:rPr>
        <w:t xml:space="preserve"> péče pro pacienty s kognitivní poruchou </w:t>
      </w:r>
      <w:r w:rsidR="00DD7752" w:rsidRPr="00F42D66">
        <w:rPr>
          <w:rFonts w:ascii="Arial" w:hAnsi="Arial" w:cs="Arial"/>
          <w:i/>
          <w:iCs/>
        </w:rPr>
        <w:t>a</w:t>
      </w:r>
      <w:r w:rsidR="001D48AA" w:rsidRPr="00F42D66">
        <w:rPr>
          <w:rFonts w:ascii="Arial" w:hAnsi="Arial" w:cs="Arial"/>
          <w:i/>
          <w:iCs/>
        </w:rPr>
        <w:t> </w:t>
      </w:r>
      <w:r w:rsidR="003644BC" w:rsidRPr="00F42D66">
        <w:rPr>
          <w:rFonts w:ascii="Arial" w:hAnsi="Arial" w:cs="Arial"/>
          <w:i/>
          <w:iCs/>
        </w:rPr>
        <w:t>komorbiditami</w:t>
      </w:r>
      <w:bookmarkEnd w:id="3"/>
      <w:r w:rsidR="0030150C" w:rsidRPr="00F42D66">
        <w:rPr>
          <w:rFonts w:ascii="Arial" w:hAnsi="Arial" w:cs="Arial"/>
          <w:i/>
          <w:iCs/>
        </w:rPr>
        <w:t>.</w:t>
      </w:r>
      <w:r w:rsidR="00CC1D32" w:rsidRPr="00F42D66">
        <w:rPr>
          <w:rFonts w:ascii="Arial" w:hAnsi="Arial" w:cs="Arial"/>
          <w:i/>
          <w:iCs/>
        </w:rPr>
        <w:t xml:space="preserve"> </w:t>
      </w:r>
      <w:r w:rsidR="0030150C" w:rsidRPr="00F42D66">
        <w:rPr>
          <w:rFonts w:ascii="Arial" w:hAnsi="Arial" w:cs="Arial"/>
        </w:rPr>
        <w:t>T</w:t>
      </w:r>
      <w:r w:rsidR="00CC1D32" w:rsidRPr="00F42D66">
        <w:rPr>
          <w:rFonts w:ascii="Arial" w:hAnsi="Arial" w:cs="Arial"/>
        </w:rPr>
        <w:t xml:space="preserve">yto výše zmíněné projektové dokumenty budou </w:t>
      </w:r>
      <w:r w:rsidR="00234B03">
        <w:rPr>
          <w:rFonts w:ascii="Arial" w:hAnsi="Arial" w:cs="Arial"/>
        </w:rPr>
        <w:t>Ž</w:t>
      </w:r>
      <w:r w:rsidR="00CC1D32" w:rsidRPr="00F42D66">
        <w:rPr>
          <w:rFonts w:ascii="Arial" w:hAnsi="Arial" w:cs="Arial"/>
        </w:rPr>
        <w:t>adateli předkládány v návrhové podobě, v průběhu pilotu budou prakticky ověřovány, odborně diskutovány s pilotními pracovišti a na základě zkušeností z</w:t>
      </w:r>
      <w:r w:rsidR="002F76DC">
        <w:rPr>
          <w:rFonts w:ascii="Arial" w:hAnsi="Arial" w:cs="Arial"/>
        </w:rPr>
        <w:t> </w:t>
      </w:r>
      <w:r w:rsidR="00CC1D32" w:rsidRPr="00F42D66">
        <w:rPr>
          <w:rFonts w:ascii="Arial" w:hAnsi="Arial" w:cs="Arial"/>
        </w:rPr>
        <w:t>praxe dále upřesňovány a finalizovány. Žadatel proto při podání Žádosti nemusí deklarovat soulad s</w:t>
      </w:r>
      <w:r w:rsidR="002F76DC">
        <w:rPr>
          <w:rFonts w:ascii="Arial" w:hAnsi="Arial" w:cs="Arial"/>
        </w:rPr>
        <w:t> </w:t>
      </w:r>
      <w:r w:rsidR="00CC1D32" w:rsidRPr="00F42D66">
        <w:rPr>
          <w:rFonts w:ascii="Arial" w:hAnsi="Arial" w:cs="Arial"/>
        </w:rPr>
        <w:t>dokumenty, jejichž návrhová podoba bude předmětem pilotního ověření. Povinností Příjemce bude zapojit se do jejich ověřování a poskytovat podněty k</w:t>
      </w:r>
      <w:r w:rsidR="002F76DC">
        <w:rPr>
          <w:rFonts w:ascii="Arial" w:hAnsi="Arial" w:cs="Arial"/>
        </w:rPr>
        <w:t> </w:t>
      </w:r>
      <w:r w:rsidR="00CC1D32" w:rsidRPr="00F42D66">
        <w:rPr>
          <w:rFonts w:ascii="Arial" w:hAnsi="Arial" w:cs="Arial"/>
        </w:rPr>
        <w:t>jejich finalizaci. Jejich případné úpravy nebudou samy o sobě zakládat nové personální, finanční ani provozní povinnosti nad rámec podmínek Programu.</w:t>
      </w:r>
      <w:r w:rsidR="0030150C" w:rsidRPr="00F42D66">
        <w:rPr>
          <w:rFonts w:ascii="Arial" w:hAnsi="Arial" w:cs="Arial"/>
        </w:rPr>
        <w:t xml:space="preserve"> </w:t>
      </w:r>
    </w:p>
    <w:p w14:paraId="5516F282" w14:textId="0724EF48" w:rsidR="002B23BD" w:rsidRPr="00F42D66" w:rsidRDefault="006B6904" w:rsidP="00FC61BE">
      <w:pPr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Služby </w:t>
      </w:r>
      <w:r w:rsidR="00610612" w:rsidRPr="00F42D66">
        <w:rPr>
          <w:rFonts w:ascii="Arial" w:hAnsi="Arial" w:cs="Arial"/>
        </w:rPr>
        <w:t xml:space="preserve">GA </w:t>
      </w:r>
      <w:r w:rsidRPr="00F42D66">
        <w:rPr>
          <w:rFonts w:ascii="Arial" w:hAnsi="Arial" w:cs="Arial"/>
        </w:rPr>
        <w:t>jsou určeny zejména geriatrickým pacientům</w:t>
      </w:r>
      <w:r w:rsidR="00E26391" w:rsidRPr="00F42D66">
        <w:rPr>
          <w:rFonts w:ascii="Arial" w:hAnsi="Arial" w:cs="Arial"/>
        </w:rPr>
        <w:t xml:space="preserve"> (</w:t>
      </w:r>
      <w:r w:rsidR="000E77FB" w:rsidRPr="00F42D66">
        <w:rPr>
          <w:rFonts w:ascii="Arial" w:hAnsi="Arial" w:cs="Arial"/>
        </w:rPr>
        <w:t xml:space="preserve">viz kapitola </w:t>
      </w:r>
      <w:r w:rsidR="00C03DB5" w:rsidRPr="00F42D66">
        <w:rPr>
          <w:rFonts w:ascii="Arial" w:hAnsi="Arial" w:cs="Arial"/>
        </w:rPr>
        <w:t>III</w:t>
      </w:r>
      <w:r w:rsidR="00D443D5" w:rsidRPr="00F42D66">
        <w:rPr>
          <w:rFonts w:ascii="Arial" w:hAnsi="Arial" w:cs="Arial"/>
        </w:rPr>
        <w:t>.</w:t>
      </w:r>
      <w:r w:rsidR="000E77FB" w:rsidRPr="00F42D66">
        <w:rPr>
          <w:rFonts w:ascii="Arial" w:hAnsi="Arial" w:cs="Arial"/>
        </w:rPr>
        <w:t xml:space="preserve"> Geriatrická ambulanc</w:t>
      </w:r>
      <w:r w:rsidR="00D443D5" w:rsidRPr="00F42D66">
        <w:rPr>
          <w:rFonts w:ascii="Arial" w:hAnsi="Arial" w:cs="Arial"/>
        </w:rPr>
        <w:t>e</w:t>
      </w:r>
      <w:r w:rsidR="00E26391" w:rsidRPr="00F42D66">
        <w:rPr>
          <w:rFonts w:ascii="Arial" w:hAnsi="Arial" w:cs="Arial"/>
        </w:rPr>
        <w:t>)</w:t>
      </w:r>
      <w:r w:rsidRPr="00F42D66">
        <w:rPr>
          <w:rFonts w:ascii="Arial" w:hAnsi="Arial" w:cs="Arial"/>
        </w:rPr>
        <w:t>.</w:t>
      </w:r>
    </w:p>
    <w:p w14:paraId="76EDE0C8" w14:textId="6AC0251E" w:rsidR="00345190" w:rsidRPr="00F42D66" w:rsidRDefault="006B6904" w:rsidP="00FC61BE">
      <w:pPr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Informace a výstupy z pilotního provozu </w:t>
      </w:r>
      <w:r w:rsidR="00CC1D32" w:rsidRPr="00F42D66">
        <w:rPr>
          <w:rFonts w:ascii="Arial" w:hAnsi="Arial" w:cs="Arial"/>
        </w:rPr>
        <w:t>GA budou</w:t>
      </w:r>
      <w:r w:rsidRPr="00F42D66">
        <w:rPr>
          <w:rFonts w:ascii="Arial" w:hAnsi="Arial" w:cs="Arial"/>
        </w:rPr>
        <w:t xml:space="preserve"> využity pro vyhodnocení funkčnosti modelu ambulantní geriatrické péče, pro dopracování a</w:t>
      </w:r>
      <w:r w:rsidR="00C4560C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případnou revizi odborných a</w:t>
      </w:r>
      <w:r w:rsidR="008D6DB1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metodických dokumentů projektu</w:t>
      </w:r>
      <w:r w:rsidR="00DD7752" w:rsidRPr="00F42D66">
        <w:rPr>
          <w:rFonts w:ascii="Arial" w:hAnsi="Arial" w:cs="Arial"/>
        </w:rPr>
        <w:t xml:space="preserve"> GeriPRO</w:t>
      </w:r>
      <w:r w:rsidRPr="00F42D66">
        <w:rPr>
          <w:rFonts w:ascii="Arial" w:hAnsi="Arial" w:cs="Arial"/>
        </w:rPr>
        <w:t xml:space="preserve">, pro posouzení personální a provozní náročnosti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>, pro sběr podkladů k</w:t>
      </w:r>
      <w:r w:rsidR="00C4560C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nastavení budoucího </w:t>
      </w:r>
      <w:r w:rsidR="00610612" w:rsidRPr="00F42D66">
        <w:rPr>
          <w:rFonts w:ascii="Arial" w:hAnsi="Arial" w:cs="Arial"/>
        </w:rPr>
        <w:t>financování,</w:t>
      </w:r>
      <w:r w:rsidRPr="00F42D66">
        <w:rPr>
          <w:rFonts w:ascii="Arial" w:hAnsi="Arial" w:cs="Arial"/>
        </w:rPr>
        <w:t xml:space="preserve"> a</w:t>
      </w:r>
      <w:r w:rsidR="00610612" w:rsidRPr="00F42D66">
        <w:rPr>
          <w:rFonts w:ascii="Arial" w:hAnsi="Arial" w:cs="Arial"/>
        </w:rPr>
        <w:t xml:space="preserve"> tedy</w:t>
      </w:r>
      <w:r w:rsidRPr="00F42D66">
        <w:rPr>
          <w:rFonts w:ascii="Arial" w:hAnsi="Arial" w:cs="Arial"/>
        </w:rPr>
        <w:t xml:space="preserve"> pro další rozvoj sítě ambulantní geriatrické péče v České republice.</w:t>
      </w:r>
    </w:p>
    <w:p w14:paraId="13CFAF49" w14:textId="0114F337" w:rsidR="00D443D5" w:rsidRPr="00F42D66" w:rsidRDefault="00610612" w:rsidP="00FC61BE">
      <w:pPr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bookmarkStart w:id="4" w:name="_Hlk237946897"/>
      <w:r w:rsidRPr="00F42D66">
        <w:rPr>
          <w:rFonts w:ascii="Arial" w:hAnsi="Arial" w:cs="Arial"/>
        </w:rPr>
        <w:t xml:space="preserve">Podpora je poskytována ve dvou </w:t>
      </w:r>
      <w:r w:rsidR="00DD7752" w:rsidRPr="00F42D66">
        <w:rPr>
          <w:rFonts w:ascii="Arial" w:hAnsi="Arial" w:cs="Arial"/>
        </w:rPr>
        <w:t>typech</w:t>
      </w:r>
      <w:r w:rsidRPr="00F42D66">
        <w:rPr>
          <w:rFonts w:ascii="Arial" w:hAnsi="Arial" w:cs="Arial"/>
        </w:rPr>
        <w:t>:</w:t>
      </w:r>
    </w:p>
    <w:p w14:paraId="3D791A84" w14:textId="3E0D5353" w:rsidR="00D443D5" w:rsidRPr="00F42D66" w:rsidRDefault="00610612" w:rsidP="00FC61BE">
      <w:pPr>
        <w:pStyle w:val="Odstavecseseznamem"/>
        <w:numPr>
          <w:ilvl w:val="0"/>
          <w:numId w:val="23"/>
        </w:numPr>
        <w:spacing w:before="0" w:after="0"/>
        <w:ind w:left="720"/>
        <w:jc w:val="both"/>
        <w:rPr>
          <w:rFonts w:ascii="Arial" w:hAnsi="Arial" w:cs="Arial"/>
        </w:rPr>
      </w:pPr>
      <w:bookmarkStart w:id="5" w:name="_Hlk238121322"/>
      <w:r w:rsidRPr="00F42D66">
        <w:rPr>
          <w:rFonts w:ascii="Arial" w:hAnsi="Arial" w:cs="Arial"/>
          <w:b/>
          <w:bCs/>
        </w:rPr>
        <w:t>Typ A – podpora vzniku nové geriatrické ambulance.</w:t>
      </w:r>
      <w:r w:rsidRPr="00F42D66">
        <w:rPr>
          <w:rFonts w:ascii="Arial" w:hAnsi="Arial" w:cs="Arial"/>
        </w:rPr>
        <w:t xml:space="preserve"> </w:t>
      </w:r>
    </w:p>
    <w:p w14:paraId="471FE0FD" w14:textId="5C51969D" w:rsidR="002B23BD" w:rsidRPr="00F42D66" w:rsidRDefault="00610612" w:rsidP="00FC61BE">
      <w:pPr>
        <w:pStyle w:val="Odstavecseseznamem"/>
        <w:numPr>
          <w:ilvl w:val="0"/>
          <w:numId w:val="23"/>
        </w:numPr>
        <w:spacing w:before="0" w:after="0"/>
        <w:ind w:left="720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Typ B – podpora rozvoje stávající geriatrické ambulance.</w:t>
      </w:r>
      <w:r w:rsidRPr="00F42D66">
        <w:rPr>
          <w:rFonts w:ascii="Arial" w:hAnsi="Arial" w:cs="Arial"/>
        </w:rPr>
        <w:t xml:space="preserve"> </w:t>
      </w:r>
    </w:p>
    <w:p w14:paraId="178B5E9E" w14:textId="450099E9" w:rsidR="002B23BD" w:rsidRPr="00F42D66" w:rsidRDefault="002F76DC" w:rsidP="00FC61BE">
      <w:pPr>
        <w:pStyle w:val="Odstavecseseznamem"/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Předpokládá se, že p</w:t>
      </w:r>
      <w:r w:rsidR="002B23BD" w:rsidRPr="00F42D66">
        <w:rPr>
          <w:rFonts w:ascii="Arial" w:hAnsi="Arial" w:cs="Arial"/>
        </w:rPr>
        <w:t>rogram podpoří vznik minimálně 5 nových GA a rozvoj minimálně 10 stávajících GA.</w:t>
      </w:r>
    </w:p>
    <w:p w14:paraId="2BBFB84A" w14:textId="11F733E5" w:rsidR="00A9221F" w:rsidRPr="00F42D66" w:rsidRDefault="00A9221F" w:rsidP="00FC61BE">
      <w:pPr>
        <w:pStyle w:val="Odstavecseseznamem"/>
        <w:numPr>
          <w:ilvl w:val="0"/>
          <w:numId w:val="8"/>
        </w:numPr>
        <w:spacing w:before="0" w:after="0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Podmínky oprávněnosti </w:t>
      </w:r>
      <w:r w:rsidR="001904F3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adatele a minimální vstupní požadavky na </w:t>
      </w:r>
      <w:r w:rsidR="0060549B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 xml:space="preserve">říjemce jsou definovány </w:t>
      </w:r>
      <w:r w:rsidR="00C03DB5" w:rsidRPr="00F42D66">
        <w:rPr>
          <w:rFonts w:ascii="Arial" w:hAnsi="Arial" w:cs="Arial"/>
        </w:rPr>
        <w:t>V</w:t>
      </w:r>
      <w:r w:rsidRPr="00F42D66">
        <w:rPr>
          <w:rFonts w:ascii="Arial" w:hAnsi="Arial" w:cs="Arial"/>
        </w:rPr>
        <w:t>ýzvou.</w:t>
      </w:r>
    </w:p>
    <w:p w14:paraId="6AC35180" w14:textId="3C541CED" w:rsidR="00DC6F05" w:rsidRPr="00F42D66" w:rsidRDefault="00586A6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6" w:name="_heading=h.cmzpziz7y1wf" w:colFirst="0" w:colLast="0"/>
      <w:bookmarkStart w:id="7" w:name="_Hlk237947533"/>
      <w:bookmarkStart w:id="8" w:name="_Toc241239698"/>
      <w:bookmarkEnd w:id="4"/>
      <w:bookmarkEnd w:id="5"/>
      <w:bookmarkEnd w:id="6"/>
      <w:r w:rsidRPr="00F42D66">
        <w:rPr>
          <w:rFonts w:ascii="Arial" w:eastAsia="Times New Roman" w:hAnsi="Arial" w:cs="Arial"/>
          <w:sz w:val="24"/>
          <w:szCs w:val="24"/>
        </w:rPr>
        <w:lastRenderedPageBreak/>
        <w:t>Geriatrická ambulance</w:t>
      </w:r>
      <w:bookmarkEnd w:id="7"/>
      <w:bookmarkEnd w:id="8"/>
    </w:p>
    <w:p w14:paraId="40DCBA64" w14:textId="23DADFCA" w:rsidR="00586A64" w:rsidRPr="00F42D66" w:rsidRDefault="00586A64" w:rsidP="00FC61BE">
      <w:pPr>
        <w:numPr>
          <w:ilvl w:val="0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Geriatrická ambulance je ambulantní zdravotní službou zaměřenou na poskytování specializované geriatrické péče pacientům vyššího věku, u nichž je vzhledem k</w:t>
      </w:r>
      <w:r w:rsidR="004A10AD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polymorbiditě, geriatrickým syndromům, kognitivní poruše, riziku zhoršení funkčního stavu nebo snížené soběstačnosti potřebný komplexní geriatrický přístup.</w:t>
      </w:r>
    </w:p>
    <w:p w14:paraId="3055CB44" w14:textId="56554EDC" w:rsidR="00DC6F05" w:rsidRPr="00F42D66" w:rsidRDefault="00DC6F05" w:rsidP="00FC61BE">
      <w:pPr>
        <w:numPr>
          <w:ilvl w:val="0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Místem realizace pilotního provozu GA je místo poskytování zdravotních služeb, ve kterém Příjemce zajišťuje nebo bude zajišťovat ambulantní </w:t>
      </w:r>
      <w:r w:rsidR="00FC67D7" w:rsidRPr="00F42D66">
        <w:rPr>
          <w:rFonts w:ascii="Arial" w:hAnsi="Arial" w:cs="Arial"/>
        </w:rPr>
        <w:t xml:space="preserve">a/nebo lůžkovou </w:t>
      </w:r>
      <w:r w:rsidRPr="00F42D66">
        <w:rPr>
          <w:rFonts w:ascii="Arial" w:hAnsi="Arial" w:cs="Arial"/>
        </w:rPr>
        <w:t>zdravotní péči v</w:t>
      </w:r>
      <w:r w:rsidR="002F76DC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oboru geriatrie a které je uvedeno v</w:t>
      </w:r>
      <w:r w:rsidR="00C03DB5" w:rsidRPr="00F42D66">
        <w:rPr>
          <w:rFonts w:ascii="Arial" w:hAnsi="Arial" w:cs="Arial"/>
        </w:rPr>
        <w:t xml:space="preserve"> Rozhodnutí o </w:t>
      </w:r>
      <w:r w:rsidRPr="00F42D66">
        <w:rPr>
          <w:rFonts w:ascii="Arial" w:hAnsi="Arial" w:cs="Arial"/>
        </w:rPr>
        <w:t>oprávnění k poskytování zdravotních služeb.</w:t>
      </w:r>
    </w:p>
    <w:p w14:paraId="25E3F6D1" w14:textId="301E2D0B" w:rsidR="00586A64" w:rsidRPr="00F42D66" w:rsidRDefault="00586A64" w:rsidP="00FC61BE">
      <w:pPr>
        <w:numPr>
          <w:ilvl w:val="0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Místo realizace pilotního provozu GA musí splňovat minimální požadavky na prostorové, hygienické, materiálně-technické a bezpečnostní zajištění podle platných právních předpisů</w:t>
      </w:r>
      <w:r w:rsidR="00A94685" w:rsidRPr="00F42D66">
        <w:rPr>
          <w:rFonts w:ascii="Arial" w:hAnsi="Arial" w:cs="Arial"/>
        </w:rPr>
        <w:t>, této Metodiky</w:t>
      </w:r>
      <w:r w:rsidRPr="00F42D66">
        <w:rPr>
          <w:rFonts w:ascii="Arial" w:hAnsi="Arial" w:cs="Arial"/>
        </w:rPr>
        <w:t xml:space="preserve"> a</w:t>
      </w:r>
      <w:bookmarkStart w:id="9" w:name="_Hlk237957704"/>
      <w:r w:rsidR="002434A3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  <w:i/>
          <w:iCs/>
        </w:rPr>
        <w:t>Standardu personálního a technického vybavení geriatrické ambulance</w:t>
      </w:r>
      <w:bookmarkEnd w:id="9"/>
      <w:r w:rsidR="002434A3" w:rsidRPr="00F42D66">
        <w:rPr>
          <w:rFonts w:ascii="Arial" w:hAnsi="Arial" w:cs="Arial"/>
          <w:i/>
          <w:iCs/>
        </w:rPr>
        <w:t xml:space="preserve"> </w:t>
      </w:r>
      <w:r w:rsidR="00BF5430" w:rsidRPr="00F42D66">
        <w:rPr>
          <w:rFonts w:ascii="Arial" w:hAnsi="Arial" w:cs="Arial"/>
        </w:rPr>
        <w:t>(příloha Metodiky č. 1)</w:t>
      </w:r>
      <w:r w:rsidRPr="00F42D66">
        <w:rPr>
          <w:rFonts w:ascii="Arial" w:hAnsi="Arial" w:cs="Arial"/>
        </w:rPr>
        <w:t>.</w:t>
      </w:r>
    </w:p>
    <w:p w14:paraId="545DF194" w14:textId="77777777" w:rsidR="009D0440" w:rsidRPr="00F42D66" w:rsidRDefault="00DC6F05" w:rsidP="00FC61BE">
      <w:pPr>
        <w:numPr>
          <w:ilvl w:val="0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GA může být z hlediska organizačního začlenění zejména:</w:t>
      </w:r>
    </w:p>
    <w:p w14:paraId="1551546C" w14:textId="048C5E0F" w:rsidR="009D0440" w:rsidRPr="00F42D66" w:rsidRDefault="00DC6F05" w:rsidP="00FC61BE">
      <w:pPr>
        <w:numPr>
          <w:ilvl w:val="1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samostatnou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mimo lůžkové zdravotnické zařízení;</w:t>
      </w:r>
    </w:p>
    <w:p w14:paraId="3ACC15F7" w14:textId="2C84AA72" w:rsidR="009D0440" w:rsidRPr="00F42D66" w:rsidRDefault="002434A3" w:rsidP="00FC61BE">
      <w:pPr>
        <w:numPr>
          <w:ilvl w:val="1"/>
          <w:numId w:val="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součástí zdravotnického zařízení poskytovatele lůžkové zdravotní péče.</w:t>
      </w:r>
    </w:p>
    <w:p w14:paraId="00000073" w14:textId="6336B853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10" w:name="_Hlk237950178"/>
      <w:bookmarkStart w:id="11" w:name="_Toc241239699"/>
      <w:r w:rsidRPr="00F42D66">
        <w:rPr>
          <w:rFonts w:ascii="Arial" w:eastAsia="Times New Roman" w:hAnsi="Arial" w:cs="Arial"/>
          <w:sz w:val="24"/>
          <w:szCs w:val="24"/>
        </w:rPr>
        <w:t>Minimální rozsah zdravotních služeb</w:t>
      </w:r>
      <w:r w:rsidR="00586A64" w:rsidRPr="00F42D66">
        <w:rPr>
          <w:rFonts w:ascii="Arial" w:eastAsia="Times New Roman" w:hAnsi="Arial" w:cs="Arial"/>
          <w:sz w:val="24"/>
          <w:szCs w:val="24"/>
        </w:rPr>
        <w:t xml:space="preserve"> GA a materiálně-technické zajištění</w:t>
      </w:r>
      <w:r w:rsidRPr="00F42D66">
        <w:rPr>
          <w:rFonts w:ascii="Arial" w:eastAsia="Times New Roman" w:hAnsi="Arial" w:cs="Arial"/>
          <w:sz w:val="24"/>
          <w:szCs w:val="24"/>
        </w:rPr>
        <w:t xml:space="preserve"> v</w:t>
      </w:r>
      <w:r w:rsidR="00A94685" w:rsidRPr="00F42D66">
        <w:rPr>
          <w:rFonts w:ascii="Arial" w:eastAsia="Times New Roman" w:hAnsi="Arial" w:cs="Arial"/>
          <w:sz w:val="24"/>
          <w:szCs w:val="24"/>
        </w:rPr>
        <w:t> </w:t>
      </w:r>
      <w:r w:rsidRPr="00F42D66">
        <w:rPr>
          <w:rFonts w:ascii="Arial" w:eastAsia="Times New Roman" w:hAnsi="Arial" w:cs="Arial"/>
          <w:sz w:val="24"/>
          <w:szCs w:val="24"/>
        </w:rPr>
        <w:t>rámci GA</w:t>
      </w:r>
      <w:bookmarkEnd w:id="10"/>
      <w:bookmarkEnd w:id="11"/>
    </w:p>
    <w:p w14:paraId="354234C7" w14:textId="0BEB7B4D" w:rsidR="005D579C" w:rsidRPr="00F42D66" w:rsidRDefault="006B6904" w:rsidP="00FC61BE">
      <w:pPr>
        <w:pStyle w:val="Odstavecseseznamem"/>
        <w:numPr>
          <w:ilvl w:val="0"/>
          <w:numId w:val="18"/>
        </w:numPr>
        <w:spacing w:before="0" w:after="0" w:line="240" w:lineRule="auto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Prostory </w:t>
      </w:r>
      <w:r w:rsidR="00D82C63" w:rsidRPr="00F42D66">
        <w:rPr>
          <w:rFonts w:ascii="Arial" w:hAnsi="Arial" w:cs="Arial"/>
        </w:rPr>
        <w:t>a provoz GA</w:t>
      </w:r>
      <w:r w:rsidRPr="00F42D66">
        <w:rPr>
          <w:rFonts w:ascii="Arial" w:hAnsi="Arial" w:cs="Arial"/>
        </w:rPr>
        <w:t xml:space="preserve"> musí splňovat minimální požadavky podle</w:t>
      </w:r>
      <w:r w:rsidR="005D579C" w:rsidRPr="00F42D66">
        <w:rPr>
          <w:rFonts w:ascii="Arial" w:hAnsi="Arial" w:cs="Arial"/>
        </w:rPr>
        <w:t xml:space="preserve"> </w:t>
      </w:r>
      <w:r w:rsidR="007C35F3" w:rsidRPr="00F42D66">
        <w:rPr>
          <w:rFonts w:ascii="Arial" w:hAnsi="Arial" w:cs="Arial"/>
        </w:rPr>
        <w:t>v</w:t>
      </w:r>
      <w:r w:rsidR="005D579C" w:rsidRPr="00F42D66">
        <w:rPr>
          <w:rFonts w:ascii="Arial" w:hAnsi="Arial" w:cs="Arial"/>
        </w:rPr>
        <w:t>yhlášky č. 92/2012 Sb., o požadavcích na minimální technické a věcné vybavení zdravotnických zařízení a</w:t>
      </w:r>
      <w:r w:rsidR="00A94685" w:rsidRPr="00F42D66">
        <w:rPr>
          <w:rFonts w:ascii="Arial" w:hAnsi="Arial" w:cs="Arial"/>
        </w:rPr>
        <w:t> </w:t>
      </w:r>
      <w:r w:rsidR="005D579C" w:rsidRPr="00F42D66">
        <w:rPr>
          <w:rFonts w:ascii="Arial" w:hAnsi="Arial" w:cs="Arial"/>
        </w:rPr>
        <w:t>kontaktních pracovišť</w:t>
      </w:r>
      <w:r w:rsidR="005F17DC">
        <w:rPr>
          <w:rFonts w:ascii="Arial" w:hAnsi="Arial" w:cs="Arial"/>
        </w:rPr>
        <w:t>, ve znění pozdějších předpisů</w:t>
      </w:r>
      <w:r w:rsidR="005D579C" w:rsidRPr="00F42D66">
        <w:rPr>
          <w:rFonts w:ascii="Arial" w:hAnsi="Arial" w:cs="Arial"/>
        </w:rPr>
        <w:t>.</w:t>
      </w:r>
    </w:p>
    <w:p w14:paraId="0000007B" w14:textId="62C1DFA1" w:rsidR="00B63304" w:rsidRPr="00F42D66" w:rsidRDefault="00CE68FF" w:rsidP="00FC61BE">
      <w:pPr>
        <w:pStyle w:val="Odstavecseseznamem"/>
        <w:numPr>
          <w:ilvl w:val="0"/>
          <w:numId w:val="18"/>
        </w:numPr>
        <w:spacing w:before="0" w:after="0" w:line="240" w:lineRule="auto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Vybavení GA odpovídá </w:t>
      </w:r>
      <w:r w:rsidR="006B6904" w:rsidRPr="00F42D66">
        <w:rPr>
          <w:rFonts w:ascii="Arial" w:hAnsi="Arial" w:cs="Arial"/>
          <w:i/>
          <w:iCs/>
        </w:rPr>
        <w:t>Standard</w:t>
      </w:r>
      <w:r w:rsidR="000047CB" w:rsidRPr="00F42D66">
        <w:rPr>
          <w:rFonts w:ascii="Arial" w:hAnsi="Arial" w:cs="Arial"/>
          <w:i/>
          <w:iCs/>
        </w:rPr>
        <w:t>u</w:t>
      </w:r>
      <w:r w:rsidR="006B6904" w:rsidRPr="00F42D66">
        <w:rPr>
          <w:rFonts w:ascii="Arial" w:hAnsi="Arial" w:cs="Arial"/>
          <w:i/>
          <w:iCs/>
        </w:rPr>
        <w:t xml:space="preserve"> personálního a technického vybavení geriatrické ambulance</w:t>
      </w:r>
      <w:r w:rsidR="00A94685" w:rsidRPr="00F42D66">
        <w:rPr>
          <w:rFonts w:ascii="Arial" w:hAnsi="Arial" w:cs="Arial"/>
          <w:i/>
          <w:iCs/>
        </w:rPr>
        <w:t xml:space="preserve"> </w:t>
      </w:r>
      <w:r w:rsidR="00A94685" w:rsidRPr="00F42D66">
        <w:rPr>
          <w:rFonts w:ascii="Arial" w:hAnsi="Arial" w:cs="Arial"/>
        </w:rPr>
        <w:t>(příloha č. 1 Metodiky)</w:t>
      </w:r>
      <w:r w:rsidR="006B6904" w:rsidRPr="00F42D66">
        <w:rPr>
          <w:rFonts w:ascii="Arial" w:hAnsi="Arial" w:cs="Arial"/>
        </w:rPr>
        <w:t xml:space="preserve">. </w:t>
      </w:r>
    </w:p>
    <w:p w14:paraId="0000007F" w14:textId="77777777" w:rsidR="00B63304" w:rsidRPr="00F42D66" w:rsidRDefault="006B6904" w:rsidP="00FC61BE">
      <w:pPr>
        <w:pStyle w:val="Odstavecseseznamem"/>
        <w:numPr>
          <w:ilvl w:val="0"/>
          <w:numId w:val="18"/>
        </w:numPr>
        <w:spacing w:before="0" w:after="0" w:line="240" w:lineRule="auto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zajistí dostupnost komplementárních vyšetření potřebných pro poskytování ambulantní geriatrické péče, zejména laboratorních, zobrazovacích a dalších vyšetření uvedených ve </w:t>
      </w:r>
      <w:r w:rsidRPr="00F42D66">
        <w:rPr>
          <w:rFonts w:ascii="Arial" w:hAnsi="Arial" w:cs="Arial"/>
          <w:i/>
          <w:iCs/>
        </w:rPr>
        <w:t>Standardu personálního a technického vybavení geriatrické ambulance</w:t>
      </w:r>
      <w:r w:rsidRPr="00F42D66">
        <w:rPr>
          <w:rFonts w:ascii="Arial" w:hAnsi="Arial" w:cs="Arial"/>
        </w:rPr>
        <w:t>. Dostupnost může být zajištěna vlastním provozem, smluvním vztahem, organizační návazností na jiné pracoviště nebo jiným prokazatelným způsobem.</w:t>
      </w:r>
    </w:p>
    <w:p w14:paraId="3935BF8D" w14:textId="087B6395" w:rsidR="00426514" w:rsidRPr="00F42D66" w:rsidRDefault="006B6904" w:rsidP="00FC61BE">
      <w:pPr>
        <w:pStyle w:val="Odstavecseseznamem"/>
        <w:numPr>
          <w:ilvl w:val="0"/>
          <w:numId w:val="18"/>
        </w:numPr>
        <w:spacing w:before="0" w:line="240" w:lineRule="auto"/>
        <w:ind w:left="36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Pro účely </w:t>
      </w:r>
      <w:r w:rsidR="00A94685" w:rsidRPr="00F42D66">
        <w:rPr>
          <w:rFonts w:ascii="Arial" w:hAnsi="Arial" w:cs="Arial"/>
        </w:rPr>
        <w:t>pilotního provozu dle této</w:t>
      </w:r>
      <w:r w:rsidRPr="00F42D66">
        <w:rPr>
          <w:rFonts w:ascii="Arial" w:hAnsi="Arial" w:cs="Arial"/>
        </w:rPr>
        <w:t xml:space="preserve"> Metodiky se rozlišují následující pojmy:</w:t>
      </w:r>
    </w:p>
    <w:p w14:paraId="02673999" w14:textId="1C8444F2" w:rsidR="00A71A9F" w:rsidRPr="00F42D66" w:rsidRDefault="006B6904" w:rsidP="002434A3">
      <w:pPr>
        <w:pStyle w:val="Odstavecseseznamem"/>
        <w:numPr>
          <w:ilvl w:val="1"/>
          <w:numId w:val="18"/>
        </w:numPr>
        <w:spacing w:before="0" w:line="240" w:lineRule="auto"/>
        <w:ind w:left="1080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Ordinační doba</w:t>
      </w:r>
      <w:r w:rsidRPr="00F42D66">
        <w:rPr>
          <w:rFonts w:ascii="Arial" w:hAnsi="Arial" w:cs="Arial"/>
        </w:rPr>
        <w:t xml:space="preserve"> označuje časový interval, v němž jsou pacientům přímo poskytovány zdravotní služby v GA, zejména vyšetření, konzultace, edukace, hodnocení funkčního stavu, nastavení intervencí a další odborné výkony.</w:t>
      </w:r>
    </w:p>
    <w:p w14:paraId="22CBC95E" w14:textId="2B6A9E03" w:rsidR="00426514" w:rsidRPr="00F42D66" w:rsidRDefault="002D39BC" w:rsidP="002D3726">
      <w:pPr>
        <w:pStyle w:val="Odstavecseseznamem"/>
        <w:spacing w:before="0" w:line="240" w:lineRule="auto"/>
        <w:ind w:left="108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Minimální </w:t>
      </w:r>
      <w:r w:rsidR="00A53526" w:rsidRPr="00F42D66">
        <w:rPr>
          <w:rFonts w:ascii="Arial" w:hAnsi="Arial" w:cs="Arial"/>
        </w:rPr>
        <w:t>ordinační</w:t>
      </w:r>
      <w:r w:rsidRPr="00F42D66">
        <w:rPr>
          <w:rFonts w:ascii="Arial" w:hAnsi="Arial" w:cs="Arial"/>
        </w:rPr>
        <w:t xml:space="preserve"> doba nové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typu A činí </w:t>
      </w:r>
      <w:r w:rsidR="00A53526" w:rsidRPr="00F42D66">
        <w:rPr>
          <w:rFonts w:ascii="Arial" w:hAnsi="Arial" w:cs="Arial"/>
        </w:rPr>
        <w:t>6</w:t>
      </w:r>
      <w:r w:rsidRPr="00F42D66">
        <w:rPr>
          <w:rFonts w:ascii="Arial" w:hAnsi="Arial" w:cs="Arial"/>
        </w:rPr>
        <w:t xml:space="preserve"> hodin týdně.</w:t>
      </w:r>
      <w:r w:rsidR="00A53526" w:rsidRPr="00F42D66">
        <w:rPr>
          <w:rFonts w:ascii="Arial" w:hAnsi="Arial" w:cs="Arial"/>
        </w:rPr>
        <w:t xml:space="preserve"> U typu B je minimální rozšíření ordinační doby stanoveno na 6 hodin týdně.</w:t>
      </w:r>
    </w:p>
    <w:p w14:paraId="743510E5" w14:textId="04DC3AC0" w:rsidR="002D39BC" w:rsidRPr="00F42D66" w:rsidRDefault="006B6904" w:rsidP="00FC61BE">
      <w:pPr>
        <w:pStyle w:val="Odstavecseseznamem"/>
        <w:numPr>
          <w:ilvl w:val="1"/>
          <w:numId w:val="18"/>
        </w:numPr>
        <w:spacing w:before="0" w:line="240" w:lineRule="auto"/>
        <w:ind w:left="1080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Provozní doba</w:t>
      </w:r>
      <w:r w:rsidRPr="00F42D66">
        <w:rPr>
          <w:rFonts w:ascii="Arial" w:hAnsi="Arial" w:cs="Arial"/>
        </w:rPr>
        <w:t xml:space="preserve"> označuje širší časový rámec činnosti GA, který kromě ordinační doby zahrnuje také nezbytné podpůrné a administrativní činnosti personálu spojené se zajištěním chodu pracoviště, vedením dokumentace, komunikací s</w:t>
      </w:r>
      <w:r w:rsidR="00E67704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pacienty a jejich pečujícími, koordinací návazné péče, sběrem dat a součinností při monitoringu a evaluaci pilotního provozu.</w:t>
      </w:r>
      <w:r w:rsidR="002D39BC" w:rsidRPr="00F42D66">
        <w:rPr>
          <w:rFonts w:ascii="Arial" w:hAnsi="Arial" w:cs="Arial"/>
        </w:rPr>
        <w:t xml:space="preserve"> </w:t>
      </w:r>
    </w:p>
    <w:p w14:paraId="61BC3B77" w14:textId="77777777" w:rsidR="00A71A9F" w:rsidRPr="00F42D66" w:rsidRDefault="00A71A9F" w:rsidP="002D3726">
      <w:pPr>
        <w:pStyle w:val="Odstavecseseznamem"/>
        <w:spacing w:before="0" w:line="240" w:lineRule="auto"/>
        <w:ind w:left="1080"/>
        <w:jc w:val="both"/>
        <w:rPr>
          <w:rFonts w:ascii="Arial" w:hAnsi="Arial" w:cs="Arial"/>
        </w:rPr>
      </w:pPr>
    </w:p>
    <w:p w14:paraId="00000083" w14:textId="30565C5C" w:rsidR="00B63304" w:rsidRPr="00F42D66" w:rsidRDefault="002D39BC" w:rsidP="002D3726">
      <w:pPr>
        <w:pStyle w:val="Odstavecseseznamem"/>
        <w:spacing w:before="0" w:line="240" w:lineRule="auto"/>
        <w:ind w:left="108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 xml:space="preserve">Minimální provozní doba nové </w:t>
      </w:r>
      <w:r w:rsidR="00834CF5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typu A činí 8 hodin týdně.</w:t>
      </w:r>
      <w:r w:rsidR="00A53526" w:rsidRPr="00F42D66">
        <w:rPr>
          <w:rFonts w:ascii="Arial" w:hAnsi="Arial" w:cs="Arial"/>
        </w:rPr>
        <w:t xml:space="preserve"> U typu B je minimální rozšíření provozní doby stanoveno na 8 hodin týdně.</w:t>
      </w:r>
    </w:p>
    <w:p w14:paraId="00000086" w14:textId="4DFD8B92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12" w:name="_Toc241239700"/>
      <w:r w:rsidRPr="00F42D66">
        <w:rPr>
          <w:rFonts w:ascii="Arial" w:eastAsia="Times New Roman" w:hAnsi="Arial" w:cs="Arial"/>
          <w:sz w:val="24"/>
          <w:szCs w:val="24"/>
        </w:rPr>
        <w:t>Personální zajištění pilotního provozu GA</w:t>
      </w:r>
      <w:bookmarkEnd w:id="12"/>
    </w:p>
    <w:p w14:paraId="14D5BBF0" w14:textId="77777777" w:rsidR="00C65212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bookmarkStart w:id="13" w:name="_Hlk237948166"/>
      <w:bookmarkStart w:id="14" w:name="_Hlk237948200"/>
      <w:r w:rsidRPr="00F42D66">
        <w:rPr>
          <w:rFonts w:ascii="Arial" w:hAnsi="Arial" w:cs="Arial"/>
        </w:rPr>
        <w:t>Minimální personální zajištění pilotního provozu GA</w:t>
      </w:r>
      <w:bookmarkEnd w:id="13"/>
      <w:r w:rsidRPr="00F42D66">
        <w:rPr>
          <w:rFonts w:ascii="Arial" w:hAnsi="Arial" w:cs="Arial"/>
        </w:rPr>
        <w:t xml:space="preserve"> tvoří:</w:t>
      </w:r>
    </w:p>
    <w:p w14:paraId="16289E37" w14:textId="77777777" w:rsidR="00C65212" w:rsidRPr="00F42D66" w:rsidRDefault="006B6904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lékař se specializovanou způsobilostí v oboru geriatrie;</w:t>
      </w:r>
    </w:p>
    <w:p w14:paraId="17846C9C" w14:textId="08892903" w:rsidR="00C65212" w:rsidRPr="00F42D66" w:rsidRDefault="006B6904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všeobecná sestra nebo praktická sestra, praktická sestra vykonává činnosti v</w:t>
      </w:r>
      <w:r w:rsidR="00E67704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rozsahu své odborné způsobilosti a u činností, které to vyžadují, pod odborným dohledem;</w:t>
      </w:r>
    </w:p>
    <w:p w14:paraId="00000089" w14:textId="5BDC8842" w:rsidR="00B63304" w:rsidRPr="00F42D66" w:rsidRDefault="006B6904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osob</w:t>
      </w:r>
      <w:r w:rsidR="00C65212" w:rsidRPr="00F42D66">
        <w:rPr>
          <w:rFonts w:ascii="Arial" w:hAnsi="Arial" w:cs="Arial"/>
        </w:rPr>
        <w:t>a</w:t>
      </w:r>
      <w:r w:rsidRPr="00F42D66">
        <w:rPr>
          <w:rFonts w:ascii="Arial" w:hAnsi="Arial" w:cs="Arial"/>
        </w:rPr>
        <w:t xml:space="preserve"> </w:t>
      </w:r>
      <w:r w:rsidR="00C65212" w:rsidRPr="00F42D66">
        <w:rPr>
          <w:rFonts w:ascii="Arial" w:hAnsi="Arial" w:cs="Arial"/>
        </w:rPr>
        <w:t>zajišťující</w:t>
      </w:r>
      <w:r w:rsidRPr="00F42D66">
        <w:rPr>
          <w:rFonts w:ascii="Arial" w:hAnsi="Arial" w:cs="Arial"/>
        </w:rPr>
        <w:t xml:space="preserve"> sběr dat.</w:t>
      </w:r>
    </w:p>
    <w:p w14:paraId="0000008A" w14:textId="512DBE96" w:rsidR="00B63304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Geriatr je odpovědný za odbornou úroveň poskytované geriatrické péče, indikaci a</w:t>
      </w:r>
      <w:r w:rsidR="002E09A5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provedení komplexního geriatrického hodnocení, stanovení odborného postupu, koordinaci léčby, racionalizaci farmakoterapie, vyhodnocení geriatrických syndromů, spolupráci s dalšími lékařskými odbornostmi a nastavení individuálních intervencí směřujících k podpoře funkčního stavu pacienta.</w:t>
      </w:r>
    </w:p>
    <w:p w14:paraId="0000008B" w14:textId="2A3FAD4F" w:rsidR="00B63304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Sestra v GA se podílí zejména na organizaci </w:t>
      </w:r>
      <w:r w:rsidR="00834CF5" w:rsidRPr="00F42D66">
        <w:rPr>
          <w:rFonts w:ascii="Arial" w:hAnsi="Arial" w:cs="Arial"/>
        </w:rPr>
        <w:t xml:space="preserve">jejího </w:t>
      </w:r>
      <w:r w:rsidRPr="00F42D66">
        <w:rPr>
          <w:rFonts w:ascii="Arial" w:hAnsi="Arial" w:cs="Arial"/>
        </w:rPr>
        <w:t>provozu, přípravě pacienta k</w:t>
      </w:r>
      <w:r w:rsidR="002E09A5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vyšetření, provádění vybraných standardizovaných testů a škál, edukaci pacienta a</w:t>
      </w:r>
      <w:r w:rsidR="002E09A5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jeho blízkých nebo pečujících osob, koordinaci návazných kroků péče, komunikaci s</w:t>
      </w:r>
      <w:r w:rsidR="002E09A5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pacientem a jeho doprovodem, vedení relevantních záznamů a sběru údajů potřebných pro monitoring pilotního provozu.</w:t>
      </w:r>
      <w:bookmarkEnd w:id="14"/>
    </w:p>
    <w:p w14:paraId="3FEC0155" w14:textId="4E642D37" w:rsidR="00873DC4" w:rsidRPr="00F42D66" w:rsidRDefault="00873DC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Osoba zajišťující sběr dat zajišťuje sběr dat v rámci </w:t>
      </w:r>
      <w:r w:rsidR="002F76DC">
        <w:rPr>
          <w:rFonts w:ascii="Arial" w:hAnsi="Arial" w:cs="Arial"/>
        </w:rPr>
        <w:t xml:space="preserve">pilotního provozu a jejich předávání v rámci </w:t>
      </w:r>
      <w:r w:rsidRPr="00F42D66">
        <w:rPr>
          <w:rFonts w:ascii="Arial" w:hAnsi="Arial" w:cs="Arial"/>
        </w:rPr>
        <w:t>projektu</w:t>
      </w:r>
      <w:r w:rsidR="002F76DC">
        <w:rPr>
          <w:rFonts w:ascii="Arial" w:hAnsi="Arial" w:cs="Arial"/>
        </w:rPr>
        <w:t xml:space="preserve"> </w:t>
      </w:r>
      <w:proofErr w:type="spellStart"/>
      <w:r w:rsidR="002F76DC">
        <w:rPr>
          <w:rFonts w:ascii="Arial" w:hAnsi="Arial" w:cs="Arial"/>
        </w:rPr>
        <w:t>GeriPRO</w:t>
      </w:r>
      <w:proofErr w:type="spellEnd"/>
      <w:r w:rsidRPr="00F42D66">
        <w:rPr>
          <w:rFonts w:ascii="Arial" w:hAnsi="Arial" w:cs="Arial"/>
        </w:rPr>
        <w:t>.</w:t>
      </w:r>
    </w:p>
    <w:p w14:paraId="308FA269" w14:textId="7772A5B7" w:rsidR="00C65212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U </w:t>
      </w:r>
      <w:bookmarkStart w:id="15" w:name="_Hlk237948260"/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typu A, tj. při podpoře vzniku nové GA, </w:t>
      </w:r>
      <w:r w:rsidR="00C65212" w:rsidRPr="00F42D66">
        <w:rPr>
          <w:rFonts w:ascii="Arial" w:hAnsi="Arial" w:cs="Arial"/>
        </w:rPr>
        <w:t>bude</w:t>
      </w:r>
      <w:r w:rsidRPr="00F42D66">
        <w:rPr>
          <w:rFonts w:ascii="Arial" w:hAnsi="Arial" w:cs="Arial"/>
        </w:rPr>
        <w:t xml:space="preserve"> z dotace podpořeno vytvoření nových personálních kapacit nezbytných pro zahájení a realizaci pilotního provozu GA</w:t>
      </w:r>
      <w:bookmarkEnd w:id="15"/>
      <w:r w:rsidR="00C65212" w:rsidRPr="00F42D66">
        <w:rPr>
          <w:rFonts w:ascii="Arial" w:hAnsi="Arial" w:cs="Arial"/>
        </w:rPr>
        <w:t>:</w:t>
      </w:r>
      <w:r w:rsidRPr="00F42D66">
        <w:rPr>
          <w:rFonts w:ascii="Arial" w:hAnsi="Arial" w:cs="Arial"/>
        </w:rPr>
        <w:t xml:space="preserve"> </w:t>
      </w:r>
    </w:p>
    <w:p w14:paraId="3B5506D5" w14:textId="45FF0833" w:rsidR="00C65212" w:rsidRPr="00F42D66" w:rsidRDefault="00C53F9C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K</w:t>
      </w:r>
      <w:r w:rsidR="006B6904" w:rsidRPr="00F42D66">
        <w:rPr>
          <w:rFonts w:ascii="Arial" w:hAnsi="Arial" w:cs="Arial"/>
        </w:rPr>
        <w:t>apacity lékaře se specializovanou způsobilostí v oboru geriatrie</w:t>
      </w:r>
      <w:r w:rsidR="002A3B77" w:rsidRPr="00F42D66">
        <w:rPr>
          <w:rFonts w:ascii="Arial" w:hAnsi="Arial" w:cs="Arial"/>
        </w:rPr>
        <w:t xml:space="preserve"> s úvazkem 0,</w:t>
      </w:r>
      <w:r w:rsidR="00196927" w:rsidRPr="00F42D66">
        <w:rPr>
          <w:rFonts w:ascii="Arial" w:hAnsi="Arial" w:cs="Arial"/>
        </w:rPr>
        <w:t>2</w:t>
      </w:r>
      <w:r w:rsidR="002A3B77" w:rsidRPr="00F42D66">
        <w:rPr>
          <w:rFonts w:ascii="Arial" w:hAnsi="Arial" w:cs="Arial"/>
        </w:rPr>
        <w:t xml:space="preserve"> až 1</w:t>
      </w:r>
      <w:r w:rsidRPr="00F42D66">
        <w:rPr>
          <w:rFonts w:ascii="Arial" w:hAnsi="Arial" w:cs="Arial"/>
        </w:rPr>
        <w:t>. Minimální výše úvazku</w:t>
      </w:r>
      <w:r w:rsidR="006B6904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činí 0,</w:t>
      </w:r>
      <w:r w:rsidR="00196927" w:rsidRPr="00F42D66">
        <w:rPr>
          <w:rFonts w:ascii="Arial" w:hAnsi="Arial" w:cs="Arial"/>
        </w:rPr>
        <w:t>2</w:t>
      </w:r>
      <w:r w:rsidRPr="00F42D66">
        <w:rPr>
          <w:rFonts w:ascii="Arial" w:hAnsi="Arial" w:cs="Arial"/>
        </w:rPr>
        <w:t>.</w:t>
      </w:r>
    </w:p>
    <w:p w14:paraId="524AC80C" w14:textId="024319FD" w:rsidR="00C65212" w:rsidRPr="00F42D66" w:rsidRDefault="000C1C34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</w:t>
      </w:r>
      <w:r w:rsidR="006B6904" w:rsidRPr="00F42D66">
        <w:rPr>
          <w:rFonts w:ascii="Arial" w:hAnsi="Arial" w:cs="Arial"/>
        </w:rPr>
        <w:t>šeobecné sestry nebo praktické sestry</w:t>
      </w:r>
      <w:r w:rsidR="002E09A5" w:rsidRPr="00F42D66">
        <w:rPr>
          <w:rFonts w:ascii="Arial" w:hAnsi="Arial" w:cs="Arial"/>
        </w:rPr>
        <w:t xml:space="preserve"> s</w:t>
      </w:r>
      <w:r w:rsidR="002A3B77" w:rsidRPr="00F42D66">
        <w:rPr>
          <w:rFonts w:ascii="Arial" w:hAnsi="Arial" w:cs="Arial"/>
        </w:rPr>
        <w:t> úvazkem 0,</w:t>
      </w:r>
      <w:r w:rsidR="00196927" w:rsidRPr="00F42D66">
        <w:rPr>
          <w:rFonts w:ascii="Arial" w:hAnsi="Arial" w:cs="Arial"/>
        </w:rPr>
        <w:t>2</w:t>
      </w:r>
      <w:r w:rsidR="002A3B77" w:rsidRPr="00F42D66">
        <w:rPr>
          <w:rFonts w:ascii="Arial" w:hAnsi="Arial" w:cs="Arial"/>
        </w:rPr>
        <w:t xml:space="preserve"> až 1</w:t>
      </w:r>
      <w:r w:rsidR="00C53F9C" w:rsidRPr="00F42D66">
        <w:rPr>
          <w:rFonts w:ascii="Arial" w:hAnsi="Arial" w:cs="Arial"/>
        </w:rPr>
        <w:t>. Minimální výše úvazku činí 0,</w:t>
      </w:r>
      <w:r w:rsidR="00196927" w:rsidRPr="00F42D66">
        <w:rPr>
          <w:rFonts w:ascii="Arial" w:hAnsi="Arial" w:cs="Arial"/>
        </w:rPr>
        <w:t>2</w:t>
      </w:r>
      <w:r w:rsidR="00C53F9C" w:rsidRPr="00F42D66">
        <w:rPr>
          <w:rFonts w:ascii="Arial" w:hAnsi="Arial" w:cs="Arial"/>
        </w:rPr>
        <w:t>.</w:t>
      </w:r>
    </w:p>
    <w:p w14:paraId="0000008C" w14:textId="774751BC" w:rsidR="00B63304" w:rsidRPr="00F42D66" w:rsidRDefault="000C1C34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</w:t>
      </w:r>
      <w:r w:rsidR="00C65212" w:rsidRPr="00F42D66">
        <w:rPr>
          <w:rFonts w:ascii="Arial" w:hAnsi="Arial" w:cs="Arial"/>
        </w:rPr>
        <w:t>soby zajišťující sběr dat</w:t>
      </w:r>
      <w:r w:rsidR="00670023" w:rsidRPr="00F42D66">
        <w:rPr>
          <w:rFonts w:ascii="Arial" w:hAnsi="Arial" w:cs="Arial"/>
        </w:rPr>
        <w:t xml:space="preserve"> s úvazkem </w:t>
      </w:r>
      <w:r w:rsidRPr="00F42D66">
        <w:rPr>
          <w:rFonts w:ascii="Arial" w:hAnsi="Arial" w:cs="Arial"/>
        </w:rPr>
        <w:t xml:space="preserve">maximálně </w:t>
      </w:r>
      <w:r w:rsidR="00670023" w:rsidRPr="00F42D66">
        <w:rPr>
          <w:rFonts w:ascii="Arial" w:hAnsi="Arial" w:cs="Arial"/>
        </w:rPr>
        <w:t>20 h měsíčně</w:t>
      </w:r>
      <w:r w:rsidRPr="00F42D66">
        <w:rPr>
          <w:rFonts w:ascii="Arial" w:hAnsi="Arial" w:cs="Arial"/>
        </w:rPr>
        <w:t>, a to</w:t>
      </w:r>
      <w:r w:rsidR="00670023" w:rsidRPr="00F42D66">
        <w:rPr>
          <w:rFonts w:ascii="Arial" w:hAnsi="Arial" w:cs="Arial"/>
        </w:rPr>
        <w:t xml:space="preserve"> </w:t>
      </w:r>
      <w:r w:rsidR="00C53F9C" w:rsidRPr="00F42D66">
        <w:rPr>
          <w:rFonts w:ascii="Arial" w:hAnsi="Arial" w:cs="Arial"/>
        </w:rPr>
        <w:t xml:space="preserve">při úvazku lékaře 1 (v případě, </w:t>
      </w:r>
      <w:r w:rsidR="00C3730C" w:rsidRPr="00F42D66">
        <w:rPr>
          <w:rFonts w:ascii="Arial" w:hAnsi="Arial" w:cs="Arial"/>
        </w:rPr>
        <w:t xml:space="preserve">že </w:t>
      </w:r>
      <w:r w:rsidR="00C53F9C" w:rsidRPr="00F42D66">
        <w:rPr>
          <w:rFonts w:ascii="Arial" w:hAnsi="Arial" w:cs="Arial"/>
        </w:rPr>
        <w:t>by byl úvazek lékaře nižší, úvazek osoby zajišťující sběr dat se sníží poměrně)</w:t>
      </w:r>
      <w:r w:rsidR="006B6904" w:rsidRPr="00F42D66">
        <w:rPr>
          <w:rFonts w:ascii="Arial" w:hAnsi="Arial" w:cs="Arial"/>
        </w:rPr>
        <w:t>.</w:t>
      </w:r>
      <w:r w:rsidR="00C53F9C" w:rsidRPr="00F42D66">
        <w:rPr>
          <w:rFonts w:ascii="Arial" w:hAnsi="Arial" w:cs="Arial"/>
        </w:rPr>
        <w:t xml:space="preserve"> Minimální výše úvazku činí </w:t>
      </w:r>
      <w:r w:rsidR="00196927" w:rsidRPr="00F42D66">
        <w:rPr>
          <w:rFonts w:ascii="Arial" w:hAnsi="Arial" w:cs="Arial"/>
        </w:rPr>
        <w:t>4</w:t>
      </w:r>
      <w:r w:rsidR="00C53F9C" w:rsidRPr="00F42D66">
        <w:rPr>
          <w:rFonts w:ascii="Arial" w:hAnsi="Arial" w:cs="Arial"/>
        </w:rPr>
        <w:t xml:space="preserve"> h měsíčně</w:t>
      </w:r>
      <w:r w:rsidR="00502515" w:rsidRPr="00F42D66">
        <w:rPr>
          <w:rFonts w:ascii="Arial" w:hAnsi="Arial" w:cs="Arial"/>
        </w:rPr>
        <w:t xml:space="preserve"> (což odpovídá </w:t>
      </w:r>
      <w:r w:rsidR="00B37717" w:rsidRPr="00F42D66">
        <w:rPr>
          <w:rFonts w:ascii="Arial" w:hAnsi="Arial" w:cs="Arial"/>
        </w:rPr>
        <w:t xml:space="preserve">úvazku lékaře ve výši </w:t>
      </w:r>
      <w:r w:rsidR="00502515" w:rsidRPr="00F42D66">
        <w:rPr>
          <w:rFonts w:ascii="Arial" w:hAnsi="Arial" w:cs="Arial"/>
        </w:rPr>
        <w:t>0,</w:t>
      </w:r>
      <w:r w:rsidR="00196927" w:rsidRPr="00F42D66">
        <w:rPr>
          <w:rFonts w:ascii="Arial" w:hAnsi="Arial" w:cs="Arial"/>
        </w:rPr>
        <w:t>2</w:t>
      </w:r>
      <w:r w:rsidR="00502515" w:rsidRPr="00F42D66">
        <w:rPr>
          <w:rFonts w:ascii="Arial" w:hAnsi="Arial" w:cs="Arial"/>
        </w:rPr>
        <w:t>)</w:t>
      </w:r>
      <w:r w:rsidR="00C53F9C" w:rsidRPr="00F42D66">
        <w:rPr>
          <w:rFonts w:ascii="Arial" w:hAnsi="Arial" w:cs="Arial"/>
        </w:rPr>
        <w:t>.</w:t>
      </w:r>
    </w:p>
    <w:p w14:paraId="399C8C8F" w14:textId="1DCC0491" w:rsidR="00286D80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U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typu B, tj. při podpoře rozvoje stávající GA, </w:t>
      </w:r>
      <w:r w:rsidR="00286D80" w:rsidRPr="00F42D66">
        <w:rPr>
          <w:rFonts w:ascii="Arial" w:hAnsi="Arial" w:cs="Arial"/>
        </w:rPr>
        <w:t>bude</w:t>
      </w:r>
      <w:r w:rsidRPr="00F42D66">
        <w:rPr>
          <w:rFonts w:ascii="Arial" w:hAnsi="Arial" w:cs="Arial"/>
        </w:rPr>
        <w:t xml:space="preserve"> z dotace podpořeno</w:t>
      </w:r>
      <w:r w:rsidR="00286D80" w:rsidRPr="00F42D66">
        <w:rPr>
          <w:rFonts w:ascii="Arial" w:hAnsi="Arial" w:cs="Arial"/>
        </w:rPr>
        <w:t>:</w:t>
      </w:r>
    </w:p>
    <w:p w14:paraId="739417A7" w14:textId="4BBC4A0B" w:rsidR="00286D80" w:rsidRPr="00F42D66" w:rsidRDefault="00286D80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</w:t>
      </w:r>
      <w:r w:rsidR="006B6904" w:rsidRPr="00F42D66">
        <w:rPr>
          <w:rFonts w:ascii="Arial" w:hAnsi="Arial" w:cs="Arial"/>
        </w:rPr>
        <w:t>ytvoření nebo navýšení personální kapacity všeobecné sestry nebo praktické sestry</w:t>
      </w:r>
      <w:r w:rsidR="00C53F9C" w:rsidRPr="00F42D66">
        <w:rPr>
          <w:rFonts w:ascii="Arial" w:hAnsi="Arial" w:cs="Arial"/>
        </w:rPr>
        <w:t xml:space="preserve"> </w:t>
      </w:r>
      <w:r w:rsidR="00C3730C" w:rsidRPr="00F42D66">
        <w:rPr>
          <w:rFonts w:ascii="Arial" w:hAnsi="Arial" w:cs="Arial"/>
        </w:rPr>
        <w:t>na úvazek</w:t>
      </w:r>
      <w:r w:rsidR="00C53F9C" w:rsidRPr="00F42D66">
        <w:rPr>
          <w:rFonts w:ascii="Arial" w:hAnsi="Arial" w:cs="Arial"/>
        </w:rPr>
        <w:t xml:space="preserve"> 0,2 až </w:t>
      </w:r>
      <w:r w:rsidR="00770B11" w:rsidRPr="00F42D66">
        <w:rPr>
          <w:rFonts w:ascii="Arial" w:hAnsi="Arial" w:cs="Arial"/>
        </w:rPr>
        <w:t>0,</w:t>
      </w:r>
      <w:r w:rsidR="007B77AC" w:rsidRPr="00F42D66">
        <w:rPr>
          <w:rFonts w:ascii="Arial" w:hAnsi="Arial" w:cs="Arial"/>
        </w:rPr>
        <w:t>5</w:t>
      </w:r>
      <w:r w:rsidR="00C53F9C" w:rsidRPr="00F42D66">
        <w:rPr>
          <w:rFonts w:ascii="Arial" w:hAnsi="Arial" w:cs="Arial"/>
        </w:rPr>
        <w:t>. Minimální výše úvazku činí 0,2. T</w:t>
      </w:r>
      <w:r w:rsidR="006B6904" w:rsidRPr="00F42D66">
        <w:rPr>
          <w:rFonts w:ascii="Arial" w:hAnsi="Arial" w:cs="Arial"/>
        </w:rPr>
        <w:t>ato kapacita ne</w:t>
      </w:r>
      <w:r w:rsidR="00C53F9C" w:rsidRPr="00F42D66">
        <w:rPr>
          <w:rFonts w:ascii="Arial" w:hAnsi="Arial" w:cs="Arial"/>
        </w:rPr>
        <w:t>sm</w:t>
      </w:r>
      <w:r w:rsidR="006B6904" w:rsidRPr="00F42D66">
        <w:rPr>
          <w:rFonts w:ascii="Arial" w:hAnsi="Arial" w:cs="Arial"/>
        </w:rPr>
        <w:t xml:space="preserve">í </w:t>
      </w:r>
      <w:r w:rsidR="00C53F9C" w:rsidRPr="00F42D66">
        <w:rPr>
          <w:rFonts w:ascii="Arial" w:hAnsi="Arial" w:cs="Arial"/>
        </w:rPr>
        <w:t xml:space="preserve">být </w:t>
      </w:r>
      <w:r w:rsidR="006B6904" w:rsidRPr="00F42D66">
        <w:rPr>
          <w:rFonts w:ascii="Arial" w:hAnsi="Arial" w:cs="Arial"/>
        </w:rPr>
        <w:t xml:space="preserve">hrazena z veřejného zdravotního pojištění. </w:t>
      </w:r>
    </w:p>
    <w:p w14:paraId="0000008D" w14:textId="17A0331A" w:rsidR="00B63304" w:rsidRPr="00F42D66" w:rsidRDefault="00286D80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Č</w:t>
      </w:r>
      <w:r w:rsidR="006B6904" w:rsidRPr="00F42D66">
        <w:rPr>
          <w:rFonts w:ascii="Arial" w:hAnsi="Arial" w:cs="Arial"/>
        </w:rPr>
        <w:t>as geriatra na činnosti</w:t>
      </w:r>
      <w:r w:rsidR="00C3730C" w:rsidRPr="00F42D66">
        <w:rPr>
          <w:rFonts w:ascii="Arial" w:hAnsi="Arial" w:cs="Arial"/>
        </w:rPr>
        <w:t xml:space="preserve"> </w:t>
      </w:r>
      <w:r w:rsidR="00FB646F" w:rsidRPr="00F42D66">
        <w:rPr>
          <w:rFonts w:ascii="Arial" w:hAnsi="Arial" w:cs="Arial"/>
        </w:rPr>
        <w:t>související se zapojením do projektu GeriPRO</w:t>
      </w:r>
      <w:r w:rsidR="002434A3" w:rsidRPr="00F42D66">
        <w:rPr>
          <w:rFonts w:ascii="Arial" w:hAnsi="Arial" w:cs="Arial"/>
        </w:rPr>
        <w:t>,</w:t>
      </w:r>
      <w:r w:rsidR="00C3730C" w:rsidRPr="00F42D66">
        <w:rPr>
          <w:rFonts w:ascii="Arial" w:hAnsi="Arial" w:cs="Arial"/>
        </w:rPr>
        <w:t xml:space="preserve"> tj. </w:t>
      </w:r>
      <w:r w:rsidR="006B6904" w:rsidRPr="00F42D66">
        <w:rPr>
          <w:rFonts w:ascii="Arial" w:hAnsi="Arial" w:cs="Arial"/>
        </w:rPr>
        <w:t>zavádění nových metod, sběr dat a</w:t>
      </w:r>
      <w:r w:rsidR="00C3730C" w:rsidRPr="00F42D66">
        <w:rPr>
          <w:rFonts w:ascii="Arial" w:hAnsi="Arial" w:cs="Arial"/>
        </w:rPr>
        <w:t> </w:t>
      </w:r>
      <w:r w:rsidR="006B6904" w:rsidRPr="00F42D66">
        <w:rPr>
          <w:rFonts w:ascii="Arial" w:hAnsi="Arial" w:cs="Arial"/>
        </w:rPr>
        <w:t>ověřování dokumentů,</w:t>
      </w:r>
      <w:r w:rsidR="00C53F9C" w:rsidRPr="00F42D66">
        <w:rPr>
          <w:rFonts w:ascii="Arial" w:hAnsi="Arial" w:cs="Arial"/>
        </w:rPr>
        <w:t xml:space="preserve"> s úvazkem </w:t>
      </w:r>
      <w:r w:rsidR="000C1C34" w:rsidRPr="00F42D66">
        <w:rPr>
          <w:rFonts w:ascii="Arial" w:hAnsi="Arial" w:cs="Arial"/>
        </w:rPr>
        <w:t xml:space="preserve">maximálně </w:t>
      </w:r>
      <w:r w:rsidR="00C53F9C" w:rsidRPr="00F42D66">
        <w:rPr>
          <w:rFonts w:ascii="Arial" w:hAnsi="Arial" w:cs="Arial"/>
        </w:rPr>
        <w:t xml:space="preserve">20 h měsíčně. Výše tohoto úvazku se odvíjí od </w:t>
      </w:r>
      <w:r w:rsidR="000C1C34" w:rsidRPr="00F42D66">
        <w:rPr>
          <w:rFonts w:ascii="Arial" w:hAnsi="Arial" w:cs="Arial"/>
        </w:rPr>
        <w:t>výše úvazku všeobecné nebo praktické sestry</w:t>
      </w:r>
      <w:r w:rsidR="00C53F9C" w:rsidRPr="00F42D66">
        <w:rPr>
          <w:rFonts w:ascii="Arial" w:hAnsi="Arial" w:cs="Arial"/>
        </w:rPr>
        <w:t xml:space="preserve"> (v případě, že</w:t>
      </w:r>
      <w:r w:rsidR="000C1C34" w:rsidRPr="00F42D66">
        <w:rPr>
          <w:rFonts w:ascii="Arial" w:hAnsi="Arial" w:cs="Arial"/>
        </w:rPr>
        <w:t xml:space="preserve"> je výše úvazku sestry </w:t>
      </w:r>
      <w:r w:rsidR="00937C4E" w:rsidRPr="00F42D66">
        <w:rPr>
          <w:rFonts w:ascii="Arial" w:hAnsi="Arial" w:cs="Arial"/>
        </w:rPr>
        <w:t xml:space="preserve">nižší než </w:t>
      </w:r>
      <w:r w:rsidR="007B77AC" w:rsidRPr="00F42D66">
        <w:rPr>
          <w:rFonts w:ascii="Arial" w:hAnsi="Arial" w:cs="Arial"/>
        </w:rPr>
        <w:t>0,5</w:t>
      </w:r>
      <w:r w:rsidR="00C53F9C" w:rsidRPr="00F42D66">
        <w:rPr>
          <w:rFonts w:ascii="Arial" w:hAnsi="Arial" w:cs="Arial"/>
        </w:rPr>
        <w:t xml:space="preserve">, úvazek </w:t>
      </w:r>
      <w:r w:rsidR="000C1C34" w:rsidRPr="00F42D66">
        <w:rPr>
          <w:rFonts w:ascii="Arial" w:hAnsi="Arial" w:cs="Arial"/>
        </w:rPr>
        <w:t>geriatra na projektovou činnost se</w:t>
      </w:r>
      <w:r w:rsidR="00C53F9C" w:rsidRPr="00F42D66">
        <w:rPr>
          <w:rFonts w:ascii="Arial" w:hAnsi="Arial" w:cs="Arial"/>
        </w:rPr>
        <w:t xml:space="preserve"> sníží poměrně). Minimální výše úvazku činí </w:t>
      </w:r>
      <w:r w:rsidR="000C1C34" w:rsidRPr="00F42D66">
        <w:rPr>
          <w:rFonts w:ascii="Arial" w:hAnsi="Arial" w:cs="Arial"/>
        </w:rPr>
        <w:t>4</w:t>
      </w:r>
      <w:r w:rsidR="00C53F9C" w:rsidRPr="00F42D66">
        <w:rPr>
          <w:rFonts w:ascii="Arial" w:hAnsi="Arial" w:cs="Arial"/>
        </w:rPr>
        <w:t xml:space="preserve"> h měsíčně. </w:t>
      </w:r>
      <w:r w:rsidRPr="00F42D66">
        <w:rPr>
          <w:rFonts w:ascii="Arial" w:hAnsi="Arial" w:cs="Arial"/>
        </w:rPr>
        <w:t xml:space="preserve">Lékařskou péči v oboru geriatrie u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 typu B</w:t>
      </w:r>
      <w:r w:rsidR="00FB646F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hrazenou z veřejného zdravotního pojištění, nelze hradit z </w:t>
      </w:r>
      <w:r w:rsidR="002B23BD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rogramu.</w:t>
      </w:r>
    </w:p>
    <w:p w14:paraId="1B059757" w14:textId="39A00F29" w:rsidR="003E6285" w:rsidRPr="00F42D66" w:rsidRDefault="003E6285" w:rsidP="003E6285">
      <w:pPr>
        <w:spacing w:before="0" w:after="0" w:line="240" w:lineRule="auto"/>
        <w:ind w:left="108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>Lékařská kapacita v nově přidaných ordinačních hodinách předpokládána jako hrazená z veřejného zdravotního pojištění.</w:t>
      </w:r>
    </w:p>
    <w:p w14:paraId="44439624" w14:textId="13D0D644" w:rsidR="00286D80" w:rsidRPr="00F42D66" w:rsidRDefault="00286D80" w:rsidP="00FC61BE">
      <w:pPr>
        <w:numPr>
          <w:ilvl w:val="1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Osoba zajišťující sběr dat</w:t>
      </w:r>
      <w:r w:rsidR="000C1C34" w:rsidRPr="00F42D66">
        <w:rPr>
          <w:rFonts w:ascii="Arial" w:hAnsi="Arial" w:cs="Arial"/>
        </w:rPr>
        <w:t xml:space="preserve"> s úvazkem maximálně 20 h měsíčně. Výše tohoto úvazku se odvíjí od výše úvazku všeobecné nebo praktické sestry (v případě, že je výše úvazku sestry </w:t>
      </w:r>
      <w:r w:rsidR="00B37717" w:rsidRPr="00F42D66">
        <w:rPr>
          <w:rFonts w:ascii="Arial" w:hAnsi="Arial" w:cs="Arial"/>
        </w:rPr>
        <w:t xml:space="preserve">nižší než </w:t>
      </w:r>
      <w:r w:rsidR="00770B11" w:rsidRPr="00F42D66">
        <w:rPr>
          <w:rFonts w:ascii="Arial" w:hAnsi="Arial" w:cs="Arial"/>
        </w:rPr>
        <w:t>0,</w:t>
      </w:r>
      <w:r w:rsidR="00DF5DDA" w:rsidRPr="00F42D66">
        <w:rPr>
          <w:rFonts w:ascii="Arial" w:hAnsi="Arial" w:cs="Arial"/>
        </w:rPr>
        <w:t>5</w:t>
      </w:r>
      <w:r w:rsidR="000C1C34" w:rsidRPr="00F42D66">
        <w:rPr>
          <w:rFonts w:ascii="Arial" w:hAnsi="Arial" w:cs="Arial"/>
        </w:rPr>
        <w:t>, úvazek osoby zajišťující sběr dat se sníží poměrně). Minimální výše úvazku činí 4 h měsíčně.</w:t>
      </w:r>
    </w:p>
    <w:p w14:paraId="0000008F" w14:textId="598223B7" w:rsidR="00B63304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zajistit, aby personální kapacity hrazené z dotace byly vytvořeny nebo navýšeny nad rámec kapacit hrazených z veřejného zdravotního pojištění nebo jiných veřejných zdrojů. Stejná personální kapacita nesmí být financována duplicitně z více veřejných zdrojů.</w:t>
      </w:r>
    </w:p>
    <w:p w14:paraId="3F2A8425" w14:textId="7F2D2959" w:rsidR="006763EC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doložit personální zajištění pilotního provozu GA</w:t>
      </w:r>
      <w:r w:rsidR="00FC1992" w:rsidRPr="00F42D66">
        <w:rPr>
          <w:rFonts w:ascii="Arial" w:hAnsi="Arial" w:cs="Arial"/>
        </w:rPr>
        <w:t xml:space="preserve">. Do Žádosti uvede ke jmennému seznamu pracovníků jejich odbornost a výši úvazku. </w:t>
      </w:r>
    </w:p>
    <w:p w14:paraId="00000092" w14:textId="0388191A" w:rsidR="00B63304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určí osobu odpovědnou za sběr a předávání dat v rámci pilotního provozu GA. Touto osobou může být člen týmu GA</w:t>
      </w:r>
      <w:r w:rsidR="00295B9B" w:rsidRPr="00F42D66">
        <w:rPr>
          <w:rFonts w:ascii="Arial" w:hAnsi="Arial" w:cs="Arial"/>
        </w:rPr>
        <w:t xml:space="preserve"> (lékař nebo sestra) nebo </w:t>
      </w:r>
      <w:r w:rsidRPr="00F42D66">
        <w:rPr>
          <w:rFonts w:ascii="Arial" w:hAnsi="Arial" w:cs="Arial"/>
        </w:rPr>
        <w:t xml:space="preserve">administrativní pracovník </w:t>
      </w:r>
      <w:r w:rsidR="00295B9B" w:rsidRPr="00F42D66">
        <w:rPr>
          <w:rFonts w:ascii="Arial" w:hAnsi="Arial" w:cs="Arial"/>
        </w:rPr>
        <w:t>či</w:t>
      </w:r>
      <w:r w:rsidRPr="00F42D66">
        <w:rPr>
          <w:rFonts w:ascii="Arial" w:hAnsi="Arial" w:cs="Arial"/>
        </w:rPr>
        <w:t xml:space="preserve"> jiná osoba zapojená do realizace pilotního provozu. </w:t>
      </w:r>
    </w:p>
    <w:p w14:paraId="00000094" w14:textId="27C67B97" w:rsidR="00B63304" w:rsidRPr="00F42D66" w:rsidRDefault="006B6904" w:rsidP="00FC61BE">
      <w:pPr>
        <w:numPr>
          <w:ilvl w:val="0"/>
          <w:numId w:val="1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po celou dobu pilotního provozu GA udržet personální zajištění v</w:t>
      </w:r>
      <w:r w:rsidR="00295B9B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rozsahu stanoveném ve schválené </w:t>
      </w:r>
      <w:r w:rsidR="007C72C7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</w:t>
      </w:r>
      <w:r w:rsidR="00295B9B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a Rozhodnutí o poskytnutí dotace. Dojde-li ke změně personálního obsazení</w:t>
      </w:r>
      <w:r w:rsidR="006D7BF7" w:rsidRPr="00F42D66">
        <w:rPr>
          <w:rFonts w:ascii="Arial" w:hAnsi="Arial" w:cs="Arial"/>
        </w:rPr>
        <w:t xml:space="preserve"> nebo </w:t>
      </w:r>
      <w:r w:rsidRPr="00F42D66">
        <w:rPr>
          <w:rFonts w:ascii="Arial" w:hAnsi="Arial" w:cs="Arial"/>
        </w:rPr>
        <w:t xml:space="preserve">rozsahu úvazku, je Příjemce povinen postupovat podle pravidel pro změny </w:t>
      </w:r>
      <w:r w:rsidR="000301F2" w:rsidRPr="00F42D66">
        <w:rPr>
          <w:rFonts w:ascii="Arial" w:hAnsi="Arial" w:cs="Arial"/>
        </w:rPr>
        <w:t>v kapitole</w:t>
      </w:r>
      <w:r w:rsidR="000301F2" w:rsidRPr="00F42D66">
        <w:rPr>
          <w:rFonts w:ascii="Arial" w:hAnsi="Arial" w:cs="Arial"/>
          <w:i/>
          <w:iCs/>
        </w:rPr>
        <w:t xml:space="preserve"> </w:t>
      </w:r>
      <w:r w:rsidR="000E1F5F" w:rsidRPr="00F42D66">
        <w:rPr>
          <w:rFonts w:ascii="Arial" w:hAnsi="Arial" w:cs="Arial"/>
        </w:rPr>
        <w:t>X</w:t>
      </w:r>
      <w:r w:rsidR="005079CD" w:rsidRPr="00F42D66">
        <w:rPr>
          <w:rFonts w:ascii="Arial" w:hAnsi="Arial" w:cs="Arial"/>
        </w:rPr>
        <w:t>V</w:t>
      </w:r>
      <w:r w:rsidR="006D7BF7" w:rsidRPr="00F42D66">
        <w:rPr>
          <w:rFonts w:ascii="Arial" w:hAnsi="Arial" w:cs="Arial"/>
        </w:rPr>
        <w:t>.</w:t>
      </w:r>
      <w:r w:rsidR="000301F2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Metodi</w:t>
      </w:r>
      <w:r w:rsidR="006D7BF7" w:rsidRPr="00F42D66">
        <w:rPr>
          <w:rFonts w:ascii="Arial" w:hAnsi="Arial" w:cs="Arial"/>
        </w:rPr>
        <w:t>ky</w:t>
      </w:r>
      <w:r w:rsidR="00295B9B" w:rsidRPr="00F42D66">
        <w:rPr>
          <w:rFonts w:ascii="Arial" w:hAnsi="Arial" w:cs="Arial"/>
        </w:rPr>
        <w:t xml:space="preserve">. </w:t>
      </w:r>
    </w:p>
    <w:p w14:paraId="3A555559" w14:textId="77777777" w:rsidR="00CC3D94" w:rsidRPr="00F42D66" w:rsidRDefault="00CC3D94" w:rsidP="00764B68">
      <w:pPr>
        <w:spacing w:before="0" w:after="0" w:line="240" w:lineRule="auto"/>
        <w:ind w:left="720"/>
        <w:jc w:val="both"/>
        <w:rPr>
          <w:rFonts w:ascii="Arial" w:hAnsi="Arial" w:cs="Arial"/>
        </w:rPr>
      </w:pPr>
    </w:p>
    <w:p w14:paraId="2E42AF45" w14:textId="3FF5FE9A" w:rsidR="00CC3D94" w:rsidRPr="00F42D66" w:rsidRDefault="00CC3D9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16" w:name="_Hlk237949889"/>
      <w:bookmarkStart w:id="17" w:name="_Toc241239701"/>
      <w:r w:rsidRPr="00F42D66">
        <w:rPr>
          <w:rFonts w:ascii="Arial" w:eastAsia="Times New Roman" w:hAnsi="Arial" w:cs="Arial"/>
          <w:sz w:val="24"/>
          <w:szCs w:val="24"/>
        </w:rPr>
        <w:t xml:space="preserve">Řízení o poskytnutí dotace – </w:t>
      </w:r>
      <w:bookmarkStart w:id="18" w:name="_Hlk237949326"/>
      <w:r w:rsidRPr="00F42D66">
        <w:rPr>
          <w:rFonts w:ascii="Arial" w:eastAsia="Times New Roman" w:hAnsi="Arial" w:cs="Arial"/>
          <w:sz w:val="24"/>
          <w:szCs w:val="24"/>
        </w:rPr>
        <w:t>příjem, posouzení, hodnocení a</w:t>
      </w:r>
      <w:r w:rsidR="000D3C4E" w:rsidRPr="00F42D66">
        <w:rPr>
          <w:rFonts w:ascii="Arial" w:eastAsia="Times New Roman" w:hAnsi="Arial" w:cs="Arial"/>
          <w:sz w:val="24"/>
          <w:szCs w:val="24"/>
        </w:rPr>
        <w:t> </w:t>
      </w:r>
      <w:r w:rsidRPr="00F42D66">
        <w:rPr>
          <w:rFonts w:ascii="Arial" w:eastAsia="Times New Roman" w:hAnsi="Arial" w:cs="Arial"/>
          <w:sz w:val="24"/>
          <w:szCs w:val="24"/>
        </w:rPr>
        <w:t xml:space="preserve">výběr </w:t>
      </w:r>
      <w:bookmarkEnd w:id="18"/>
      <w:r w:rsidRPr="00F42D66">
        <w:rPr>
          <w:rFonts w:ascii="Arial" w:eastAsia="Times New Roman" w:hAnsi="Arial" w:cs="Arial"/>
          <w:sz w:val="24"/>
          <w:szCs w:val="24"/>
        </w:rPr>
        <w:t>Žádostí</w:t>
      </w:r>
      <w:bookmarkEnd w:id="16"/>
      <w:bookmarkEnd w:id="17"/>
    </w:p>
    <w:p w14:paraId="4F4AA40F" w14:textId="77777777" w:rsidR="00CC3D94" w:rsidRPr="00F42D66" w:rsidRDefault="00CC3D94" w:rsidP="00FC61BE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bookmarkStart w:id="19" w:name="_Hlk237949383"/>
      <w:r w:rsidRPr="00F42D66">
        <w:rPr>
          <w:rFonts w:ascii="Arial" w:hAnsi="Arial" w:cs="Arial"/>
        </w:rPr>
        <w:t>Hodnocení a výběr Žádostí probíhá na základě údajů uvedených v Žádosti a jejích přílohách. Poskytovatel dotace si vyhrazuje právo ve všech fázích řízení využít postup podle § 14k rozpočtových pravidel, zejména vyzvat Žadatele k odstranění vad Žádosti, doložení dalších podkladů nebo úpravě Žádosti.</w:t>
      </w:r>
    </w:p>
    <w:bookmarkEnd w:id="19"/>
    <w:p w14:paraId="7D84C3EA" w14:textId="2739F378" w:rsidR="00CC3D94" w:rsidRPr="00F42D66" w:rsidRDefault="00CC3D94" w:rsidP="00FC61BE">
      <w:pPr>
        <w:pStyle w:val="paragraph"/>
        <w:numPr>
          <w:ilvl w:val="1"/>
          <w:numId w:val="29"/>
        </w:numPr>
        <w:spacing w:before="0" w:beforeAutospacing="0" w:after="0" w:afterAutospacing="0" w:line="276" w:lineRule="auto"/>
        <w:jc w:val="both"/>
        <w:rPr>
          <w:rStyle w:val="normaltextrun"/>
          <w:rFonts w:ascii="Arial" w:eastAsia="Cambria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 xml:space="preserve">K odstranění vad </w:t>
      </w:r>
      <w:r w:rsidR="00E6189E">
        <w:rPr>
          <w:rStyle w:val="normaltextrun"/>
          <w:rFonts w:ascii="Arial" w:hAnsi="Arial" w:cs="Arial"/>
          <w:sz w:val="22"/>
          <w:szCs w:val="22"/>
        </w:rPr>
        <w:t>Ž</w:t>
      </w:r>
      <w:r w:rsidRPr="00F42D66">
        <w:rPr>
          <w:rStyle w:val="normaltextrun"/>
          <w:rFonts w:ascii="Arial" w:hAnsi="Arial" w:cs="Arial"/>
          <w:sz w:val="22"/>
          <w:szCs w:val="22"/>
        </w:rPr>
        <w:t xml:space="preserve">ádosti je vyzýván dle § 14k odst. 1 rozpočtových pravidel zejména v případě, že </w:t>
      </w:r>
      <w:r w:rsidR="00E6189E">
        <w:rPr>
          <w:rStyle w:val="normaltextrun"/>
          <w:rFonts w:ascii="Arial" w:hAnsi="Arial" w:cs="Arial"/>
          <w:sz w:val="22"/>
          <w:szCs w:val="22"/>
        </w:rPr>
        <w:t>Ž</w:t>
      </w:r>
      <w:r w:rsidRPr="00F42D66">
        <w:rPr>
          <w:rStyle w:val="normaltextrun"/>
          <w:rFonts w:ascii="Arial" w:hAnsi="Arial" w:cs="Arial"/>
          <w:sz w:val="22"/>
          <w:szCs w:val="22"/>
        </w:rPr>
        <w:t xml:space="preserve">ádost o dotaci neobsahuje veškeré dokumenty a údaje v podobě požadované </w:t>
      </w:r>
      <w:r w:rsidR="006763EC" w:rsidRPr="00F42D66">
        <w:rPr>
          <w:rStyle w:val="normaltextrun"/>
          <w:rFonts w:ascii="Arial" w:hAnsi="Arial" w:cs="Arial"/>
          <w:sz w:val="22"/>
          <w:szCs w:val="22"/>
        </w:rPr>
        <w:t xml:space="preserve">Výzvou a </w:t>
      </w:r>
      <w:r w:rsidRPr="00F42D66">
        <w:rPr>
          <w:rStyle w:val="normaltextrun"/>
          <w:rFonts w:ascii="Arial" w:hAnsi="Arial" w:cs="Arial"/>
          <w:sz w:val="22"/>
          <w:szCs w:val="22"/>
        </w:rPr>
        <w:t>Metodikou.</w:t>
      </w:r>
    </w:p>
    <w:p w14:paraId="695CDA7F" w14:textId="555809A1" w:rsidR="00CC3D94" w:rsidRPr="00F42D66" w:rsidRDefault="00CC3D94" w:rsidP="00FC61BE">
      <w:pPr>
        <w:pStyle w:val="paragraph"/>
        <w:numPr>
          <w:ilvl w:val="1"/>
          <w:numId w:val="29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 xml:space="preserve">K doložení dalších podkladů a údajů je vyzýván dle § 14k odst. 3 rozpočtových pravidel zejména v případě, že pro posouzení a hodnocení Žádosti a vydání Rozhodnutí jsou nutné další údaje/doklady nad rámec toho, co měl Žadatel uvést dle pravidel této Metodiky a jejích příloh. </w:t>
      </w:r>
    </w:p>
    <w:p w14:paraId="2A3728F5" w14:textId="77777777" w:rsidR="00CC3D94" w:rsidRPr="00F42D66" w:rsidRDefault="00CC3D94" w:rsidP="00FC61BE">
      <w:pPr>
        <w:pStyle w:val="paragraph"/>
        <w:numPr>
          <w:ilvl w:val="1"/>
          <w:numId w:val="29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>Doporučení k úpravě Žádosti je zasíláno zejména v případě, že je navržena úprava Žádosti v rámci posouzení dodržení pravidel Programu.</w:t>
      </w:r>
    </w:p>
    <w:p w14:paraId="1BDA1AD3" w14:textId="77777777" w:rsidR="00F93CBB" w:rsidRPr="00F42D66" w:rsidRDefault="00F93CBB" w:rsidP="00FC61BE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Řízení o poskytnutí dotace zahrnuje zejména:</w:t>
      </w:r>
    </w:p>
    <w:p w14:paraId="1943CBD9" w14:textId="77777777" w:rsidR="00F93CBB" w:rsidRPr="00F42D66" w:rsidRDefault="00F93CBB" w:rsidP="00FC61BE">
      <w:pPr>
        <w:pStyle w:val="paragraph"/>
        <w:numPr>
          <w:ilvl w:val="1"/>
          <w:numId w:val="30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>posouzení včasnosti a způsobu podání Žádosti;</w:t>
      </w:r>
    </w:p>
    <w:p w14:paraId="2BDD48E0" w14:textId="47BE2909" w:rsidR="00E554D5" w:rsidRPr="00F42D66" w:rsidRDefault="00E554D5" w:rsidP="00FC61BE">
      <w:pPr>
        <w:pStyle w:val="paragraph"/>
        <w:numPr>
          <w:ilvl w:val="1"/>
          <w:numId w:val="30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>posouzení oprávněnosti Žadatele;</w:t>
      </w:r>
    </w:p>
    <w:p w14:paraId="0BC98287" w14:textId="77777777" w:rsidR="00F93CBB" w:rsidRPr="00F42D66" w:rsidRDefault="00F93CBB" w:rsidP="00FC61BE">
      <w:pPr>
        <w:pStyle w:val="paragraph"/>
        <w:numPr>
          <w:ilvl w:val="1"/>
          <w:numId w:val="30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>posouzení souladu Žádosti s pravidly Programu;</w:t>
      </w:r>
    </w:p>
    <w:p w14:paraId="4CA11D21" w14:textId="1272172E" w:rsidR="00F93CBB" w:rsidRPr="00F42D66" w:rsidRDefault="00E554D5" w:rsidP="00FC61BE">
      <w:pPr>
        <w:pStyle w:val="paragraph"/>
        <w:numPr>
          <w:ilvl w:val="1"/>
          <w:numId w:val="30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 xml:space="preserve">bodové </w:t>
      </w:r>
      <w:r w:rsidR="00F93CBB" w:rsidRPr="00F42D66">
        <w:rPr>
          <w:rStyle w:val="normaltextrun"/>
          <w:rFonts w:ascii="Arial" w:hAnsi="Arial" w:cs="Arial"/>
          <w:sz w:val="22"/>
          <w:szCs w:val="22"/>
        </w:rPr>
        <w:t>hodnocení Žádosti;</w:t>
      </w:r>
    </w:p>
    <w:p w14:paraId="5BE75BA5" w14:textId="77777777" w:rsidR="00F93CBB" w:rsidRPr="00F42D66" w:rsidRDefault="00F93CBB" w:rsidP="00FC61BE">
      <w:pPr>
        <w:pStyle w:val="paragraph"/>
        <w:numPr>
          <w:ilvl w:val="1"/>
          <w:numId w:val="30"/>
        </w:numPr>
        <w:spacing w:before="0" w:beforeAutospacing="0" w:after="0" w:afterAutospacing="0" w:line="276" w:lineRule="auto"/>
        <w:jc w:val="both"/>
        <w:rPr>
          <w:rStyle w:val="normaltextrun"/>
          <w:rFonts w:ascii="Arial" w:hAnsi="Arial" w:cs="Arial"/>
          <w:sz w:val="22"/>
          <w:szCs w:val="22"/>
        </w:rPr>
      </w:pPr>
      <w:r w:rsidRPr="00F42D66">
        <w:rPr>
          <w:rStyle w:val="normaltextrun"/>
          <w:rFonts w:ascii="Arial" w:hAnsi="Arial" w:cs="Arial"/>
          <w:sz w:val="22"/>
          <w:szCs w:val="22"/>
        </w:rPr>
        <w:t>výběr Žádostí navržených k podpoře.</w:t>
      </w:r>
    </w:p>
    <w:p w14:paraId="11DE651F" w14:textId="77777777" w:rsidR="00F93CBB" w:rsidRPr="00F42D66" w:rsidRDefault="00F93CBB" w:rsidP="00295B9B">
      <w:pPr>
        <w:spacing w:before="0" w:after="0" w:line="240" w:lineRule="auto"/>
        <w:jc w:val="both"/>
        <w:rPr>
          <w:rFonts w:ascii="Arial" w:hAnsi="Arial" w:cs="Arial"/>
        </w:rPr>
      </w:pPr>
    </w:p>
    <w:p w14:paraId="6E6F4B89" w14:textId="6FE3FC44" w:rsidR="00E554D5" w:rsidRPr="00F42D66" w:rsidRDefault="00E554D5" w:rsidP="00295B9B">
      <w:pPr>
        <w:pStyle w:val="Nadpis2"/>
        <w:ind w:left="360"/>
        <w:jc w:val="both"/>
        <w:rPr>
          <w:rFonts w:ascii="Arial" w:hAnsi="Arial" w:cs="Arial"/>
        </w:rPr>
      </w:pPr>
      <w:bookmarkStart w:id="20" w:name="_Toc241239702"/>
      <w:bookmarkStart w:id="21" w:name="_Toc238054963"/>
      <w:bookmarkStart w:id="22" w:name="_Hlk237949525"/>
      <w:r w:rsidRPr="00F42D66">
        <w:rPr>
          <w:rFonts w:ascii="Arial" w:hAnsi="Arial" w:cs="Arial"/>
        </w:rPr>
        <w:t>Posouzení včasnosti a způsobu podání Žádosti</w:t>
      </w:r>
      <w:bookmarkEnd w:id="20"/>
      <w:r w:rsidRPr="00F42D66">
        <w:rPr>
          <w:rFonts w:ascii="Arial" w:hAnsi="Arial" w:cs="Arial"/>
        </w:rPr>
        <w:t xml:space="preserve"> </w:t>
      </w:r>
    </w:p>
    <w:p w14:paraId="31228400" w14:textId="6F05A630" w:rsidR="00E554D5" w:rsidRPr="00F42D66" w:rsidRDefault="00E554D5" w:rsidP="00CF3F04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Žádost musí být podána do data uvedeného ve Výzvě. Dnem přijetí Žádosti se rozumí den dodání datové zprávy do datové schránky Poskytovatele dotace.</w:t>
      </w:r>
    </w:p>
    <w:p w14:paraId="3A482134" w14:textId="7D232A95" w:rsidR="00DF38A2" w:rsidRPr="00F42D66" w:rsidRDefault="00DF38A2" w:rsidP="00CF3F04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Přílohy</w:t>
      </w:r>
      <w:r w:rsidR="00CB3C28" w:rsidRPr="00F42D66">
        <w:rPr>
          <w:rFonts w:ascii="Arial" w:hAnsi="Arial" w:cs="Arial"/>
        </w:rPr>
        <w:t xml:space="preserve"> není nutné posílat datovou schránkou</w:t>
      </w:r>
      <w:r w:rsidR="00CF3F04" w:rsidRPr="00F42D66">
        <w:rPr>
          <w:rFonts w:ascii="Arial" w:hAnsi="Arial" w:cs="Arial"/>
        </w:rPr>
        <w:t>, stačí</w:t>
      </w:r>
      <w:r w:rsidR="00CB3C28" w:rsidRPr="00F42D66">
        <w:rPr>
          <w:rFonts w:ascii="Arial" w:hAnsi="Arial" w:cs="Arial"/>
        </w:rPr>
        <w:t xml:space="preserve"> je nahrát do systému Grantys.</w:t>
      </w:r>
    </w:p>
    <w:p w14:paraId="4DA8D6CC" w14:textId="4FF8E405" w:rsidR="00E554D5" w:rsidRPr="00F42D66" w:rsidRDefault="00E554D5" w:rsidP="00CF3F04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Nebude-li Žádost podána ve lhůtě stanovené Výzvou, Poskytovatel dotace zastaví řízení o poskytnutí dotace v souladu s § 14j odst. 4 rozpočtových pravidel.</w:t>
      </w:r>
    </w:p>
    <w:p w14:paraId="0B5C9F8D" w14:textId="1BDC2134" w:rsidR="00CC3D94" w:rsidRPr="00F42D66" w:rsidRDefault="00CC3D94" w:rsidP="0068363F">
      <w:pPr>
        <w:pStyle w:val="Nadpis2"/>
        <w:ind w:left="360"/>
        <w:jc w:val="both"/>
        <w:rPr>
          <w:rFonts w:ascii="Arial" w:hAnsi="Arial" w:cs="Arial"/>
        </w:rPr>
      </w:pPr>
      <w:bookmarkStart w:id="23" w:name="_Toc241239703"/>
      <w:r w:rsidRPr="00F42D66">
        <w:rPr>
          <w:rFonts w:ascii="Arial" w:hAnsi="Arial" w:cs="Arial"/>
        </w:rPr>
        <w:t xml:space="preserve">Posouzení oprávněnosti </w:t>
      </w:r>
      <w:r w:rsidR="001904F3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adatele</w:t>
      </w:r>
      <w:bookmarkEnd w:id="21"/>
      <w:bookmarkEnd w:id="23"/>
    </w:p>
    <w:p w14:paraId="52740EA6" w14:textId="7D1019E9" w:rsidR="0088278E" w:rsidRPr="00F42D66" w:rsidRDefault="00CC3D94" w:rsidP="00CF3F04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Posouzení oprávněnosti Žadatele provádí Poskytovatel dotace</w:t>
      </w:r>
      <w:r w:rsidR="00E554D5" w:rsidRPr="00F42D66">
        <w:rPr>
          <w:rFonts w:ascii="Arial" w:hAnsi="Arial" w:cs="Arial"/>
        </w:rPr>
        <w:t xml:space="preserve"> na základě Žádosti a</w:t>
      </w:r>
      <w:r w:rsidR="006B0158" w:rsidRPr="00F42D66">
        <w:rPr>
          <w:rFonts w:ascii="Arial" w:hAnsi="Arial" w:cs="Arial"/>
        </w:rPr>
        <w:t> </w:t>
      </w:r>
      <w:r w:rsidR="00E554D5" w:rsidRPr="00F42D66">
        <w:rPr>
          <w:rFonts w:ascii="Arial" w:hAnsi="Arial" w:cs="Arial"/>
        </w:rPr>
        <w:t>příslušných příloh dle následujících kritérií</w:t>
      </w:r>
      <w:r w:rsidR="00FE211E" w:rsidRPr="00F42D66">
        <w:rPr>
          <w:rFonts w:ascii="Arial" w:hAnsi="Arial" w:cs="Arial"/>
        </w:rPr>
        <w:t>:</w:t>
      </w:r>
      <w:r w:rsidRPr="00F42D66">
        <w:rPr>
          <w:rFonts w:ascii="Arial" w:hAnsi="Arial" w:cs="Arial"/>
        </w:rPr>
        <w:t xml:space="preserve"> </w:t>
      </w:r>
      <w:bookmarkEnd w:id="22"/>
    </w:p>
    <w:p w14:paraId="653482BE" w14:textId="77777777" w:rsidR="00D94926" w:rsidRPr="00F42D66" w:rsidRDefault="00D94926" w:rsidP="00D94926">
      <w:bookmarkStart w:id="24" w:name="_Toc238054964"/>
    </w:p>
    <w:p w14:paraId="28EB4291" w14:textId="621F48B0" w:rsidR="0069149B" w:rsidRPr="00F42D66" w:rsidRDefault="0069149B" w:rsidP="00764B68">
      <w:pPr>
        <w:pStyle w:val="Nadpis3"/>
        <w:jc w:val="both"/>
        <w:rPr>
          <w:rFonts w:ascii="Arial" w:hAnsi="Arial" w:cs="Arial"/>
        </w:rPr>
      </w:pPr>
      <w:bookmarkStart w:id="25" w:name="_Toc241239704"/>
      <w:r w:rsidRPr="00F42D66">
        <w:rPr>
          <w:rFonts w:ascii="Arial" w:hAnsi="Arial" w:cs="Arial"/>
        </w:rPr>
        <w:t xml:space="preserve">Kritéria </w:t>
      </w:r>
      <w:r w:rsidRPr="00F42D66">
        <w:rPr>
          <w:rStyle w:val="Nadpis2Char"/>
          <w:rFonts w:ascii="Arial" w:hAnsi="Arial" w:cs="Arial"/>
          <w:b w:val="0"/>
          <w:bCs w:val="0"/>
        </w:rPr>
        <w:t>pro</w:t>
      </w:r>
      <w:r w:rsidRPr="00F42D66">
        <w:rPr>
          <w:rFonts w:ascii="Arial" w:hAnsi="Arial" w:cs="Arial"/>
        </w:rPr>
        <w:t xml:space="preserve"> posouzení oprávněnosti Žadatele</w:t>
      </w:r>
      <w:bookmarkEnd w:id="24"/>
      <w:bookmarkEnd w:id="25"/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13BB48C3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65EFA43F" w14:textId="190A6909" w:rsidR="0069149B" w:rsidRPr="00F42D66" w:rsidRDefault="006B0158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O</w:t>
            </w:r>
            <w:r w:rsidR="0069149B" w:rsidRPr="00F42D6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57CE71E" w14:textId="7F0C1B79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Oprávněný </w:t>
            </w:r>
            <w:r w:rsidR="001904F3" w:rsidRPr="00F42D66">
              <w:rPr>
                <w:rFonts w:ascii="Arial" w:hAnsi="Arial" w:cs="Arial"/>
                <w:b/>
                <w:bCs/>
              </w:rPr>
              <w:t>Ž</w:t>
            </w:r>
            <w:r w:rsidRPr="00F42D66">
              <w:rPr>
                <w:rFonts w:ascii="Arial" w:hAnsi="Arial" w:cs="Arial"/>
                <w:b/>
                <w:bCs/>
              </w:rPr>
              <w:t>adatel</w:t>
            </w:r>
          </w:p>
        </w:tc>
      </w:tr>
      <w:tr w:rsidR="0069149B" w:rsidRPr="00F42D66" w14:paraId="6F7DA02A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7C37A18" w14:textId="138133E1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12FBD4B" w14:textId="77777777" w:rsidR="0069149B" w:rsidRPr="00F42D66" w:rsidRDefault="0069149B" w:rsidP="00A75F0A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Je Žadatel oprávněným Žadatelem v souladu s Metodikou?</w:t>
            </w:r>
          </w:p>
        </w:tc>
      </w:tr>
      <w:tr w:rsidR="0069149B" w:rsidRPr="00F42D66" w14:paraId="1ED7B5A7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17654C2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Pomocné otázky, návod pro hodnocení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14:paraId="739E66B9" w14:textId="36F0A4B6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Posuzuje se, zda Žadatel naplnil podmínky oprávněnosti podle kap. </w:t>
            </w:r>
            <w:r w:rsidR="006B0158" w:rsidRPr="00F42D66">
              <w:rPr>
                <w:rFonts w:ascii="Arial" w:hAnsi="Arial" w:cs="Arial"/>
              </w:rPr>
              <w:t>VI</w:t>
            </w:r>
            <w:r w:rsidRPr="00F42D66">
              <w:rPr>
                <w:rFonts w:ascii="Arial" w:hAnsi="Arial" w:cs="Arial"/>
              </w:rPr>
              <w:t xml:space="preserve">. </w:t>
            </w:r>
            <w:r w:rsidR="006B0158" w:rsidRPr="00F42D66">
              <w:rPr>
                <w:rFonts w:ascii="Arial" w:hAnsi="Arial" w:cs="Arial"/>
              </w:rPr>
              <w:t>Výzvy</w:t>
            </w:r>
            <w:r w:rsidRPr="00F42D66">
              <w:rPr>
                <w:rFonts w:ascii="Arial" w:hAnsi="Arial" w:cs="Arial"/>
              </w:rPr>
              <w:t xml:space="preserve"> Vymezení oprávněných Žadatelů.</w:t>
            </w:r>
          </w:p>
        </w:tc>
      </w:tr>
      <w:tr w:rsidR="0069149B" w:rsidRPr="00F42D66" w14:paraId="1A846B20" w14:textId="77777777" w:rsidTr="00123E63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5460979E" w14:textId="231D6DC0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18A55AF9" w14:textId="77777777" w:rsidR="0069149B" w:rsidRPr="00F42D66" w:rsidRDefault="0069149B" w:rsidP="00FC61BE">
            <w:pPr>
              <w:pStyle w:val="Odstavecseseznamem"/>
              <w:numPr>
                <w:ilvl w:val="0"/>
                <w:numId w:val="21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Žádost</w:t>
            </w:r>
          </w:p>
          <w:p w14:paraId="7D0A985F" w14:textId="651C12EA" w:rsidR="00CF3F04" w:rsidRPr="00F42D66" w:rsidRDefault="0069149B" w:rsidP="00CF3F04">
            <w:pPr>
              <w:pStyle w:val="Odstavecseseznamem"/>
              <w:numPr>
                <w:ilvl w:val="0"/>
                <w:numId w:val="21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 xml:space="preserve">Příloha </w:t>
            </w:r>
            <w:r w:rsidR="0088278E" w:rsidRPr="00F42D66">
              <w:rPr>
                <w:rFonts w:ascii="Arial" w:hAnsi="Arial" w:cs="Arial"/>
                <w:color w:val="000000" w:themeColor="text1"/>
              </w:rPr>
              <w:t xml:space="preserve">Žádosti 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č. </w:t>
            </w:r>
            <w:r w:rsidR="0088278E" w:rsidRPr="00F42D66">
              <w:rPr>
                <w:rFonts w:ascii="Arial" w:hAnsi="Arial" w:cs="Arial"/>
                <w:color w:val="000000" w:themeColor="text1"/>
              </w:rPr>
              <w:t>2</w:t>
            </w:r>
            <w:r w:rsidR="00A75F0A" w:rsidRPr="00F42D66">
              <w:rPr>
                <w:rFonts w:ascii="Arial" w:hAnsi="Arial" w:cs="Arial"/>
                <w:color w:val="000000" w:themeColor="text1"/>
              </w:rPr>
              <w:t>A</w:t>
            </w:r>
            <w:r w:rsidR="007153F0" w:rsidRPr="00F42D66">
              <w:rPr>
                <w:rFonts w:ascii="Arial" w:hAnsi="Arial" w:cs="Arial"/>
                <w:color w:val="000000" w:themeColor="text1"/>
              </w:rPr>
              <w:t>a</w:t>
            </w:r>
            <w:r w:rsidR="00DD14DA" w:rsidRPr="00F42D66">
              <w:rPr>
                <w:rFonts w:ascii="Arial" w:hAnsi="Arial" w:cs="Arial"/>
                <w:color w:val="000000" w:themeColor="text1"/>
              </w:rPr>
              <w:t xml:space="preserve"> nebo</w:t>
            </w:r>
            <w:r w:rsidR="007153F0" w:rsidRPr="00F42D66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gramStart"/>
            <w:r w:rsidR="007153F0" w:rsidRPr="00F42D66">
              <w:rPr>
                <w:rFonts w:ascii="Arial" w:hAnsi="Arial" w:cs="Arial"/>
                <w:color w:val="000000" w:themeColor="text1"/>
              </w:rPr>
              <w:t>2</w:t>
            </w:r>
            <w:r w:rsidR="00DD14DA" w:rsidRPr="00F42D66">
              <w:rPr>
                <w:rFonts w:ascii="Arial" w:hAnsi="Arial" w:cs="Arial"/>
                <w:color w:val="000000" w:themeColor="text1"/>
              </w:rPr>
              <w:t>B</w:t>
            </w:r>
            <w:proofErr w:type="gramEnd"/>
            <w:r w:rsidRPr="00F42D66">
              <w:rPr>
                <w:rFonts w:ascii="Arial" w:hAnsi="Arial" w:cs="Arial"/>
                <w:color w:val="000000" w:themeColor="text1"/>
              </w:rPr>
              <w:t xml:space="preserve"> – Rozhodnutí o udělení oprávnění k poskytování zdravotních služeb dle </w:t>
            </w:r>
            <w:r w:rsidR="00AB3870" w:rsidRPr="00F42D66">
              <w:rPr>
                <w:rFonts w:ascii="Arial" w:hAnsi="Arial" w:cs="Arial"/>
                <w:color w:val="000000" w:themeColor="text1"/>
              </w:rPr>
              <w:t>z</w:t>
            </w:r>
            <w:r w:rsidRPr="00F42D66">
              <w:rPr>
                <w:rFonts w:ascii="Arial" w:hAnsi="Arial" w:cs="Arial"/>
                <w:color w:val="000000" w:themeColor="text1"/>
              </w:rPr>
              <w:t>ákona o</w:t>
            </w:r>
            <w:r w:rsidR="001D48AA" w:rsidRPr="00F42D66">
              <w:rPr>
                <w:rFonts w:ascii="Arial" w:hAnsi="Arial" w:cs="Arial"/>
                <w:color w:val="000000" w:themeColor="text1"/>
              </w:rPr>
              <w:t> </w:t>
            </w:r>
            <w:r w:rsidRPr="00F42D66">
              <w:rPr>
                <w:rFonts w:ascii="Arial" w:hAnsi="Arial" w:cs="Arial"/>
                <w:color w:val="000000" w:themeColor="text1"/>
              </w:rPr>
              <w:t>zdravotních službách</w:t>
            </w:r>
          </w:p>
        </w:tc>
      </w:tr>
      <w:tr w:rsidR="0069149B" w:rsidRPr="00F42D66" w14:paraId="64E5CB1C" w14:textId="77777777" w:rsidTr="00123E63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650E72C7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656396C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77759A1C" w14:textId="77777777" w:rsidR="0069149B" w:rsidRPr="00F42D66" w:rsidRDefault="0069149B" w:rsidP="00764B68">
      <w:pPr>
        <w:spacing w:before="0" w:after="0" w:line="240" w:lineRule="auto"/>
        <w:jc w:val="both"/>
        <w:rPr>
          <w:rFonts w:ascii="Arial" w:hAnsi="Arial" w:cs="Arial"/>
          <w:highlight w:val="red"/>
        </w:rPr>
      </w:pPr>
    </w:p>
    <w:p w14:paraId="5266FE91" w14:textId="77777777" w:rsidR="0088278E" w:rsidRPr="00F42D66" w:rsidRDefault="0088278E" w:rsidP="00764B68">
      <w:pPr>
        <w:spacing w:before="0" w:after="0" w:line="240" w:lineRule="auto"/>
        <w:jc w:val="both"/>
        <w:rPr>
          <w:rFonts w:ascii="Arial" w:hAnsi="Arial" w:cs="Arial"/>
          <w:highlight w:val="red"/>
        </w:rPr>
      </w:pPr>
    </w:p>
    <w:p w14:paraId="6C80C31E" w14:textId="1F7BF051" w:rsidR="00CC3D94" w:rsidRPr="00F42D66" w:rsidRDefault="00CC3D94" w:rsidP="00764B68">
      <w:pPr>
        <w:pStyle w:val="Nadpis2"/>
        <w:jc w:val="both"/>
        <w:rPr>
          <w:rFonts w:ascii="Arial" w:hAnsi="Arial" w:cs="Arial"/>
        </w:rPr>
      </w:pPr>
      <w:bookmarkStart w:id="26" w:name="_Toc238054965"/>
      <w:bookmarkStart w:id="27" w:name="_Toc241239705"/>
      <w:r w:rsidRPr="00F42D66">
        <w:rPr>
          <w:rFonts w:ascii="Arial" w:hAnsi="Arial" w:cs="Arial"/>
        </w:rPr>
        <w:t xml:space="preserve">Posouzení dodržení pravidel </w:t>
      </w:r>
      <w:r w:rsidR="006B0158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rogramu</w:t>
      </w:r>
      <w:bookmarkEnd w:id="26"/>
      <w:bookmarkEnd w:id="27"/>
    </w:p>
    <w:p w14:paraId="6E93483A" w14:textId="21FC2406" w:rsidR="0069149B" w:rsidRPr="00F42D66" w:rsidRDefault="00CC3D94" w:rsidP="00CF3F04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Posouzení dodržení pravidel Programu zahrnuje ověření</w:t>
      </w:r>
      <w:r w:rsidR="006B0158" w:rsidRPr="00F42D66">
        <w:rPr>
          <w:rFonts w:ascii="Arial" w:hAnsi="Arial" w:cs="Arial"/>
        </w:rPr>
        <w:t xml:space="preserve"> formálních náležitostí, dále </w:t>
      </w:r>
      <w:r w:rsidRPr="00F42D66">
        <w:rPr>
          <w:rFonts w:ascii="Arial" w:hAnsi="Arial" w:cs="Arial"/>
        </w:rPr>
        <w:t>zda Žádost odpovídá typu podpory A nebo B</w:t>
      </w:r>
      <w:r w:rsidR="00A75F0A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a zda rozpočet odpovídá pravidlům způsobilosti výdajů.</w:t>
      </w:r>
      <w:r w:rsidR="00FE211E" w:rsidRPr="00F42D66">
        <w:rPr>
          <w:rFonts w:ascii="Arial" w:hAnsi="Arial" w:cs="Arial"/>
        </w:rPr>
        <w:t xml:space="preserve"> </w:t>
      </w:r>
      <w:r w:rsidR="00A75F0A" w:rsidRPr="00F42D66">
        <w:rPr>
          <w:rFonts w:ascii="Arial" w:hAnsi="Arial" w:cs="Arial"/>
        </w:rPr>
        <w:t xml:space="preserve">Posuzuje </w:t>
      </w:r>
      <w:r w:rsidRPr="00F42D66">
        <w:rPr>
          <w:rFonts w:ascii="Arial" w:hAnsi="Arial" w:cs="Arial"/>
        </w:rPr>
        <w:t>se také přiměřenost, hospodárnost a účelnost rozpočtu</w:t>
      </w:r>
      <w:r w:rsidR="00F42D66">
        <w:rPr>
          <w:rFonts w:ascii="Arial" w:hAnsi="Arial" w:cs="Arial"/>
        </w:rPr>
        <w:t>,</w:t>
      </w:r>
      <w:r w:rsidR="00FE211E" w:rsidRPr="00F42D66">
        <w:rPr>
          <w:rFonts w:ascii="Arial" w:hAnsi="Arial" w:cs="Arial"/>
        </w:rPr>
        <w:t xml:space="preserve"> a to dle následujících kritérií: </w:t>
      </w:r>
    </w:p>
    <w:p w14:paraId="2249F54D" w14:textId="77777777" w:rsidR="00FE211E" w:rsidRPr="00F42D66" w:rsidRDefault="00FE211E" w:rsidP="0081645D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p w14:paraId="10603504" w14:textId="77777777" w:rsidR="006B0158" w:rsidRPr="00F42D66" w:rsidRDefault="006B0158" w:rsidP="006B0158">
      <w:pPr>
        <w:pStyle w:val="Nadpis3"/>
        <w:jc w:val="both"/>
        <w:rPr>
          <w:rFonts w:ascii="Arial" w:hAnsi="Arial" w:cs="Arial"/>
        </w:rPr>
      </w:pPr>
      <w:bookmarkStart w:id="28" w:name="_Toc241239706"/>
      <w:r w:rsidRPr="00F42D66">
        <w:rPr>
          <w:rFonts w:ascii="Arial" w:hAnsi="Arial" w:cs="Arial"/>
        </w:rPr>
        <w:t>Kritéria pro posouzení dodržení pravidel Programu</w:t>
      </w:r>
      <w:bookmarkEnd w:id="28"/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67BFA970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6D68BF7D" w14:textId="5891CF93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P1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6871864" w14:textId="7088091F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Žádost je správně formálně podaná</w:t>
            </w:r>
          </w:p>
        </w:tc>
      </w:tr>
      <w:tr w:rsidR="0069149B" w:rsidRPr="00F42D66" w14:paraId="3F3A7325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0C0F4E9A" w14:textId="028C39CB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2472A9C" w14:textId="4259E90B" w:rsidR="0069149B" w:rsidRPr="00F42D66" w:rsidRDefault="0069149B" w:rsidP="000047CB">
            <w:pPr>
              <w:spacing w:before="120" w:line="276" w:lineRule="auto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  <w:b/>
                <w:bCs/>
              </w:rPr>
              <w:t>Je Žádost podána v předepsané formě a způsobem uvedeným v</w:t>
            </w:r>
            <w:r w:rsidR="006B0158" w:rsidRPr="00F42D66">
              <w:rPr>
                <w:rFonts w:ascii="Arial" w:hAnsi="Arial" w:cs="Arial"/>
                <w:b/>
                <w:bCs/>
              </w:rPr>
              <w:t>e Výzvě a Metodice</w:t>
            </w:r>
            <w:r w:rsidRPr="00F42D66">
              <w:rPr>
                <w:rFonts w:ascii="Arial" w:hAnsi="Arial" w:cs="Arial"/>
                <w:b/>
                <w:bCs/>
              </w:rPr>
              <w:t>?</w:t>
            </w:r>
          </w:p>
        </w:tc>
      </w:tr>
      <w:tr w:rsidR="0069149B" w:rsidRPr="00F42D66" w14:paraId="6B4DD8D0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0602F6D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5085265" w14:textId="4E5EA35B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>Posuzuje se, zda je Žádost podána na příslušných formulářích, řádně vyplněna</w:t>
            </w:r>
            <w:r w:rsidR="0088278E" w:rsidRPr="00F42D66">
              <w:rPr>
                <w:rFonts w:ascii="Arial" w:hAnsi="Arial" w:cs="Arial"/>
              </w:rPr>
              <w:t xml:space="preserve"> a odevzdána příslušnými kanály</w:t>
            </w:r>
            <w:r w:rsidRPr="00F42D66">
              <w:rPr>
                <w:rFonts w:ascii="Arial" w:hAnsi="Arial" w:cs="Arial"/>
              </w:rPr>
              <w:t xml:space="preserve">, dle pokynů stanovených </w:t>
            </w:r>
            <w:r w:rsidR="006B0158" w:rsidRPr="00F42D66">
              <w:rPr>
                <w:rFonts w:ascii="Arial" w:hAnsi="Arial" w:cs="Arial"/>
              </w:rPr>
              <w:t>Výzvou</w:t>
            </w:r>
            <w:r w:rsidR="00CE1604" w:rsidRPr="00F42D66">
              <w:rPr>
                <w:rFonts w:ascii="Arial" w:hAnsi="Arial" w:cs="Arial"/>
              </w:rPr>
              <w:t>, kap.</w:t>
            </w:r>
            <w:r w:rsidR="00DD14DA" w:rsidRPr="00F42D66">
              <w:rPr>
                <w:rFonts w:ascii="Arial" w:hAnsi="Arial" w:cs="Arial"/>
              </w:rPr>
              <w:t xml:space="preserve"> VIII,</w:t>
            </w:r>
            <w:r w:rsidR="00CE1604" w:rsidRPr="00F42D66">
              <w:rPr>
                <w:rFonts w:ascii="Arial" w:hAnsi="Arial" w:cs="Arial"/>
              </w:rPr>
              <w:t xml:space="preserve"> Žádost o dotaci</w:t>
            </w:r>
            <w:r w:rsidRPr="00F42D66">
              <w:rPr>
                <w:rFonts w:ascii="Arial" w:hAnsi="Arial" w:cs="Arial"/>
              </w:rPr>
              <w:t xml:space="preserve">. </w:t>
            </w:r>
          </w:p>
        </w:tc>
      </w:tr>
      <w:tr w:rsidR="0069149B" w:rsidRPr="00F42D66" w14:paraId="088E358D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4838186" w14:textId="7B791096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58A68D79" w14:textId="60243CEA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</w:tc>
      </w:tr>
      <w:tr w:rsidR="0069149B" w:rsidRPr="00F42D66" w14:paraId="4F52C59D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52A9067D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96ABFF4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3A6F42EE" w14:textId="2D0CFFE7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26CF1CFA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76EA3D58" w14:textId="3AE81388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P2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3405A26" w14:textId="01069F3C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Žádost je vyplněna</w:t>
            </w:r>
          </w:p>
        </w:tc>
      </w:tr>
      <w:tr w:rsidR="0069149B" w:rsidRPr="00F42D66" w14:paraId="4E9312B3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596771B6" w14:textId="4CC4F49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082375E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  <w:b/>
                <w:bCs/>
              </w:rPr>
              <w:t>Je Žádost vyplněná ve všech svých částech (tj. jsou vyplněny všechny povinné údaje)?</w:t>
            </w:r>
          </w:p>
        </w:tc>
      </w:tr>
      <w:tr w:rsidR="0069149B" w:rsidRPr="00F42D66" w14:paraId="736CEFE5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7B41391C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038F072" w14:textId="09A9F525" w:rsidR="0069149B" w:rsidRPr="00F42D66" w:rsidRDefault="0069149B" w:rsidP="00A75F0A">
            <w:pPr>
              <w:spacing w:before="120" w:line="276" w:lineRule="auto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>Posuzuje se, zda jsou vyplněny všechny povinné údaje v Žádosti v souladu s</w:t>
            </w:r>
            <w:r w:rsidR="00CE1604" w:rsidRPr="00F42D66">
              <w:rPr>
                <w:rFonts w:ascii="Arial" w:hAnsi="Arial" w:cs="Arial"/>
              </w:rPr>
              <w:t> </w:t>
            </w:r>
            <w:r w:rsidR="00DD14DA" w:rsidRPr="00F42D66">
              <w:rPr>
                <w:rFonts w:ascii="Arial" w:hAnsi="Arial" w:cs="Arial"/>
              </w:rPr>
              <w:t>Výzvou</w:t>
            </w:r>
            <w:r w:rsidR="00CE1604" w:rsidRPr="00F42D66">
              <w:rPr>
                <w:rFonts w:ascii="Arial" w:hAnsi="Arial" w:cs="Arial"/>
              </w:rPr>
              <w:t>,</w:t>
            </w:r>
            <w:r w:rsidRPr="00F42D66">
              <w:rPr>
                <w:rFonts w:ascii="Arial" w:hAnsi="Arial" w:cs="Arial"/>
              </w:rPr>
              <w:t xml:space="preserve"> </w:t>
            </w:r>
            <w:r w:rsidR="00CE1604" w:rsidRPr="00F42D66">
              <w:rPr>
                <w:rFonts w:ascii="Arial" w:hAnsi="Arial" w:cs="Arial"/>
              </w:rPr>
              <w:t>kap. VIII</w:t>
            </w:r>
            <w:r w:rsidR="00DD14DA" w:rsidRPr="00F42D66">
              <w:rPr>
                <w:rFonts w:ascii="Arial" w:hAnsi="Arial" w:cs="Arial"/>
              </w:rPr>
              <w:t>,</w:t>
            </w:r>
            <w:r w:rsidR="00CE1604" w:rsidRPr="00F42D66">
              <w:rPr>
                <w:rFonts w:ascii="Arial" w:hAnsi="Arial" w:cs="Arial"/>
              </w:rPr>
              <w:t xml:space="preserve"> Žádost o dotaci</w:t>
            </w:r>
          </w:p>
        </w:tc>
      </w:tr>
      <w:tr w:rsidR="0069149B" w:rsidRPr="00F42D66" w14:paraId="01EC5F77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53C2405" w14:textId="793D208A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F3EA928" w14:textId="4B9AF590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</w:tc>
      </w:tr>
      <w:tr w:rsidR="0069149B" w:rsidRPr="00F42D66" w14:paraId="55AC49B7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64171C57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5A713B7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63E670D1" w14:textId="32FAECDA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24"/>
        <w:gridCol w:w="6218"/>
      </w:tblGrid>
      <w:tr w:rsidR="0069149B" w:rsidRPr="00F42D66" w14:paraId="49C3E63F" w14:textId="77777777" w:rsidTr="0069149B">
        <w:tc>
          <w:tcPr>
            <w:tcW w:w="282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146C26C" w14:textId="42B50AB0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P3</w:t>
            </w:r>
            <w:r w:rsidR="007C0C62" w:rsidRPr="00F42D66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218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29D5B49" w14:textId="679A8D7C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Doložení příloh</w:t>
            </w:r>
          </w:p>
        </w:tc>
      </w:tr>
      <w:tr w:rsidR="0069149B" w:rsidRPr="00F42D66" w14:paraId="6E2B2F75" w14:textId="77777777" w:rsidTr="0069149B">
        <w:tc>
          <w:tcPr>
            <w:tcW w:w="282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A82EB0E" w14:textId="35B10523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18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B80257E" w14:textId="4ECFD0F2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Jsou doloženy všechny povinné přílohy dle </w:t>
            </w:r>
            <w:r w:rsidR="003D3B89" w:rsidRPr="00F42D66">
              <w:rPr>
                <w:rFonts w:ascii="Arial" w:hAnsi="Arial" w:cs="Arial"/>
                <w:b/>
                <w:bCs/>
              </w:rPr>
              <w:t>Výzvy a</w:t>
            </w:r>
            <w:r w:rsidR="001D48AA" w:rsidRPr="00F42D66">
              <w:rPr>
                <w:rFonts w:ascii="Arial" w:hAnsi="Arial" w:cs="Arial"/>
                <w:b/>
                <w:bCs/>
              </w:rPr>
              <w:t> </w:t>
            </w:r>
            <w:r w:rsidR="003D3B89" w:rsidRPr="00F42D66">
              <w:rPr>
                <w:rFonts w:ascii="Arial" w:hAnsi="Arial" w:cs="Arial"/>
                <w:b/>
                <w:bCs/>
              </w:rPr>
              <w:t>Metodiky</w:t>
            </w:r>
            <w:r w:rsidRPr="00F42D66">
              <w:rPr>
                <w:rFonts w:ascii="Arial" w:hAnsi="Arial" w:cs="Arial"/>
                <w:b/>
                <w:bCs/>
              </w:rPr>
              <w:t xml:space="preserve"> a jsou doloženy v požadované formě a</w:t>
            </w:r>
            <w:r w:rsidR="001D48AA" w:rsidRPr="00F42D66">
              <w:rPr>
                <w:rFonts w:ascii="Arial" w:hAnsi="Arial" w:cs="Arial"/>
                <w:b/>
                <w:bCs/>
              </w:rPr>
              <w:t> </w:t>
            </w:r>
            <w:r w:rsidRPr="00F42D66">
              <w:rPr>
                <w:rFonts w:ascii="Arial" w:hAnsi="Arial" w:cs="Arial"/>
                <w:b/>
                <w:bCs/>
              </w:rPr>
              <w:t>obsahu?</w:t>
            </w:r>
          </w:p>
        </w:tc>
      </w:tr>
      <w:tr w:rsidR="0069149B" w:rsidRPr="00F42D66" w14:paraId="0686DE0D" w14:textId="77777777" w:rsidTr="0069149B">
        <w:tc>
          <w:tcPr>
            <w:tcW w:w="2824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09C88FCC" w14:textId="77777777" w:rsidR="0069149B" w:rsidRPr="00F42D66" w:rsidRDefault="0069149B" w:rsidP="00DD14DA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Pomocné otázky, návod pro hodnocení</w:t>
            </w:r>
          </w:p>
        </w:tc>
        <w:tc>
          <w:tcPr>
            <w:tcW w:w="6218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5DFD03F" w14:textId="0CA16B10" w:rsidR="00D94926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Posuzuje se, zda byly dodány všechny relevantní Povinné přílohy, v souladu s kap. </w:t>
            </w:r>
            <w:r w:rsidR="001A5F93" w:rsidRPr="00F42D66">
              <w:rPr>
                <w:rFonts w:ascii="Arial" w:hAnsi="Arial" w:cs="Arial"/>
              </w:rPr>
              <w:t>VI</w:t>
            </w:r>
            <w:r w:rsidR="003D3B89" w:rsidRPr="00F42D66">
              <w:rPr>
                <w:rFonts w:ascii="Arial" w:hAnsi="Arial" w:cs="Arial"/>
              </w:rPr>
              <w:t>II</w:t>
            </w:r>
            <w:r w:rsidRPr="00F42D66">
              <w:rPr>
                <w:rFonts w:ascii="Arial" w:hAnsi="Arial" w:cs="Arial"/>
              </w:rPr>
              <w:t xml:space="preserve">. </w:t>
            </w:r>
            <w:r w:rsidR="003D3B89" w:rsidRPr="00F42D66">
              <w:rPr>
                <w:rFonts w:ascii="Arial" w:hAnsi="Arial" w:cs="Arial"/>
              </w:rPr>
              <w:t xml:space="preserve">Výzvy. </w:t>
            </w:r>
            <w:r w:rsidRPr="00F42D66">
              <w:rPr>
                <w:rFonts w:ascii="Arial" w:hAnsi="Arial" w:cs="Arial"/>
              </w:rPr>
              <w:t xml:space="preserve">Posuzuje se, zda jsou všechny Povinné přílohy doloženy ve formě specifikované </w:t>
            </w:r>
            <w:r w:rsidR="003D3B89" w:rsidRPr="00F42D66">
              <w:rPr>
                <w:rFonts w:ascii="Arial" w:hAnsi="Arial" w:cs="Arial"/>
              </w:rPr>
              <w:t>Výzvou a Metodikou</w:t>
            </w:r>
            <w:r w:rsidRPr="00F42D66">
              <w:rPr>
                <w:rFonts w:ascii="Arial" w:hAnsi="Arial" w:cs="Arial"/>
              </w:rPr>
              <w:t>. Posuzuje se, zda dokument (příloha) není prázdný, zda obsah dokumentu odpovídá jeho názvu a</w:t>
            </w:r>
            <w:r w:rsidR="003D3B89" w:rsidRPr="00F42D66">
              <w:rPr>
                <w:rFonts w:ascii="Arial" w:hAnsi="Arial" w:cs="Arial"/>
              </w:rPr>
              <w:t> </w:t>
            </w:r>
            <w:r w:rsidRPr="00F42D66">
              <w:rPr>
                <w:rFonts w:ascii="Arial" w:hAnsi="Arial" w:cs="Arial"/>
              </w:rPr>
              <w:t>zda obsah dokumentu odpovídá po formální stránce instrukcím uvedeným v</w:t>
            </w:r>
            <w:r w:rsidR="003D3B89" w:rsidRPr="00F42D66">
              <w:rPr>
                <w:rFonts w:ascii="Arial" w:hAnsi="Arial" w:cs="Arial"/>
              </w:rPr>
              <w:t>e Výzvě</w:t>
            </w:r>
            <w:r w:rsidRPr="00F42D66">
              <w:rPr>
                <w:rFonts w:ascii="Arial" w:hAnsi="Arial" w:cs="Arial"/>
              </w:rPr>
              <w:t>.</w:t>
            </w:r>
          </w:p>
          <w:p w14:paraId="569AAA5F" w14:textId="2794F478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 xml:space="preserve">Posuzuje se, zda jsou Povinné přílohy číslovány v souladu s požadavky </w:t>
            </w:r>
            <w:r w:rsidR="003D3B89" w:rsidRPr="00F42D66">
              <w:rPr>
                <w:rFonts w:ascii="Arial" w:hAnsi="Arial" w:cs="Arial"/>
              </w:rPr>
              <w:t>Výzvy</w:t>
            </w:r>
            <w:r w:rsidRPr="00F42D66">
              <w:rPr>
                <w:rFonts w:ascii="Arial" w:hAnsi="Arial" w:cs="Arial"/>
              </w:rPr>
              <w:t xml:space="preserve"> a dle Žádosti.</w:t>
            </w:r>
          </w:p>
        </w:tc>
      </w:tr>
      <w:tr w:rsidR="0069149B" w:rsidRPr="00F42D66" w14:paraId="708ADF8D" w14:textId="77777777" w:rsidTr="0069149B">
        <w:tc>
          <w:tcPr>
            <w:tcW w:w="2824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7F013C89" w14:textId="78E4C5F5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Hlavní zdroje informací</w:t>
            </w:r>
          </w:p>
        </w:tc>
        <w:tc>
          <w:tcPr>
            <w:tcW w:w="6218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6D7C4D3A" w14:textId="77777777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Žádost, včetně všech Povinných příloh</w:t>
            </w:r>
          </w:p>
          <w:p w14:paraId="57A3482C" w14:textId="0D3768CB" w:rsidR="007C0C62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Povinné přílohy Žádosti</w:t>
            </w:r>
          </w:p>
          <w:p w14:paraId="6B76583D" w14:textId="3C797CC5" w:rsidR="007C0C62" w:rsidRPr="00F42D66" w:rsidRDefault="007C0C62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Příloha </w:t>
            </w:r>
            <w:r w:rsidR="00F93CBB" w:rsidRPr="00F42D66">
              <w:rPr>
                <w:rFonts w:ascii="Arial" w:hAnsi="Arial" w:cs="Arial"/>
              </w:rPr>
              <w:t xml:space="preserve">Žádosti </w:t>
            </w:r>
            <w:r w:rsidRPr="00F42D66">
              <w:rPr>
                <w:rFonts w:ascii="Arial" w:hAnsi="Arial" w:cs="Arial"/>
              </w:rPr>
              <w:t>č. 1 – Rozpočet pilotního provozu GA</w:t>
            </w:r>
          </w:p>
          <w:p w14:paraId="7DD1C413" w14:textId="1834F679" w:rsidR="0069149B" w:rsidRPr="00F42D66" w:rsidRDefault="007C0C62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Příloha</w:t>
            </w:r>
            <w:r w:rsidR="00F93CBB" w:rsidRPr="00F42D66">
              <w:rPr>
                <w:rFonts w:ascii="Arial" w:hAnsi="Arial" w:cs="Arial"/>
              </w:rPr>
              <w:t xml:space="preserve"> Žádosti</w:t>
            </w:r>
            <w:r w:rsidRPr="00F42D66">
              <w:rPr>
                <w:rFonts w:ascii="Arial" w:hAnsi="Arial" w:cs="Arial"/>
              </w:rPr>
              <w:t xml:space="preserve"> č. 2</w:t>
            </w:r>
            <w:r w:rsidR="00A75F0A" w:rsidRPr="00F42D66">
              <w:rPr>
                <w:rFonts w:ascii="Arial" w:hAnsi="Arial" w:cs="Arial"/>
              </w:rPr>
              <w:t>A</w:t>
            </w:r>
            <w:r w:rsidR="00DD14DA" w:rsidRPr="00F42D66">
              <w:rPr>
                <w:rFonts w:ascii="Arial" w:hAnsi="Arial" w:cs="Arial"/>
              </w:rPr>
              <w:t>a, 2Ab</w:t>
            </w:r>
            <w:r w:rsidRPr="00F42D66">
              <w:rPr>
                <w:rFonts w:ascii="Arial" w:hAnsi="Arial" w:cs="Arial"/>
              </w:rPr>
              <w:t xml:space="preserve"> </w:t>
            </w:r>
            <w:r w:rsidR="00DD14DA" w:rsidRPr="00F42D66">
              <w:rPr>
                <w:rFonts w:ascii="Arial" w:hAnsi="Arial" w:cs="Arial"/>
              </w:rPr>
              <w:t>–</w:t>
            </w:r>
            <w:r w:rsidRPr="00F42D66">
              <w:rPr>
                <w:rFonts w:ascii="Arial" w:hAnsi="Arial" w:cs="Arial"/>
              </w:rPr>
              <w:t xml:space="preserve">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Rozhodnutí o udělení </w:t>
            </w:r>
            <w:r w:rsidRPr="00F42D66">
              <w:rPr>
                <w:rFonts w:ascii="Arial" w:hAnsi="Arial" w:cs="Arial"/>
              </w:rPr>
              <w:t>oprávnění k poskytování zdravotních služeb</w:t>
            </w:r>
          </w:p>
          <w:p w14:paraId="504A940F" w14:textId="32778914" w:rsidR="003D3B89" w:rsidRPr="00F42D66" w:rsidRDefault="003D3B89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Style w:val="eop"/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Příloha Žádosti č. 3A </w:t>
            </w:r>
            <w:r w:rsidR="00DD14DA" w:rsidRPr="00F42D66">
              <w:rPr>
                <w:rFonts w:ascii="Arial" w:hAnsi="Arial" w:cs="Arial"/>
              </w:rPr>
              <w:t>–</w:t>
            </w:r>
            <w:r w:rsidRPr="00F42D66">
              <w:rPr>
                <w:rFonts w:ascii="Arial" w:hAnsi="Arial" w:cs="Arial"/>
              </w:rPr>
              <w:t xml:space="preserve"> </w:t>
            </w:r>
            <w:r w:rsidRPr="00F42D66">
              <w:rPr>
                <w:rStyle w:val="eop"/>
                <w:rFonts w:ascii="Arial" w:hAnsi="Arial" w:cs="Arial"/>
                <w:iCs/>
                <w:color w:val="000000" w:themeColor="text1"/>
              </w:rPr>
              <w:t>Vyjádření Všeobecné zdravotní pojišťovny k záměru zřídit GA</w:t>
            </w:r>
          </w:p>
          <w:p w14:paraId="774A1815" w14:textId="03B22630" w:rsidR="00DD14DA" w:rsidRPr="00F42D66" w:rsidRDefault="00345381" w:rsidP="00345381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Příloha Žádosti č. 4 </w:t>
            </w:r>
            <w:r w:rsidRPr="00F42D66">
              <w:rPr>
                <w:rFonts w:ascii="Arial" w:hAnsi="Arial" w:cs="Arial"/>
              </w:rPr>
              <w:t>–</w:t>
            </w:r>
            <w:r w:rsidRPr="00F42D66">
              <w:rPr>
                <w:rStyle w:val="normaltextrun"/>
                <w:color w:val="000000" w:themeColor="text1"/>
              </w:rPr>
              <w:t xml:space="preserve">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Smlouva </w:t>
            </w:r>
            <w:bookmarkStart w:id="29" w:name="_Hlk240268853"/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k bankovnímu účtu</w:t>
            </w:r>
            <w:bookmarkEnd w:id="29"/>
          </w:p>
        </w:tc>
      </w:tr>
      <w:tr w:rsidR="0069149B" w:rsidRPr="00F42D66" w14:paraId="012BE115" w14:textId="77777777" w:rsidTr="0069149B">
        <w:tc>
          <w:tcPr>
            <w:tcW w:w="2824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AAF233B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18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BE73D6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1F936E49" w14:textId="51F757C6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p w14:paraId="41BC38E4" w14:textId="77777777" w:rsidR="002D52EE" w:rsidRPr="00F42D66" w:rsidRDefault="002D52EE" w:rsidP="002D52EE">
      <w:pPr>
        <w:spacing w:before="0" w:after="0"/>
        <w:jc w:val="both"/>
        <w:rPr>
          <w:rFonts w:ascii="Arial" w:hAnsi="Arial" w:cs="Arial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24"/>
        <w:gridCol w:w="6218"/>
      </w:tblGrid>
      <w:tr w:rsidR="007C0C62" w:rsidRPr="00F42D66" w14:paraId="16D5B490" w14:textId="77777777" w:rsidTr="00123E63">
        <w:tc>
          <w:tcPr>
            <w:tcW w:w="282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30AE0794" w14:textId="3667E658" w:rsidR="007C0C62" w:rsidRPr="00F42D66" w:rsidRDefault="007C0C62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P3B</w:t>
            </w:r>
          </w:p>
        </w:tc>
        <w:tc>
          <w:tcPr>
            <w:tcW w:w="6218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F65936E" w14:textId="77777777" w:rsidR="007C0C62" w:rsidRPr="00F42D66" w:rsidRDefault="007C0C62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Doložení příloh</w:t>
            </w:r>
          </w:p>
        </w:tc>
      </w:tr>
      <w:tr w:rsidR="007C0C62" w:rsidRPr="00F42D66" w14:paraId="12069D4E" w14:textId="77777777" w:rsidTr="00123E63">
        <w:tc>
          <w:tcPr>
            <w:tcW w:w="282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F7CA45F" w14:textId="77777777" w:rsidR="007C0C62" w:rsidRPr="00F42D66" w:rsidRDefault="007C0C62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18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0BBAA2DD" w14:textId="6E5356A1" w:rsidR="007C0C62" w:rsidRPr="00F42D66" w:rsidRDefault="003D3B89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  <w:b/>
                <w:bCs/>
              </w:rPr>
              <w:t>Jsou doloženy všechny povinné přílohy dle Výzvy a</w:t>
            </w:r>
            <w:r w:rsidR="001D48AA" w:rsidRPr="00F42D66">
              <w:rPr>
                <w:rFonts w:ascii="Arial" w:hAnsi="Arial" w:cs="Arial"/>
                <w:b/>
                <w:bCs/>
              </w:rPr>
              <w:t> </w:t>
            </w:r>
            <w:r w:rsidRPr="00F42D66">
              <w:rPr>
                <w:rFonts w:ascii="Arial" w:hAnsi="Arial" w:cs="Arial"/>
                <w:b/>
                <w:bCs/>
              </w:rPr>
              <w:t>Metodiky a jsou doloženy v požadované formě a</w:t>
            </w:r>
            <w:r w:rsidR="001D48AA" w:rsidRPr="00F42D66">
              <w:rPr>
                <w:rFonts w:ascii="Arial" w:hAnsi="Arial" w:cs="Arial"/>
                <w:b/>
                <w:bCs/>
              </w:rPr>
              <w:t> </w:t>
            </w:r>
            <w:r w:rsidRPr="00F42D66">
              <w:rPr>
                <w:rFonts w:ascii="Arial" w:hAnsi="Arial" w:cs="Arial"/>
                <w:b/>
                <w:bCs/>
              </w:rPr>
              <w:t>obsahu?</w:t>
            </w:r>
          </w:p>
        </w:tc>
      </w:tr>
      <w:tr w:rsidR="007C0C62" w:rsidRPr="00F42D66" w14:paraId="297F9FAF" w14:textId="77777777" w:rsidTr="00123E63">
        <w:tc>
          <w:tcPr>
            <w:tcW w:w="2824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22CD6279" w14:textId="77777777" w:rsidR="007C0C62" w:rsidRPr="00F42D66" w:rsidRDefault="007C0C62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Pomocné otázky, návod pro hodnocení</w:t>
            </w:r>
          </w:p>
        </w:tc>
        <w:tc>
          <w:tcPr>
            <w:tcW w:w="6218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F47DD84" w14:textId="77777777" w:rsidR="003D3B89" w:rsidRPr="00F42D66" w:rsidRDefault="003D3B89" w:rsidP="003D3B89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Posuzuje se, zda byly dodány všechny relevantní Povinné přílohy, v souladu s kap. VIII. Výzvy. Posuzuje se, zda jsou všechny Povinné přílohy doloženy ve formě specifikované Výzvou a Metodikou. Posuzuje se, zda dokument (příloha) není prázdný, zda obsah dokumentu odpovídá jeho názvu a zda obsah dokumentu odpovídá po formální stránce instrukcím uvedeným ve Výzvě. </w:t>
            </w:r>
          </w:p>
          <w:p w14:paraId="1FAF7747" w14:textId="0CBE06E4" w:rsidR="007C0C62" w:rsidRPr="00F42D66" w:rsidRDefault="003D3B89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>Posuzuje se, zda jsou Povinné přílohy číslovány v souladu s požadavky Výzvy a dle Žádosti.</w:t>
            </w:r>
          </w:p>
        </w:tc>
      </w:tr>
      <w:tr w:rsidR="007C0C62" w:rsidRPr="00F42D66" w14:paraId="68A1A7A1" w14:textId="77777777" w:rsidTr="00123E63">
        <w:tc>
          <w:tcPr>
            <w:tcW w:w="2824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01DBB97" w14:textId="4B942B79" w:rsidR="007C0C62" w:rsidRPr="00F42D66" w:rsidRDefault="007C0C62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18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2FB2607B" w14:textId="77777777" w:rsidR="007C0C62" w:rsidRPr="00F42D66" w:rsidRDefault="007C0C62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Žádost, včetně všech Povinných příloh</w:t>
            </w:r>
          </w:p>
          <w:p w14:paraId="692C133E" w14:textId="77777777" w:rsidR="007C0C62" w:rsidRPr="00F42D66" w:rsidRDefault="007C0C62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Povinné přílohy Žádosti</w:t>
            </w:r>
          </w:p>
          <w:p w14:paraId="5AEB1314" w14:textId="472CCEC7" w:rsidR="007C0C62" w:rsidRPr="00F42D66" w:rsidRDefault="007C0C62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Příloha</w:t>
            </w:r>
            <w:r w:rsidR="00F93CBB" w:rsidRPr="00F42D66">
              <w:rPr>
                <w:rFonts w:ascii="Arial" w:hAnsi="Arial" w:cs="Arial"/>
              </w:rPr>
              <w:t xml:space="preserve"> Žádosti</w:t>
            </w:r>
            <w:r w:rsidRPr="00F42D66">
              <w:rPr>
                <w:rFonts w:ascii="Arial" w:hAnsi="Arial" w:cs="Arial"/>
              </w:rPr>
              <w:t xml:space="preserve"> č. 1 – Rozpočet pilotního provozu GA</w:t>
            </w:r>
          </w:p>
          <w:p w14:paraId="0747D324" w14:textId="7D5465BF" w:rsidR="007C0C62" w:rsidRPr="00F42D66" w:rsidRDefault="007C0C62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Příloha</w:t>
            </w:r>
            <w:r w:rsidR="00F93CBB" w:rsidRPr="00F42D66">
              <w:rPr>
                <w:rFonts w:ascii="Arial" w:hAnsi="Arial" w:cs="Arial"/>
              </w:rPr>
              <w:t xml:space="preserve"> Žádosti</w:t>
            </w:r>
            <w:r w:rsidRPr="00F42D66">
              <w:rPr>
                <w:rFonts w:ascii="Arial" w:hAnsi="Arial" w:cs="Arial"/>
              </w:rPr>
              <w:t xml:space="preserve"> č. 2</w:t>
            </w:r>
            <w:r w:rsidR="00D603CC" w:rsidRPr="00F42D66">
              <w:rPr>
                <w:rFonts w:ascii="Arial" w:hAnsi="Arial" w:cs="Arial"/>
              </w:rPr>
              <w:t>B</w:t>
            </w:r>
            <w:r w:rsidRPr="00F42D66">
              <w:rPr>
                <w:rFonts w:ascii="Arial" w:hAnsi="Arial" w:cs="Arial"/>
              </w:rPr>
              <w:t xml:space="preserve"> </w:t>
            </w:r>
            <w:r w:rsidR="002D52EE" w:rsidRPr="00F42D66">
              <w:rPr>
                <w:rFonts w:ascii="Arial" w:hAnsi="Arial" w:cs="Arial"/>
              </w:rPr>
              <w:t>–</w:t>
            </w:r>
            <w:r w:rsidRPr="00F42D66">
              <w:rPr>
                <w:rFonts w:ascii="Arial" w:hAnsi="Arial" w:cs="Arial"/>
              </w:rPr>
              <w:t xml:space="preserve"> Rozhodnutí o udělení oprávnění k poskytování zdravotních služeb</w:t>
            </w:r>
          </w:p>
          <w:p w14:paraId="0E3BBD44" w14:textId="57C0BFB9" w:rsidR="007C0C62" w:rsidRPr="00F42D66" w:rsidRDefault="00D603CC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Příl</w:t>
            </w:r>
            <w:r w:rsidR="006B72D6" w:rsidRPr="00F42D66">
              <w:rPr>
                <w:rFonts w:ascii="Arial" w:hAnsi="Arial" w:cs="Arial"/>
              </w:rPr>
              <w:t>o</w:t>
            </w:r>
            <w:r w:rsidRPr="00F42D66">
              <w:rPr>
                <w:rFonts w:ascii="Arial" w:hAnsi="Arial" w:cs="Arial"/>
              </w:rPr>
              <w:t xml:space="preserve">ha Žádosti </w:t>
            </w:r>
            <w:proofErr w:type="gramStart"/>
            <w:r w:rsidRPr="00F42D66">
              <w:rPr>
                <w:rFonts w:ascii="Arial" w:hAnsi="Arial" w:cs="Arial"/>
              </w:rPr>
              <w:t>3B</w:t>
            </w:r>
            <w:proofErr w:type="gramEnd"/>
            <w:r w:rsidRPr="00F42D66">
              <w:rPr>
                <w:rFonts w:ascii="Arial" w:hAnsi="Arial" w:cs="Arial"/>
              </w:rPr>
              <w:t xml:space="preserve"> </w:t>
            </w:r>
            <w:r w:rsidR="002D52EE" w:rsidRPr="00F42D66">
              <w:rPr>
                <w:rFonts w:ascii="Arial" w:hAnsi="Arial" w:cs="Arial"/>
              </w:rPr>
              <w:t>–</w:t>
            </w:r>
            <w:r w:rsidRPr="00F42D66">
              <w:rPr>
                <w:rFonts w:ascii="Arial" w:hAnsi="Arial" w:cs="Arial"/>
              </w:rPr>
              <w:t xml:space="preserve"> Smlouva uzavřená mezi Žadatelem a </w:t>
            </w:r>
            <w:r w:rsidR="005F1503">
              <w:rPr>
                <w:rFonts w:ascii="Arial" w:hAnsi="Arial" w:cs="Arial"/>
              </w:rPr>
              <w:t xml:space="preserve">Všeobecnou </w:t>
            </w:r>
            <w:r w:rsidRPr="00F42D66">
              <w:rPr>
                <w:rFonts w:ascii="Arial" w:hAnsi="Arial" w:cs="Arial"/>
              </w:rPr>
              <w:t>zdravotní pojišťovnou na hrazení služeb v oboru geriatrie</w:t>
            </w:r>
          </w:p>
          <w:p w14:paraId="4B00614D" w14:textId="24D8A4A2" w:rsidR="002D52EE" w:rsidRPr="00F42D66" w:rsidRDefault="002D52EE" w:rsidP="00FC61BE">
            <w:pPr>
              <w:pStyle w:val="Odstavecseseznamem"/>
              <w:numPr>
                <w:ilvl w:val="1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lastRenderedPageBreak/>
              <w:t xml:space="preserve">Příloha Žádosti č. 4 </w:t>
            </w:r>
            <w:r w:rsidRPr="00F42D66">
              <w:rPr>
                <w:rFonts w:ascii="Arial" w:hAnsi="Arial" w:cs="Arial"/>
              </w:rPr>
              <w:t>–</w:t>
            </w:r>
            <w:r w:rsidRPr="00F42D66">
              <w:rPr>
                <w:rStyle w:val="normaltextrun"/>
                <w:color w:val="000000" w:themeColor="text1"/>
              </w:rPr>
              <w:t xml:space="preserve">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Smlouva k bankovnímu účtu</w:t>
            </w:r>
          </w:p>
        </w:tc>
      </w:tr>
      <w:tr w:rsidR="007C0C62" w:rsidRPr="00F42D66" w14:paraId="1E88621E" w14:textId="77777777" w:rsidTr="00123E63">
        <w:tc>
          <w:tcPr>
            <w:tcW w:w="2824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CA8B178" w14:textId="77777777" w:rsidR="007C0C62" w:rsidRPr="00F42D66" w:rsidRDefault="007C0C62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Hodnocení</w:t>
            </w:r>
          </w:p>
        </w:tc>
        <w:tc>
          <w:tcPr>
            <w:tcW w:w="6218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0EAD043D" w14:textId="77777777" w:rsidR="007C0C62" w:rsidRPr="00F42D66" w:rsidRDefault="007C0C62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50297B56" w14:textId="7656C082" w:rsidR="002D52EE" w:rsidRPr="00F42D66" w:rsidRDefault="002D52EE" w:rsidP="002D52EE">
      <w:pPr>
        <w:tabs>
          <w:tab w:val="left" w:pos="5250"/>
        </w:tabs>
        <w:spacing w:before="120" w:after="0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181B787B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2EF74B26" w14:textId="116544A2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00AC459" w14:textId="0E4AF6FD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Řádný podpis</w:t>
            </w:r>
          </w:p>
        </w:tc>
      </w:tr>
      <w:tr w:rsidR="0069149B" w:rsidRPr="00F42D66" w14:paraId="462561C6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6E1C06C0" w14:textId="7DD100D9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43BD349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Je Žádost řádně podepsána statutárním zástupcem, příp. oprávněnou osobou?</w:t>
            </w:r>
          </w:p>
        </w:tc>
      </w:tr>
      <w:tr w:rsidR="0069149B" w:rsidRPr="00F42D66" w14:paraId="0C52E20F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2324C2FF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45970D9" w14:textId="7777777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A"/>
                <w:sz w:val="22"/>
                <w:szCs w:val="22"/>
              </w:rPr>
            </w:pPr>
            <w:r w:rsidRPr="00F42D66">
              <w:rPr>
                <w:color w:val="00000A"/>
                <w:sz w:val="22"/>
                <w:szCs w:val="22"/>
              </w:rPr>
              <w:t xml:space="preserve">Je Žádost podepsána statutárním zástupcem Žadatele (resp. oprávněnou osobou)? </w:t>
            </w:r>
          </w:p>
          <w:p w14:paraId="064B283A" w14:textId="7777777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A"/>
                <w:sz w:val="22"/>
                <w:szCs w:val="22"/>
              </w:rPr>
            </w:pPr>
            <w:r w:rsidRPr="00F42D66">
              <w:rPr>
                <w:color w:val="00000A"/>
                <w:sz w:val="22"/>
                <w:szCs w:val="22"/>
              </w:rPr>
              <w:t xml:space="preserve">V případě zastupování statutárního zástupce, je doložena Plná moc pro oprávněnou osobu? </w:t>
            </w:r>
          </w:p>
        </w:tc>
      </w:tr>
      <w:tr w:rsidR="0069149B" w:rsidRPr="00F42D66" w14:paraId="64BDF955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62B71AA3" w14:textId="0A32D000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16415DF3" w14:textId="0DC71084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</w:tc>
      </w:tr>
      <w:tr w:rsidR="0069149B" w:rsidRPr="00F42D66" w14:paraId="192A37A9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67132BB6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580CC4B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11DF227B" w14:textId="054C6E47" w:rsidR="0069149B" w:rsidRPr="00F42D66" w:rsidRDefault="0069149B" w:rsidP="00764B68">
      <w:pPr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22AD50BD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6920D5A0" w14:textId="2684C275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BB039FC" w14:textId="11984BAA" w:rsidR="0069149B" w:rsidRPr="00F42D66" w:rsidRDefault="00BD4371" w:rsidP="00764B68">
            <w:pPr>
              <w:spacing w:before="120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Rozpočet</w:t>
            </w:r>
          </w:p>
        </w:tc>
      </w:tr>
      <w:tr w:rsidR="0069149B" w:rsidRPr="00F42D66" w14:paraId="50D3AED1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83A8766" w14:textId="60D4D862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8692F2B" w14:textId="0036AAF5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 xml:space="preserve">Je rozpočet pilotní GA a výše požadavku na dotaci přiměřená vzhledem k délce trvání, činnostem realizovaným v rámci pilotního provozu GA a plánovaným výstupům? Obsahuje rozpočet </w:t>
            </w:r>
            <w:r w:rsidR="00264ACA"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 xml:space="preserve">pouze způsobilé </w:t>
            </w: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výdaje?</w:t>
            </w:r>
          </w:p>
          <w:p w14:paraId="364359AA" w14:textId="7FBE8DA2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 xml:space="preserve">Hodnotí se, zda </w:t>
            </w:r>
            <w:r w:rsidRPr="00F42D66">
              <w:rPr>
                <w:rFonts w:ascii="Arial" w:hAnsi="Arial" w:cs="Arial"/>
                <w:color w:val="000000" w:themeColor="text1"/>
              </w:rPr>
              <w:t>rozpočet a výše jednotlivých rozpočtových položek jsou přiměřené vzhledem k délce trvání projektu, obsahu aktivit, plánovaným výstupům</w:t>
            </w:r>
            <w:r w:rsidR="00264ACA" w:rsidRPr="00F42D66">
              <w:rPr>
                <w:rFonts w:ascii="Arial" w:hAnsi="Arial" w:cs="Arial"/>
                <w:color w:val="000000" w:themeColor="text1"/>
              </w:rPr>
              <w:t>,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64ACA" w:rsidRPr="00F42D66">
              <w:rPr>
                <w:rFonts w:ascii="Arial" w:hAnsi="Arial" w:cs="Arial"/>
                <w:color w:val="000000" w:themeColor="text1"/>
              </w:rPr>
              <w:t>z</w:t>
            </w:r>
            <w:r w:rsidRPr="00F42D66">
              <w:rPr>
                <w:rFonts w:ascii="Arial" w:hAnsi="Arial" w:cs="Arial"/>
                <w:color w:val="000000" w:themeColor="text1"/>
              </w:rPr>
              <w:t>da jsou uvedené náklady nezbytné pro realizaci projektu či naopak, zda není rozpočet podhodnocený</w:t>
            </w:r>
            <w:r w:rsidR="00264ACA" w:rsidRPr="00F42D66">
              <w:rPr>
                <w:rFonts w:ascii="Arial" w:hAnsi="Arial" w:cs="Arial"/>
                <w:color w:val="000000" w:themeColor="text1"/>
              </w:rPr>
              <w:t>,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64ACA" w:rsidRPr="00F42D66">
              <w:rPr>
                <w:rFonts w:ascii="Arial" w:hAnsi="Arial" w:cs="Arial"/>
                <w:color w:val="000000" w:themeColor="text1"/>
              </w:rPr>
              <w:t>z</w:t>
            </w:r>
            <w:r w:rsidRPr="00F42D66">
              <w:rPr>
                <w:rFonts w:ascii="Arial" w:hAnsi="Arial" w:cs="Arial"/>
                <w:color w:val="000000" w:themeColor="text1"/>
              </w:rPr>
              <w:t>da jsou všechny uváděné výdaje způsobilé v souladu s </w:t>
            </w:r>
            <w:r w:rsidRPr="00F42D66">
              <w:rPr>
                <w:rFonts w:ascii="Arial" w:hAnsi="Arial" w:cs="Arial"/>
                <w:i/>
                <w:iCs/>
              </w:rPr>
              <w:t xml:space="preserve">kap. č. </w:t>
            </w:r>
            <w:r w:rsidR="00264ACA" w:rsidRPr="00F42D66">
              <w:rPr>
                <w:rFonts w:ascii="Arial" w:hAnsi="Arial" w:cs="Arial"/>
                <w:i/>
                <w:iCs/>
              </w:rPr>
              <w:t>X</w:t>
            </w:r>
            <w:r w:rsidR="002D52EE" w:rsidRPr="00F42D66">
              <w:rPr>
                <w:rFonts w:ascii="Arial" w:hAnsi="Arial" w:cs="Arial"/>
                <w:i/>
                <w:iCs/>
              </w:rPr>
              <w:t>II</w:t>
            </w:r>
            <w:r w:rsidR="002B60F8" w:rsidRPr="00F42D66">
              <w:rPr>
                <w:rFonts w:ascii="Arial" w:hAnsi="Arial" w:cs="Arial"/>
                <w:i/>
                <w:iCs/>
              </w:rPr>
              <w:t>I.</w:t>
            </w:r>
            <w:r w:rsidRPr="00F42D66">
              <w:rPr>
                <w:rFonts w:ascii="Arial" w:hAnsi="Arial" w:cs="Arial"/>
                <w:i/>
                <w:iCs/>
              </w:rPr>
              <w:t xml:space="preserve"> </w:t>
            </w:r>
            <w:r w:rsidR="00264ACA" w:rsidRPr="00F42D66">
              <w:rPr>
                <w:rFonts w:ascii="Arial" w:hAnsi="Arial" w:cs="Arial"/>
                <w:i/>
                <w:iCs/>
              </w:rPr>
              <w:t>Metodiky</w:t>
            </w:r>
            <w:r w:rsidR="00264ACA" w:rsidRPr="00F42D66">
              <w:rPr>
                <w:rFonts w:ascii="Arial" w:hAnsi="Arial" w:cs="Arial"/>
              </w:rPr>
              <w:t xml:space="preserve"> </w:t>
            </w:r>
            <w:r w:rsidRPr="00F42D66">
              <w:rPr>
                <w:rFonts w:ascii="Arial" w:hAnsi="Arial" w:cs="Arial"/>
                <w:color w:val="000000" w:themeColor="text1"/>
              </w:rPr>
              <w:t>a zda lze projekt realizovat v případě vyřazení nezpůsobilého výdaje.</w:t>
            </w:r>
          </w:p>
        </w:tc>
      </w:tr>
      <w:tr w:rsidR="0069149B" w:rsidRPr="00F42D66" w14:paraId="416D5973" w14:textId="77777777" w:rsidTr="00123E63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63E65C85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77836EE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 xml:space="preserve">Jsou mzdové náklady a úvazky realizačního týmu přiměřené vzhledem ke kvalitě jeho činnosti a jsou v souladu s Metodikou? </w:t>
            </w:r>
          </w:p>
          <w:p w14:paraId="79E00F6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Jsou ostatní náklady přiměřené?</w:t>
            </w:r>
          </w:p>
          <w:p w14:paraId="23BC563D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lastRenderedPageBreak/>
              <w:t>Je přiměřená částka za pronájem prostor vzhledem k potřebám projektu?</w:t>
            </w:r>
          </w:p>
          <w:p w14:paraId="0B45180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Odpovídají jednotlivé položky cenám v místě a čase obvyklým?</w:t>
            </w:r>
          </w:p>
          <w:p w14:paraId="74B7DBBF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Je rozpočet přehledný?</w:t>
            </w:r>
          </w:p>
          <w:p w14:paraId="4C761D5B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Jsou všechny plánované výdaje považovány za způsobilé?</w:t>
            </w:r>
          </w:p>
          <w:p w14:paraId="6A510658" w14:textId="7777777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A"/>
                <w:sz w:val="22"/>
                <w:szCs w:val="22"/>
              </w:rPr>
            </w:pPr>
            <w:r w:rsidRPr="00F42D66">
              <w:rPr>
                <w:color w:val="000000" w:themeColor="text1"/>
                <w:sz w:val="22"/>
                <w:szCs w:val="22"/>
              </w:rPr>
              <w:t>Je možné nezpůsobilý výdaj vyřadit z rozpočtu, bez významného vlivu na realizaci projektu?</w:t>
            </w:r>
          </w:p>
        </w:tc>
      </w:tr>
      <w:tr w:rsidR="0069149B" w:rsidRPr="00F42D66" w14:paraId="656CE472" w14:textId="77777777" w:rsidTr="00123E63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1B0D77CE" w14:textId="4C9F70D0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08BA3ABC" w14:textId="77777777" w:rsidR="00C815BC" w:rsidRPr="00F42D66" w:rsidRDefault="0069149B" w:rsidP="00C815BC">
            <w:pPr>
              <w:pStyle w:val="Odstavecseseznamem"/>
              <w:numPr>
                <w:ilvl w:val="0"/>
                <w:numId w:val="20"/>
              </w:num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 xml:space="preserve">Žádost </w:t>
            </w:r>
          </w:p>
          <w:p w14:paraId="6D5EB5AF" w14:textId="2548A8B1" w:rsidR="0069149B" w:rsidRPr="00F42D66" w:rsidRDefault="00C815BC" w:rsidP="00C815BC">
            <w:pPr>
              <w:pStyle w:val="Odstavecseseznamem"/>
              <w:numPr>
                <w:ilvl w:val="0"/>
                <w:numId w:val="20"/>
              </w:numPr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Příloha Žádosti č. 1 – Rozpočet pilotního provozu GA</w:t>
            </w:r>
          </w:p>
        </w:tc>
      </w:tr>
      <w:tr w:rsidR="0069149B" w:rsidRPr="00F42D66" w14:paraId="7EDACAA1" w14:textId="77777777" w:rsidTr="00123E63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1D84DC95" w14:textId="77777777" w:rsidR="0069149B" w:rsidRPr="00F42D66" w:rsidRDefault="0069149B" w:rsidP="002D52EE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K udělení negativního hodnocení přispěje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0D0EFA94" w14:textId="368CBF31" w:rsidR="0069149B" w:rsidRPr="00F42D66" w:rsidRDefault="0069149B" w:rsidP="00FC61BE">
            <w:pPr>
              <w:pStyle w:val="Odstavecseseznamem"/>
              <w:numPr>
                <w:ilvl w:val="0"/>
                <w:numId w:val="19"/>
              </w:numPr>
              <w:spacing w:before="120" w:line="276" w:lineRule="auto"/>
              <w:jc w:val="both"/>
              <w:rPr>
                <w:rFonts w:ascii="Arial" w:eastAsiaTheme="minorEastAsia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>Položky neodpovídají cenám obvyklým nebo nejsou v souladu s</w:t>
            </w:r>
            <w:r w:rsidR="009472F8" w:rsidRPr="00F42D66"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Pr="00F42D66">
              <w:rPr>
                <w:rFonts w:ascii="Arial" w:eastAsiaTheme="minorEastAsia" w:hAnsi="Arial" w:cs="Arial"/>
              </w:rPr>
              <w:t xml:space="preserve">Metodikou, Standardem, </w:t>
            </w:r>
            <w:r w:rsidR="00264ACA" w:rsidRPr="00F42D66">
              <w:rPr>
                <w:rFonts w:ascii="Arial" w:eastAsiaTheme="minorEastAsia" w:hAnsi="Arial" w:cs="Arial"/>
              </w:rPr>
              <w:t>Rozpočtovými p</w:t>
            </w:r>
            <w:r w:rsidRPr="00F42D66">
              <w:rPr>
                <w:rFonts w:ascii="Arial" w:eastAsiaTheme="minorEastAsia" w:hAnsi="Arial" w:cs="Arial"/>
              </w:rPr>
              <w:t>ravidly a účelem projektu.</w:t>
            </w:r>
          </w:p>
          <w:p w14:paraId="12AFA6F5" w14:textId="77777777" w:rsidR="0069149B" w:rsidRPr="00F42D66" w:rsidRDefault="0069149B" w:rsidP="00FC61BE">
            <w:pPr>
              <w:pStyle w:val="Odstavecseseznamem"/>
              <w:numPr>
                <w:ilvl w:val="0"/>
                <w:numId w:val="19"/>
              </w:numPr>
              <w:spacing w:before="120" w:line="276" w:lineRule="auto"/>
              <w:jc w:val="both"/>
              <w:rPr>
                <w:rFonts w:ascii="Arial" w:eastAsiaTheme="minorEastAsia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>Rozpočet je nadhodnocen či podhodnocen.</w:t>
            </w:r>
          </w:p>
          <w:p w14:paraId="77A4B867" w14:textId="77777777" w:rsidR="0069149B" w:rsidRPr="00F42D66" w:rsidRDefault="0069149B" w:rsidP="00FC61BE">
            <w:pPr>
              <w:pStyle w:val="Odstavecseseznamem"/>
              <w:numPr>
                <w:ilvl w:val="0"/>
                <w:numId w:val="19"/>
              </w:numPr>
              <w:spacing w:before="120" w:line="276" w:lineRule="auto"/>
              <w:jc w:val="both"/>
              <w:rPr>
                <w:rFonts w:ascii="Arial" w:eastAsiaTheme="minorEastAsia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>Rozpočet obsahuje nezpůsobilé výdaje, které lze vyřadit.</w:t>
            </w:r>
          </w:p>
          <w:p w14:paraId="0543387D" w14:textId="77777777" w:rsidR="0069149B" w:rsidRPr="00F42D66" w:rsidRDefault="0069149B" w:rsidP="00FC61BE">
            <w:pPr>
              <w:pStyle w:val="Odstavecseseznamem"/>
              <w:numPr>
                <w:ilvl w:val="0"/>
                <w:numId w:val="19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>Rozpočet obsahuje nezpůsobilé výdaje, které nelze vyřadit.</w:t>
            </w:r>
          </w:p>
        </w:tc>
      </w:tr>
      <w:tr w:rsidR="0069149B" w:rsidRPr="00F42D66" w14:paraId="71D5202B" w14:textId="77777777" w:rsidTr="00123E63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A9C7DAC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08DFAA3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u w:val="single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SPLNIL / SPLNIL S PŘIPOMÍNKOU / NESPLNIL</w:t>
            </w:r>
          </w:p>
        </w:tc>
      </w:tr>
    </w:tbl>
    <w:p w14:paraId="6D37DA8D" w14:textId="7F99C2A7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31F09566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18546F5E" w14:textId="668DB6BC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A41308D" w14:textId="0D2ACB35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Doba realizace provozu</w:t>
            </w:r>
          </w:p>
        </w:tc>
      </w:tr>
      <w:tr w:rsidR="0069149B" w:rsidRPr="00F42D66" w14:paraId="34CD9348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12C84C03" w14:textId="5EFA5C0B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918BB13" w14:textId="6507E2A4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Je p</w:t>
            </w:r>
            <w:r w:rsidRPr="00F42D66">
              <w:rPr>
                <w:rStyle w:val="normaltextrun"/>
                <w:rFonts w:ascii="Arial" w:hAnsi="Arial" w:cs="Arial"/>
                <w:b/>
                <w:bCs/>
                <w:color w:val="000000" w:themeColor="text1"/>
              </w:rPr>
              <w:t>ředpokládaná doba realizace pilotního provozu v souladu s </w:t>
            </w:r>
            <w:r w:rsidR="00BD4371" w:rsidRPr="00F42D66">
              <w:rPr>
                <w:rStyle w:val="normaltextrun"/>
                <w:rFonts w:ascii="Arial" w:hAnsi="Arial" w:cs="Arial"/>
                <w:b/>
                <w:bCs/>
                <w:color w:val="000000" w:themeColor="text1"/>
              </w:rPr>
              <w:t>Výzvou</w:t>
            </w:r>
            <w:r w:rsidRPr="00F42D66">
              <w:rPr>
                <w:rStyle w:val="normaltextrun"/>
                <w:rFonts w:ascii="Arial" w:hAnsi="Arial" w:cs="Arial"/>
                <w:b/>
                <w:bCs/>
                <w:color w:val="000000" w:themeColor="text1"/>
              </w:rPr>
              <w:t>?</w:t>
            </w:r>
          </w:p>
        </w:tc>
      </w:tr>
      <w:tr w:rsidR="0069149B" w:rsidRPr="00F42D66" w14:paraId="3F9F5D2D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D9800A8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B5DFC27" w14:textId="579E62CE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A"/>
                <w:sz w:val="22"/>
                <w:szCs w:val="22"/>
              </w:rPr>
            </w:pPr>
            <w:r w:rsidRPr="00F42D66">
              <w:rPr>
                <w:color w:val="00000A"/>
                <w:sz w:val="22"/>
                <w:szCs w:val="22"/>
              </w:rPr>
              <w:t xml:space="preserve">Předpokládá Žadatel realizaci pilotního provozu GA v délce 12 měsíců? Odpovídá předpokládaná doba pilotního provozu (od-do) </w:t>
            </w:r>
            <w:r w:rsidR="001A5F93" w:rsidRPr="00F42D66">
              <w:rPr>
                <w:i/>
                <w:iCs/>
                <w:color w:val="00000A"/>
                <w:sz w:val="22"/>
                <w:szCs w:val="22"/>
              </w:rPr>
              <w:t xml:space="preserve">kap. č. </w:t>
            </w:r>
            <w:r w:rsidR="009C2224" w:rsidRPr="00F42D66">
              <w:rPr>
                <w:i/>
                <w:iCs/>
                <w:color w:val="00000A"/>
                <w:sz w:val="22"/>
                <w:szCs w:val="22"/>
              </w:rPr>
              <w:t>IV.</w:t>
            </w:r>
            <w:r w:rsidR="001A5F93" w:rsidRPr="00F42D66">
              <w:rPr>
                <w:i/>
                <w:iCs/>
                <w:color w:val="00000A"/>
                <w:sz w:val="22"/>
                <w:szCs w:val="22"/>
              </w:rPr>
              <w:t xml:space="preserve"> Výzvy</w:t>
            </w:r>
            <w:r w:rsidR="001A5F93" w:rsidRPr="00F42D66">
              <w:rPr>
                <w:color w:val="00000A"/>
                <w:sz w:val="22"/>
                <w:szCs w:val="22"/>
              </w:rPr>
              <w:t>?</w:t>
            </w:r>
          </w:p>
        </w:tc>
      </w:tr>
      <w:tr w:rsidR="0069149B" w:rsidRPr="00F42D66" w14:paraId="59E6B5D5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5FC66E99" w14:textId="7C49DB4A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0C6355FE" w14:textId="787D65FA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</w:t>
            </w:r>
            <w:r w:rsidR="001A5F93" w:rsidRPr="00F42D66">
              <w:rPr>
                <w:rFonts w:ascii="Arial" w:hAnsi="Arial" w:cs="Arial"/>
              </w:rPr>
              <w:t>t</w:t>
            </w:r>
          </w:p>
        </w:tc>
      </w:tr>
      <w:tr w:rsidR="0069149B" w:rsidRPr="00F42D66" w14:paraId="029BE196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02DA8DF1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583F6B3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31E589B9" w14:textId="38516ACD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09D710A9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0DA6029A" w14:textId="67494979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7</w:t>
            </w:r>
            <w:r w:rsidRPr="00F42D66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4BE768F" w14:textId="739AB670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42D66">
              <w:rPr>
                <w:rFonts w:ascii="Arial" w:hAnsi="Arial" w:cs="Arial"/>
                <w:b/>
                <w:color w:val="000000" w:themeColor="text1"/>
              </w:rPr>
              <w:t>M</w:t>
            </w:r>
            <w:r w:rsidRPr="00F42D66">
              <w:rPr>
                <w:rFonts w:ascii="Arial" w:hAnsi="Arial" w:cs="Arial"/>
                <w:b/>
              </w:rPr>
              <w:t xml:space="preserve">inimální </w:t>
            </w:r>
            <w:r w:rsidRPr="00F42D66">
              <w:rPr>
                <w:rFonts w:ascii="Arial" w:hAnsi="Arial" w:cs="Arial"/>
                <w:b/>
                <w:color w:val="000000" w:themeColor="text1"/>
              </w:rPr>
              <w:t>p</w:t>
            </w:r>
            <w:r w:rsidRPr="00F42D66">
              <w:rPr>
                <w:rFonts w:ascii="Arial" w:hAnsi="Arial" w:cs="Arial"/>
                <w:b/>
              </w:rPr>
              <w:t>ersonální požadavky</w:t>
            </w:r>
          </w:p>
        </w:tc>
      </w:tr>
      <w:tr w:rsidR="0069149B" w:rsidRPr="00F42D66" w14:paraId="7DEA4DCB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DE155A6" w14:textId="7A1C46C3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89F9A2B" w14:textId="72414FFA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hAnsi="Arial" w:cs="Arial"/>
                <w:b/>
                <w:color w:val="000000" w:themeColor="text1"/>
              </w:rPr>
              <w:t xml:space="preserve">Splňuje personální zajištění pilotní GA minimální personální požadavky uvedené v kapitole </w:t>
            </w:r>
            <w:r w:rsidR="009C2224" w:rsidRPr="00F42D66">
              <w:rPr>
                <w:rFonts w:ascii="Arial" w:hAnsi="Arial" w:cs="Arial"/>
                <w:b/>
              </w:rPr>
              <w:t>V</w:t>
            </w:r>
            <w:r w:rsidRPr="00F42D66">
              <w:rPr>
                <w:rFonts w:ascii="Arial" w:hAnsi="Arial" w:cs="Arial"/>
                <w:b/>
              </w:rPr>
              <w:t>. Metodiky</w:t>
            </w:r>
            <w:r w:rsidRPr="00F42D66">
              <w:rPr>
                <w:rFonts w:ascii="Arial" w:hAnsi="Arial" w:cs="Arial"/>
                <w:b/>
                <w:color w:val="000000" w:themeColor="text1"/>
              </w:rPr>
              <w:t xml:space="preserve">? </w:t>
            </w:r>
          </w:p>
        </w:tc>
      </w:tr>
      <w:tr w:rsidR="0069149B" w:rsidRPr="00F42D66" w14:paraId="0377E353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20B74D59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31F18B0" w14:textId="7777777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Posuzuje se, zda celkové personální zajištění pilotní GA odpovídá:</w:t>
            </w:r>
          </w:p>
          <w:p w14:paraId="4B02EB1C" w14:textId="3A877737" w:rsidR="0069149B" w:rsidRPr="00F42D66" w:rsidRDefault="002B60F8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l</w:t>
            </w:r>
            <w:r w:rsidR="0069149B" w:rsidRPr="00F42D66">
              <w:rPr>
                <w:color w:val="auto"/>
                <w:sz w:val="22"/>
                <w:szCs w:val="22"/>
              </w:rPr>
              <w:t>ékař se specializovanou způsobilostí v oblasti geriatrie, 0,</w:t>
            </w:r>
            <w:r w:rsidR="00617145" w:rsidRPr="00F42D66">
              <w:rPr>
                <w:color w:val="auto"/>
                <w:sz w:val="22"/>
                <w:szCs w:val="22"/>
              </w:rPr>
              <w:t>2</w:t>
            </w:r>
            <w:r w:rsidR="0069149B" w:rsidRPr="00F42D66">
              <w:rPr>
                <w:color w:val="auto"/>
                <w:sz w:val="22"/>
                <w:szCs w:val="22"/>
              </w:rPr>
              <w:t xml:space="preserve"> – 1,0 úvazek</w:t>
            </w:r>
          </w:p>
          <w:p w14:paraId="4A025C79" w14:textId="701B9DF1" w:rsidR="0069149B" w:rsidRPr="00F42D66" w:rsidRDefault="0069149B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všeobecná sestra nebo praktická sestra, 0,</w:t>
            </w:r>
            <w:r w:rsidR="00617145" w:rsidRPr="00F42D66">
              <w:rPr>
                <w:color w:val="auto"/>
                <w:sz w:val="22"/>
                <w:szCs w:val="22"/>
              </w:rPr>
              <w:t>2</w:t>
            </w:r>
            <w:r w:rsidRPr="00F42D66">
              <w:rPr>
                <w:color w:val="auto"/>
                <w:sz w:val="22"/>
                <w:szCs w:val="22"/>
              </w:rPr>
              <w:t xml:space="preserve"> – 1,0 úvazek</w:t>
            </w:r>
          </w:p>
          <w:p w14:paraId="57A27CDA" w14:textId="63D2AD85" w:rsidR="0069149B" w:rsidRPr="00F42D66" w:rsidRDefault="0030164B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 xml:space="preserve">osoba zajišťující </w:t>
            </w:r>
            <w:r w:rsidR="0069149B" w:rsidRPr="00F42D66">
              <w:rPr>
                <w:color w:val="auto"/>
                <w:sz w:val="22"/>
                <w:szCs w:val="22"/>
              </w:rPr>
              <w:t xml:space="preserve">sběr dat, úvazek </w:t>
            </w:r>
            <w:r w:rsidR="00617145" w:rsidRPr="00F42D66">
              <w:rPr>
                <w:color w:val="auto"/>
                <w:sz w:val="22"/>
                <w:szCs w:val="22"/>
              </w:rPr>
              <w:t>4</w:t>
            </w:r>
            <w:r w:rsidR="0069149B" w:rsidRPr="00F42D66">
              <w:rPr>
                <w:color w:val="auto"/>
                <w:sz w:val="22"/>
                <w:szCs w:val="22"/>
              </w:rPr>
              <w:t xml:space="preserve"> až 20 hodin měsíčně</w:t>
            </w:r>
          </w:p>
          <w:p w14:paraId="0F9C8A72" w14:textId="3A3BF37C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b/>
                <w:bCs/>
                <w:color w:val="auto"/>
                <w:sz w:val="22"/>
                <w:szCs w:val="22"/>
              </w:rPr>
              <w:t>Má GA min</w:t>
            </w:r>
            <w:r w:rsidR="009C2224" w:rsidRPr="00F42D66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F42D66">
              <w:rPr>
                <w:b/>
                <w:bCs/>
                <w:color w:val="auto"/>
                <w:sz w:val="22"/>
                <w:szCs w:val="22"/>
              </w:rPr>
              <w:t xml:space="preserve"> celkový počet úvazků </w:t>
            </w:r>
            <w:r w:rsidR="00AB3870" w:rsidRPr="00F42D66">
              <w:rPr>
                <w:b/>
                <w:bCs/>
                <w:color w:val="auto"/>
                <w:sz w:val="22"/>
                <w:szCs w:val="22"/>
              </w:rPr>
              <w:t>osob pečujících o</w:t>
            </w:r>
            <w:r w:rsidR="001D48AA" w:rsidRPr="00F42D66">
              <w:rPr>
                <w:b/>
                <w:bCs/>
                <w:color w:val="auto"/>
                <w:sz w:val="22"/>
                <w:szCs w:val="22"/>
              </w:rPr>
              <w:t> </w:t>
            </w:r>
            <w:r w:rsidR="00AB3870" w:rsidRPr="00F42D66">
              <w:rPr>
                <w:b/>
                <w:bCs/>
                <w:color w:val="auto"/>
                <w:sz w:val="22"/>
                <w:szCs w:val="22"/>
              </w:rPr>
              <w:t xml:space="preserve">pacienty </w:t>
            </w:r>
            <w:r w:rsidRPr="00F42D66">
              <w:rPr>
                <w:b/>
                <w:bCs/>
                <w:color w:val="auto"/>
                <w:sz w:val="22"/>
                <w:szCs w:val="22"/>
              </w:rPr>
              <w:t>v rozsahu 0,</w:t>
            </w:r>
            <w:r w:rsidR="00617145" w:rsidRPr="00F42D66">
              <w:rPr>
                <w:b/>
                <w:bCs/>
                <w:color w:val="auto"/>
                <w:sz w:val="22"/>
                <w:szCs w:val="22"/>
              </w:rPr>
              <w:t>4</w:t>
            </w:r>
            <w:r w:rsidRPr="00F42D66">
              <w:rPr>
                <w:color w:val="auto"/>
                <w:sz w:val="22"/>
                <w:szCs w:val="22"/>
              </w:rPr>
              <w:t xml:space="preserve"> (lékař</w:t>
            </w:r>
            <w:r w:rsidR="001718BB" w:rsidRPr="00F42D66">
              <w:rPr>
                <w:color w:val="auto"/>
                <w:sz w:val="22"/>
                <w:szCs w:val="22"/>
              </w:rPr>
              <w:t xml:space="preserve"> 0,2</w:t>
            </w:r>
            <w:r w:rsidRPr="00F42D66">
              <w:rPr>
                <w:color w:val="auto"/>
                <w:sz w:val="22"/>
                <w:szCs w:val="22"/>
              </w:rPr>
              <w:t>, sestra</w:t>
            </w:r>
            <w:r w:rsidR="001718BB" w:rsidRPr="00F42D66">
              <w:rPr>
                <w:color w:val="auto"/>
                <w:sz w:val="22"/>
                <w:szCs w:val="22"/>
              </w:rPr>
              <w:t xml:space="preserve"> 0,2</w:t>
            </w:r>
            <w:r w:rsidR="00AB3870" w:rsidRPr="00F42D66">
              <w:rPr>
                <w:color w:val="auto"/>
                <w:sz w:val="22"/>
                <w:szCs w:val="22"/>
              </w:rPr>
              <w:t>)</w:t>
            </w:r>
          </w:p>
        </w:tc>
      </w:tr>
      <w:tr w:rsidR="0069149B" w:rsidRPr="00F42D66" w14:paraId="1E7F7489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958AB90" w14:textId="3A02CF63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49BA86EF" w14:textId="77777777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  <w:p w14:paraId="45C7D692" w14:textId="44A694F4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Příloha </w:t>
            </w:r>
            <w:r w:rsidR="001A5F93" w:rsidRPr="00F42D66">
              <w:rPr>
                <w:rFonts w:ascii="Arial" w:hAnsi="Arial" w:cs="Arial"/>
              </w:rPr>
              <w:t xml:space="preserve">Žádosti </w:t>
            </w:r>
            <w:r w:rsidRPr="00F42D66">
              <w:rPr>
                <w:rFonts w:ascii="Arial" w:hAnsi="Arial" w:cs="Arial"/>
              </w:rPr>
              <w:t xml:space="preserve">č. </w:t>
            </w:r>
            <w:r w:rsidR="001A5F93" w:rsidRPr="00F42D66">
              <w:rPr>
                <w:rFonts w:ascii="Arial" w:hAnsi="Arial" w:cs="Arial"/>
              </w:rPr>
              <w:t>1</w:t>
            </w:r>
            <w:r w:rsidRPr="00F42D66">
              <w:rPr>
                <w:rFonts w:ascii="Arial" w:hAnsi="Arial" w:cs="Arial"/>
              </w:rPr>
              <w:t xml:space="preserve"> - Rozpočet</w:t>
            </w:r>
          </w:p>
        </w:tc>
      </w:tr>
      <w:tr w:rsidR="0069149B" w:rsidRPr="00F42D66" w14:paraId="7343343B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AA668E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D1394DF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18ECB08D" w14:textId="1B29C0FB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35D11C3A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2CB87B0D" w14:textId="192AE467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7</w:t>
            </w:r>
            <w:r w:rsidRPr="00F42D66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C55775E" w14:textId="220010C9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42D66">
              <w:rPr>
                <w:rFonts w:ascii="Arial" w:hAnsi="Arial" w:cs="Arial"/>
                <w:b/>
                <w:color w:val="000000" w:themeColor="text1"/>
              </w:rPr>
              <w:t>M</w:t>
            </w:r>
            <w:r w:rsidRPr="00F42D66">
              <w:rPr>
                <w:rFonts w:ascii="Arial" w:hAnsi="Arial" w:cs="Arial"/>
                <w:b/>
              </w:rPr>
              <w:t xml:space="preserve">inimální </w:t>
            </w:r>
            <w:r w:rsidRPr="00F42D66">
              <w:rPr>
                <w:rFonts w:ascii="Arial" w:hAnsi="Arial" w:cs="Arial"/>
                <w:b/>
                <w:color w:val="000000" w:themeColor="text1"/>
              </w:rPr>
              <w:t>p</w:t>
            </w:r>
            <w:r w:rsidRPr="00F42D66">
              <w:rPr>
                <w:rFonts w:ascii="Arial" w:hAnsi="Arial" w:cs="Arial"/>
                <w:b/>
              </w:rPr>
              <w:t>ersonální požadavky</w:t>
            </w:r>
          </w:p>
        </w:tc>
      </w:tr>
      <w:tr w:rsidR="0069149B" w:rsidRPr="00F42D66" w14:paraId="6934FA7C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B3DD0FC" w14:textId="1136856E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D87437E" w14:textId="4EA60D2D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hAnsi="Arial" w:cs="Arial"/>
                <w:b/>
                <w:color w:val="000000" w:themeColor="text1"/>
              </w:rPr>
              <w:t xml:space="preserve">Splňuje personální zajištění pilotní GA minimální personální požadavky uvedené v kapitole </w:t>
            </w:r>
            <w:r w:rsidR="00FE211E" w:rsidRPr="00F42D66">
              <w:rPr>
                <w:rFonts w:ascii="Arial" w:hAnsi="Arial" w:cs="Arial"/>
                <w:b/>
              </w:rPr>
              <w:t>V</w:t>
            </w:r>
            <w:r w:rsidRPr="00F42D66">
              <w:rPr>
                <w:rFonts w:ascii="Arial" w:hAnsi="Arial" w:cs="Arial"/>
                <w:b/>
              </w:rPr>
              <w:t>. Metodiky</w:t>
            </w:r>
            <w:r w:rsidRPr="00F42D66">
              <w:rPr>
                <w:rFonts w:ascii="Arial" w:hAnsi="Arial" w:cs="Arial"/>
                <w:b/>
                <w:color w:val="000000" w:themeColor="text1"/>
              </w:rPr>
              <w:t xml:space="preserve">? </w:t>
            </w:r>
          </w:p>
        </w:tc>
      </w:tr>
      <w:tr w:rsidR="0069149B" w:rsidRPr="00F42D66" w14:paraId="36DBE643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07A4C5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ECFE259" w14:textId="7777777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42D66">
              <w:rPr>
                <w:color w:val="000000" w:themeColor="text1"/>
                <w:sz w:val="22"/>
                <w:szCs w:val="22"/>
              </w:rPr>
              <w:t>Posuzuje se, zda celkové personální zajištění pilotní GA odpovídá:</w:t>
            </w:r>
          </w:p>
          <w:p w14:paraId="682B5F60" w14:textId="7AF5FD6F" w:rsidR="0069149B" w:rsidRPr="00F42D66" w:rsidRDefault="0069149B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42D66">
              <w:rPr>
                <w:color w:val="000000" w:themeColor="text1"/>
                <w:sz w:val="22"/>
                <w:szCs w:val="22"/>
              </w:rPr>
              <w:t xml:space="preserve">všeobecná sestra nebo praktická sestra, 0,2 – </w:t>
            </w:r>
            <w:r w:rsidR="00882116">
              <w:rPr>
                <w:color w:val="000000" w:themeColor="text1"/>
                <w:sz w:val="22"/>
                <w:szCs w:val="22"/>
              </w:rPr>
              <w:t>0,5</w:t>
            </w:r>
            <w:r w:rsidRPr="00F42D66">
              <w:rPr>
                <w:color w:val="000000" w:themeColor="text1"/>
                <w:sz w:val="22"/>
                <w:szCs w:val="22"/>
              </w:rPr>
              <w:t xml:space="preserve"> úvazek</w:t>
            </w:r>
          </w:p>
          <w:p w14:paraId="62F6C70E" w14:textId="1646763D" w:rsidR="0069149B" w:rsidRPr="00F42D66" w:rsidRDefault="0069149B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42D66">
              <w:rPr>
                <w:color w:val="000000" w:themeColor="text1"/>
                <w:sz w:val="22"/>
                <w:szCs w:val="22"/>
              </w:rPr>
              <w:t xml:space="preserve">úvazek lékaře se specializovanou způsobilostí v oblasti geriatrie na projektovou činnost, zavádění nových metod, sběr dat a ověřování dokumentů, úvazek 4 </w:t>
            </w:r>
            <w:r w:rsidR="00882116">
              <w:rPr>
                <w:color w:val="000000" w:themeColor="text1"/>
                <w:sz w:val="22"/>
                <w:szCs w:val="22"/>
              </w:rPr>
              <w:t>až</w:t>
            </w:r>
            <w:r w:rsidRPr="00F42D66">
              <w:rPr>
                <w:color w:val="000000" w:themeColor="text1"/>
                <w:sz w:val="22"/>
                <w:szCs w:val="22"/>
              </w:rPr>
              <w:t xml:space="preserve"> 20 hodin měsíčně</w:t>
            </w:r>
          </w:p>
          <w:p w14:paraId="0898B7D9" w14:textId="39AF297E" w:rsidR="0069149B" w:rsidRPr="00F42D66" w:rsidRDefault="0030164B" w:rsidP="00FC61BE">
            <w:pPr>
              <w:pStyle w:val="Default"/>
              <w:numPr>
                <w:ilvl w:val="0"/>
                <w:numId w:val="22"/>
              </w:numPr>
              <w:autoSpaceDE/>
              <w:autoSpaceDN/>
              <w:adjustRightInd/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osoba zajišťující</w:t>
            </w:r>
            <w:r w:rsidRPr="00F42D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69149B" w:rsidRPr="00F42D66">
              <w:rPr>
                <w:color w:val="000000" w:themeColor="text1"/>
                <w:sz w:val="22"/>
                <w:szCs w:val="22"/>
              </w:rPr>
              <w:t>sběr dat, úvazek 4 až 20 hodin měsíčně</w:t>
            </w:r>
          </w:p>
          <w:p w14:paraId="65D1A60B" w14:textId="10A6358A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42D66">
              <w:rPr>
                <w:b/>
                <w:bCs/>
                <w:color w:val="auto"/>
                <w:sz w:val="22"/>
                <w:szCs w:val="22"/>
              </w:rPr>
              <w:t xml:space="preserve">Má </w:t>
            </w:r>
            <w:r w:rsidR="001A5F93" w:rsidRPr="00F42D66">
              <w:rPr>
                <w:b/>
                <w:bCs/>
                <w:color w:val="auto"/>
                <w:sz w:val="22"/>
                <w:szCs w:val="22"/>
              </w:rPr>
              <w:t>všeobecná nebo praktická sestra</w:t>
            </w:r>
            <w:r w:rsidRPr="00F42D66">
              <w:rPr>
                <w:b/>
                <w:bCs/>
                <w:color w:val="auto"/>
                <w:sz w:val="22"/>
                <w:szCs w:val="22"/>
              </w:rPr>
              <w:t xml:space="preserve"> úvaz</w:t>
            </w:r>
            <w:r w:rsidR="001A5F93" w:rsidRPr="00F42D66">
              <w:rPr>
                <w:b/>
                <w:bCs/>
                <w:color w:val="auto"/>
                <w:sz w:val="22"/>
                <w:szCs w:val="22"/>
              </w:rPr>
              <w:t>e</w:t>
            </w:r>
            <w:r w:rsidRPr="00F42D66">
              <w:rPr>
                <w:b/>
                <w:bCs/>
                <w:color w:val="auto"/>
                <w:sz w:val="22"/>
                <w:szCs w:val="22"/>
              </w:rPr>
              <w:t>k v </w:t>
            </w:r>
            <w:r w:rsidR="001A5F93" w:rsidRPr="00F42D66">
              <w:rPr>
                <w:b/>
                <w:bCs/>
                <w:color w:val="auto"/>
                <w:sz w:val="22"/>
                <w:szCs w:val="22"/>
              </w:rPr>
              <w:t xml:space="preserve">min. </w:t>
            </w:r>
            <w:r w:rsidRPr="00F42D66">
              <w:rPr>
                <w:b/>
                <w:bCs/>
                <w:color w:val="auto"/>
                <w:sz w:val="22"/>
                <w:szCs w:val="22"/>
              </w:rPr>
              <w:t>rozsahu 0,</w:t>
            </w:r>
            <w:r w:rsidR="001A5F93" w:rsidRPr="00F42D66">
              <w:rPr>
                <w:b/>
                <w:bCs/>
                <w:color w:val="auto"/>
                <w:sz w:val="22"/>
                <w:szCs w:val="22"/>
              </w:rPr>
              <w:t>2</w:t>
            </w:r>
            <w:r w:rsidRPr="00F42D66">
              <w:rPr>
                <w:color w:val="000000" w:themeColor="text1"/>
                <w:sz w:val="22"/>
                <w:szCs w:val="22"/>
              </w:rPr>
              <w:t>?</w:t>
            </w:r>
          </w:p>
        </w:tc>
      </w:tr>
      <w:tr w:rsidR="0069149B" w:rsidRPr="00F42D66" w14:paraId="01AFDFA0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D1D7241" w14:textId="7CF1D3C4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5DB50041" w14:textId="77777777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  <w:p w14:paraId="002AB6B5" w14:textId="1A98DE4B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lastRenderedPageBreak/>
              <w:t xml:space="preserve">Příloha </w:t>
            </w:r>
            <w:r w:rsidR="001A5F93" w:rsidRPr="00F42D66">
              <w:rPr>
                <w:rFonts w:ascii="Arial" w:hAnsi="Arial" w:cs="Arial"/>
              </w:rPr>
              <w:t xml:space="preserve">Žádosti </w:t>
            </w:r>
            <w:r w:rsidRPr="00F42D66">
              <w:rPr>
                <w:rFonts w:ascii="Arial" w:hAnsi="Arial" w:cs="Arial"/>
              </w:rPr>
              <w:t xml:space="preserve">č. </w:t>
            </w:r>
            <w:r w:rsidR="001A5F93" w:rsidRPr="00F42D66">
              <w:rPr>
                <w:rFonts w:ascii="Arial" w:hAnsi="Arial" w:cs="Arial"/>
              </w:rPr>
              <w:t>1</w:t>
            </w:r>
            <w:r w:rsidRPr="00F42D66">
              <w:rPr>
                <w:rFonts w:ascii="Arial" w:hAnsi="Arial" w:cs="Arial"/>
              </w:rPr>
              <w:t xml:space="preserve"> - Rozpočet</w:t>
            </w:r>
          </w:p>
        </w:tc>
      </w:tr>
      <w:tr w:rsidR="0069149B" w:rsidRPr="00F42D66" w14:paraId="65CDDE41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5322B47F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5735D44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5EAD2A1D" w14:textId="68B14BE0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4911CFD4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6BA11089" w14:textId="1D88F014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B3870" w:rsidRPr="00F42D66">
              <w:rPr>
                <w:rFonts w:ascii="Arial" w:hAnsi="Arial" w:cs="Arial"/>
                <w:b/>
                <w:bCs/>
              </w:rPr>
              <w:t>8</w:t>
            </w:r>
            <w:r w:rsidRPr="00F42D66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D044D2F" w14:textId="0949AB9F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hAnsi="Arial" w:cs="Arial"/>
                <w:b/>
              </w:rPr>
              <w:t>Provozní a ordinační doba</w:t>
            </w:r>
          </w:p>
        </w:tc>
      </w:tr>
      <w:tr w:rsidR="0069149B" w:rsidRPr="00F42D66" w14:paraId="561DEF0C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4359618" w14:textId="739FB1E0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06CBDE5B" w14:textId="64451A26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</w:rPr>
              <w:t xml:space="preserve">Předpokládá Žadatel minimální provozní dobu GA </w:t>
            </w:r>
            <w:r w:rsidR="007F14C3" w:rsidRPr="00F42D66">
              <w:rPr>
                <w:rFonts w:ascii="Arial" w:hAnsi="Arial" w:cs="Arial"/>
                <w:b/>
              </w:rPr>
              <w:t>8</w:t>
            </w:r>
            <w:r w:rsidRPr="00F42D66">
              <w:rPr>
                <w:rFonts w:ascii="Arial" w:hAnsi="Arial" w:cs="Arial"/>
                <w:b/>
              </w:rPr>
              <w:t xml:space="preserve"> hodin týdně a dostupnost služeb pro pacienty</w:t>
            </w:r>
            <w:r w:rsidR="00B37717" w:rsidRPr="00F42D66">
              <w:rPr>
                <w:rFonts w:ascii="Arial" w:hAnsi="Arial" w:cs="Arial"/>
                <w:b/>
              </w:rPr>
              <w:t xml:space="preserve"> (ordinační dobu)</w:t>
            </w:r>
            <w:r w:rsidRPr="00F42D66">
              <w:rPr>
                <w:rFonts w:ascii="Arial" w:hAnsi="Arial" w:cs="Arial"/>
                <w:b/>
              </w:rPr>
              <w:t xml:space="preserve"> </w:t>
            </w:r>
            <w:r w:rsidR="007F14C3" w:rsidRPr="00F42D66">
              <w:rPr>
                <w:rFonts w:ascii="Arial" w:hAnsi="Arial" w:cs="Arial"/>
                <w:b/>
              </w:rPr>
              <w:t>6</w:t>
            </w:r>
            <w:r w:rsidRPr="00F42D66">
              <w:rPr>
                <w:rFonts w:ascii="Arial" w:hAnsi="Arial" w:cs="Arial"/>
                <w:b/>
              </w:rPr>
              <w:t xml:space="preserve"> </w:t>
            </w:r>
            <w:r w:rsidR="007F14C3" w:rsidRPr="00F42D66">
              <w:rPr>
                <w:rFonts w:ascii="Arial" w:hAnsi="Arial" w:cs="Arial"/>
                <w:b/>
              </w:rPr>
              <w:t>hodin</w:t>
            </w:r>
            <w:r w:rsidRPr="00F42D66">
              <w:rPr>
                <w:rFonts w:ascii="Arial" w:hAnsi="Arial" w:cs="Arial"/>
                <w:b/>
              </w:rPr>
              <w:t xml:space="preserve"> v týdnu?</w:t>
            </w:r>
          </w:p>
        </w:tc>
      </w:tr>
      <w:tr w:rsidR="0069149B" w:rsidRPr="00F42D66" w14:paraId="3150CDC7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55687CB8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485851F" w14:textId="4A091540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Je v součtu všech dní, kdy je GA otevřena</w:t>
            </w:r>
            <w:r w:rsidRPr="00F42D66">
              <w:rPr>
                <w:color w:val="auto"/>
              </w:rPr>
              <w:t>,</w:t>
            </w:r>
            <w:r w:rsidRPr="00F42D66">
              <w:rPr>
                <w:color w:val="auto"/>
                <w:sz w:val="22"/>
                <w:szCs w:val="22"/>
              </w:rPr>
              <w:t xml:space="preserve"> jej</w:t>
            </w:r>
            <w:r w:rsidRPr="00F42D66">
              <w:rPr>
                <w:color w:val="auto"/>
              </w:rPr>
              <w:t>í</w:t>
            </w:r>
            <w:r w:rsidRPr="00F42D66">
              <w:rPr>
                <w:color w:val="auto"/>
                <w:sz w:val="22"/>
                <w:szCs w:val="22"/>
              </w:rPr>
              <w:t xml:space="preserve"> provozní doba minimálně </w:t>
            </w:r>
            <w:r w:rsidR="00937C4E" w:rsidRPr="00F42D66">
              <w:rPr>
                <w:color w:val="auto"/>
                <w:sz w:val="22"/>
                <w:szCs w:val="22"/>
              </w:rPr>
              <w:t>8</w:t>
            </w:r>
            <w:r w:rsidRPr="00F42D66">
              <w:rPr>
                <w:color w:val="auto"/>
                <w:sz w:val="22"/>
                <w:szCs w:val="22"/>
              </w:rPr>
              <w:t xml:space="preserve"> hodin týdně a ordinační doba minimálně </w:t>
            </w:r>
            <w:r w:rsidR="00937C4E" w:rsidRPr="00F42D66">
              <w:rPr>
                <w:color w:val="auto"/>
                <w:sz w:val="22"/>
                <w:szCs w:val="22"/>
              </w:rPr>
              <w:t>6</w:t>
            </w:r>
            <w:r w:rsidRPr="00F42D66">
              <w:rPr>
                <w:color w:val="auto"/>
                <w:sz w:val="22"/>
                <w:szCs w:val="22"/>
              </w:rPr>
              <w:t xml:space="preserve"> hodin v týdnu?</w:t>
            </w:r>
          </w:p>
        </w:tc>
      </w:tr>
      <w:tr w:rsidR="0069149B" w:rsidRPr="00F42D66" w14:paraId="19CE957D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03F32B21" w14:textId="20624804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4685E5D2" w14:textId="6E4191CF" w:rsidR="0069149B" w:rsidRPr="00F42D66" w:rsidRDefault="0069149B" w:rsidP="00764B68">
            <w:pPr>
              <w:spacing w:before="120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</w:tc>
      </w:tr>
      <w:tr w:rsidR="0069149B" w:rsidRPr="00F42D66" w14:paraId="75E354EB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5499AFA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3CB3600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35239EA2" w14:textId="1120A14A" w:rsidR="0069149B" w:rsidRPr="00F42D66" w:rsidRDefault="0069149B" w:rsidP="00764B68">
      <w:pPr>
        <w:spacing w:before="120"/>
        <w:jc w:val="both"/>
        <w:rPr>
          <w:rFonts w:ascii="Arial" w:hAnsi="Arial" w:cs="Arial"/>
          <w:b/>
          <w:bCs/>
          <w:u w:val="single"/>
        </w:rPr>
      </w:pPr>
    </w:p>
    <w:tbl>
      <w:tblPr>
        <w:tblStyle w:val="Mkatabulky"/>
        <w:tblW w:w="906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69149B" w:rsidRPr="00F42D66" w14:paraId="52A6EB19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4BDB1E22" w14:textId="2E10015F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P</w:t>
            </w:r>
            <w:r w:rsidR="00A51D3B" w:rsidRPr="00F42D66">
              <w:rPr>
                <w:rFonts w:ascii="Arial" w:hAnsi="Arial" w:cs="Arial"/>
                <w:b/>
                <w:bCs/>
              </w:rPr>
              <w:t>8</w:t>
            </w:r>
            <w:r w:rsidRPr="00F42D66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01FE528" w14:textId="50F87DF0" w:rsidR="0069149B" w:rsidRPr="00F42D66" w:rsidRDefault="00BD4371" w:rsidP="00764B68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hAnsi="Arial" w:cs="Arial"/>
                <w:b/>
              </w:rPr>
              <w:t>Provozní a ordinační doba</w:t>
            </w:r>
          </w:p>
        </w:tc>
      </w:tr>
      <w:tr w:rsidR="0069149B" w:rsidRPr="00F42D66" w14:paraId="4DF000A5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2898C50" w14:textId="5AB22EE4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otázka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1D89C45" w14:textId="6A60E791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</w:rPr>
              <w:t>Předpokládá Žadatel nárůst provozní doby GA o 8 hodin týdně a dostupnost služeb</w:t>
            </w:r>
            <w:r w:rsidR="00937C4E" w:rsidRPr="00F42D66">
              <w:rPr>
                <w:rFonts w:ascii="Arial" w:hAnsi="Arial" w:cs="Arial"/>
                <w:b/>
              </w:rPr>
              <w:t xml:space="preserve"> </w:t>
            </w:r>
            <w:r w:rsidRPr="00F42D66">
              <w:rPr>
                <w:rFonts w:ascii="Arial" w:hAnsi="Arial" w:cs="Arial"/>
                <w:b/>
              </w:rPr>
              <w:t>pro pacienty</w:t>
            </w:r>
            <w:r w:rsidR="00B37717" w:rsidRPr="00F42D66">
              <w:rPr>
                <w:rFonts w:ascii="Arial" w:hAnsi="Arial" w:cs="Arial"/>
                <w:b/>
              </w:rPr>
              <w:t xml:space="preserve"> (ordinační dobu)</w:t>
            </w:r>
            <w:r w:rsidRPr="00F42D66">
              <w:rPr>
                <w:rFonts w:ascii="Arial" w:hAnsi="Arial" w:cs="Arial"/>
                <w:b/>
              </w:rPr>
              <w:t xml:space="preserve"> </w:t>
            </w:r>
            <w:r w:rsidR="00B37717" w:rsidRPr="00F42D66">
              <w:rPr>
                <w:rFonts w:ascii="Arial" w:hAnsi="Arial" w:cs="Arial"/>
                <w:b/>
              </w:rPr>
              <w:t xml:space="preserve">o </w:t>
            </w:r>
            <w:r w:rsidRPr="00F42D66">
              <w:rPr>
                <w:rFonts w:ascii="Arial" w:hAnsi="Arial" w:cs="Arial"/>
                <w:b/>
              </w:rPr>
              <w:t xml:space="preserve">6 </w:t>
            </w:r>
            <w:r w:rsidR="00B37717" w:rsidRPr="00F42D66">
              <w:rPr>
                <w:rFonts w:ascii="Arial" w:hAnsi="Arial" w:cs="Arial"/>
                <w:b/>
              </w:rPr>
              <w:t>hodin</w:t>
            </w:r>
            <w:r w:rsidRPr="00F42D66">
              <w:rPr>
                <w:rFonts w:ascii="Arial" w:hAnsi="Arial" w:cs="Arial"/>
                <w:b/>
              </w:rPr>
              <w:t xml:space="preserve"> v týdnu?</w:t>
            </w:r>
          </w:p>
        </w:tc>
      </w:tr>
      <w:tr w:rsidR="0069149B" w:rsidRPr="00F42D66" w14:paraId="58DB3CDA" w14:textId="77777777" w:rsidTr="0069149B">
        <w:tc>
          <w:tcPr>
            <w:tcW w:w="2830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0B55A445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Pomocné otázky, návod pro hodnocení </w:t>
            </w:r>
          </w:p>
        </w:tc>
        <w:tc>
          <w:tcPr>
            <w:tcW w:w="6232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F8B94E0" w14:textId="6A242317" w:rsidR="0069149B" w:rsidRPr="00F42D66" w:rsidRDefault="0069149B" w:rsidP="00764B68">
            <w:pPr>
              <w:pStyle w:val="Default"/>
              <w:spacing w:before="120" w:line="276" w:lineRule="auto"/>
              <w:jc w:val="both"/>
              <w:rPr>
                <w:color w:val="auto"/>
                <w:sz w:val="22"/>
                <w:szCs w:val="22"/>
              </w:rPr>
            </w:pPr>
            <w:r w:rsidRPr="00F42D66">
              <w:rPr>
                <w:color w:val="auto"/>
                <w:sz w:val="22"/>
                <w:szCs w:val="22"/>
              </w:rPr>
              <w:t>Zvýší se provozní doba GA minimálně o 8 hodin týdně a</w:t>
            </w:r>
            <w:r w:rsidR="001D48AA" w:rsidRPr="00F42D66">
              <w:rPr>
                <w:color w:val="auto"/>
                <w:sz w:val="22"/>
                <w:szCs w:val="22"/>
              </w:rPr>
              <w:t> </w:t>
            </w:r>
            <w:r w:rsidRPr="00F42D66">
              <w:rPr>
                <w:color w:val="auto"/>
                <w:sz w:val="22"/>
                <w:szCs w:val="22"/>
              </w:rPr>
              <w:t xml:space="preserve">ordinační doba dostupná minimálně 6 </w:t>
            </w:r>
            <w:r w:rsidR="00BD5C48" w:rsidRPr="00F42D66">
              <w:rPr>
                <w:color w:val="auto"/>
                <w:sz w:val="22"/>
                <w:szCs w:val="22"/>
              </w:rPr>
              <w:t>hodin</w:t>
            </w:r>
            <w:r w:rsidRPr="00F42D66">
              <w:rPr>
                <w:color w:val="auto"/>
                <w:sz w:val="22"/>
                <w:szCs w:val="22"/>
              </w:rPr>
              <w:t xml:space="preserve"> v týdnu?</w:t>
            </w:r>
          </w:p>
        </w:tc>
      </w:tr>
      <w:tr w:rsidR="0069149B" w:rsidRPr="00F42D66" w14:paraId="3F4A68F6" w14:textId="77777777" w:rsidTr="0069149B">
        <w:tc>
          <w:tcPr>
            <w:tcW w:w="2830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6DBA4B30" w14:textId="4DF10926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Hlavní zdroje informací</w:t>
            </w:r>
          </w:p>
        </w:tc>
        <w:tc>
          <w:tcPr>
            <w:tcW w:w="6232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14348E79" w14:textId="74AC61BB" w:rsidR="0069149B" w:rsidRPr="00F42D66" w:rsidRDefault="0069149B" w:rsidP="00764B68">
            <w:pPr>
              <w:spacing w:before="120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Žádost</w:t>
            </w:r>
          </w:p>
        </w:tc>
      </w:tr>
      <w:tr w:rsidR="0069149B" w:rsidRPr="00F42D66" w14:paraId="0A36B615" w14:textId="77777777" w:rsidTr="0069149B">
        <w:tc>
          <w:tcPr>
            <w:tcW w:w="2830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4A97744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Hodnocení</w:t>
            </w:r>
          </w:p>
        </w:tc>
        <w:tc>
          <w:tcPr>
            <w:tcW w:w="6232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45133A3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2D66">
              <w:rPr>
                <w:rFonts w:ascii="Arial" w:hAnsi="Arial" w:cs="Arial"/>
              </w:rPr>
              <w:t>SPLNIL / NESPLNIL</w:t>
            </w:r>
          </w:p>
        </w:tc>
      </w:tr>
    </w:tbl>
    <w:p w14:paraId="2D51FE9D" w14:textId="53544BCA" w:rsidR="00CC3D94" w:rsidRPr="00F42D66" w:rsidRDefault="00FE211E" w:rsidP="00764B68">
      <w:pPr>
        <w:pStyle w:val="Nadpis2"/>
        <w:jc w:val="both"/>
        <w:rPr>
          <w:rFonts w:ascii="Arial" w:hAnsi="Arial" w:cs="Arial"/>
        </w:rPr>
      </w:pPr>
      <w:bookmarkStart w:id="30" w:name="_Toc238054967"/>
      <w:bookmarkStart w:id="31" w:name="_Toc241239707"/>
      <w:r w:rsidRPr="00F42D66">
        <w:rPr>
          <w:rFonts w:ascii="Arial" w:hAnsi="Arial" w:cs="Arial"/>
        </w:rPr>
        <w:t>Bodové h</w:t>
      </w:r>
      <w:r w:rsidR="00CC3D94" w:rsidRPr="00F42D66">
        <w:rPr>
          <w:rFonts w:ascii="Arial" w:hAnsi="Arial" w:cs="Arial"/>
        </w:rPr>
        <w:t>odnocení</w:t>
      </w:r>
      <w:bookmarkEnd w:id="30"/>
      <w:bookmarkEnd w:id="31"/>
    </w:p>
    <w:p w14:paraId="3DA1939E" w14:textId="28176739" w:rsidR="00CC3D94" w:rsidRPr="00F42D66" w:rsidRDefault="00CC3D94" w:rsidP="00800C5A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Do </w:t>
      </w:r>
      <w:r w:rsidR="001C4A9D" w:rsidRPr="00F42D66">
        <w:rPr>
          <w:rFonts w:ascii="Arial" w:hAnsi="Arial" w:cs="Arial"/>
        </w:rPr>
        <w:t xml:space="preserve">bodového </w:t>
      </w:r>
      <w:r w:rsidRPr="00F42D66">
        <w:rPr>
          <w:rFonts w:ascii="Arial" w:hAnsi="Arial" w:cs="Arial"/>
        </w:rPr>
        <w:t>hodnocení postupují pouze Žádosti, které splnily podmínky oprávněnosti a</w:t>
      </w:r>
      <w:r w:rsidR="003B5A6B" w:rsidRPr="00F42D66">
        <w:rPr>
          <w:rFonts w:ascii="Arial" w:hAnsi="Arial" w:cs="Arial"/>
        </w:rPr>
        <w:t> </w:t>
      </w:r>
      <w:r w:rsidR="001C4A9D" w:rsidRPr="00F42D66">
        <w:rPr>
          <w:rFonts w:ascii="Arial" w:hAnsi="Arial" w:cs="Arial"/>
        </w:rPr>
        <w:t>dodrže</w:t>
      </w:r>
      <w:r w:rsidR="00A179A6" w:rsidRPr="00F42D66">
        <w:rPr>
          <w:rFonts w:ascii="Arial" w:hAnsi="Arial" w:cs="Arial"/>
        </w:rPr>
        <w:t>ly</w:t>
      </w:r>
      <w:r w:rsidRPr="00F42D66">
        <w:rPr>
          <w:rFonts w:ascii="Arial" w:hAnsi="Arial" w:cs="Arial"/>
        </w:rPr>
        <w:t xml:space="preserve"> pravid</w:t>
      </w:r>
      <w:r w:rsidR="001C4A9D" w:rsidRPr="00F42D66">
        <w:rPr>
          <w:rFonts w:ascii="Arial" w:hAnsi="Arial" w:cs="Arial"/>
        </w:rPr>
        <w:t>l</w:t>
      </w:r>
      <w:r w:rsidR="00A179A6" w:rsidRPr="00F42D66">
        <w:rPr>
          <w:rFonts w:ascii="Arial" w:hAnsi="Arial" w:cs="Arial"/>
        </w:rPr>
        <w:t>a</w:t>
      </w:r>
      <w:r w:rsidRPr="00F42D66">
        <w:rPr>
          <w:rFonts w:ascii="Arial" w:hAnsi="Arial" w:cs="Arial"/>
        </w:rPr>
        <w:t xml:space="preserve"> Programu.</w:t>
      </w:r>
    </w:p>
    <w:p w14:paraId="7AA8F248" w14:textId="2336E42A" w:rsidR="00CC3D94" w:rsidRPr="00F42D66" w:rsidRDefault="00BA0EB1" w:rsidP="00800C5A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H</w:t>
      </w:r>
      <w:r w:rsidR="00CC3D94" w:rsidRPr="00F42D66">
        <w:rPr>
          <w:rFonts w:ascii="Arial" w:hAnsi="Arial" w:cs="Arial"/>
        </w:rPr>
        <w:t>odnocení provádí Poskytovatel dotace.</w:t>
      </w:r>
    </w:p>
    <w:p w14:paraId="0FB7F9DE" w14:textId="7CF8C292" w:rsidR="00CC3D94" w:rsidRPr="00F42D66" w:rsidRDefault="00BA0EB1" w:rsidP="00800C5A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H</w:t>
      </w:r>
      <w:r w:rsidR="00CC3D94" w:rsidRPr="00F42D66">
        <w:rPr>
          <w:rFonts w:ascii="Arial" w:hAnsi="Arial" w:cs="Arial"/>
        </w:rPr>
        <w:t>odnocení se zaměří zejména na:</w:t>
      </w:r>
    </w:p>
    <w:p w14:paraId="1FF975BE" w14:textId="6EB5C8B8" w:rsidR="00CC3D94" w:rsidRPr="00F42D66" w:rsidRDefault="00CC3D94" w:rsidP="00FC61BE">
      <w:pPr>
        <w:numPr>
          <w:ilvl w:val="1"/>
          <w:numId w:val="1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Potřebnost a přínos GA pro dostupnost ambulantní geriatrické péče (regionální potřebnost). Primárním kritériem je dostupnost péče v místě, kde by GA měla vzniknout či rozšířit svou činnost. Zvýhodněny budou okresy s nejnižší dostupností péče. </w:t>
      </w:r>
    </w:p>
    <w:p w14:paraId="2ABD6C6D" w14:textId="538D53D9" w:rsidR="00CC3D94" w:rsidRPr="00F42D66" w:rsidRDefault="00CC3D94" w:rsidP="00FC61BE">
      <w:pPr>
        <w:numPr>
          <w:ilvl w:val="1"/>
          <w:numId w:val="1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Personální zajištění Žadatele </w:t>
      </w:r>
      <w:r w:rsidR="001C4A9D" w:rsidRPr="00F42D66">
        <w:rPr>
          <w:rFonts w:ascii="Arial" w:hAnsi="Arial" w:cs="Arial"/>
        </w:rPr>
        <w:t xml:space="preserve">v rámci </w:t>
      </w:r>
      <w:r w:rsidRPr="00F42D66">
        <w:rPr>
          <w:rFonts w:ascii="Arial" w:hAnsi="Arial" w:cs="Arial"/>
        </w:rPr>
        <w:t>pilotního provozu GA;</w:t>
      </w:r>
    </w:p>
    <w:p w14:paraId="3FF5648B" w14:textId="6FD696FA" w:rsidR="00CC3D94" w:rsidRPr="00F42D66" w:rsidRDefault="00CC3D94" w:rsidP="00FC61BE">
      <w:pPr>
        <w:numPr>
          <w:ilvl w:val="1"/>
          <w:numId w:val="1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 xml:space="preserve">Prostorové zajištění Žadatele </w:t>
      </w:r>
      <w:r w:rsidR="001C4A9D" w:rsidRPr="00F42D66">
        <w:rPr>
          <w:rFonts w:ascii="Arial" w:hAnsi="Arial" w:cs="Arial"/>
        </w:rPr>
        <w:t>v rámci</w:t>
      </w:r>
      <w:r w:rsidRPr="00F42D66">
        <w:rPr>
          <w:rFonts w:ascii="Arial" w:hAnsi="Arial" w:cs="Arial"/>
        </w:rPr>
        <w:t xml:space="preserve"> pilotního provozu GA;</w:t>
      </w:r>
    </w:p>
    <w:p w14:paraId="441F0542" w14:textId="77777777" w:rsidR="00CC3D94" w:rsidRPr="00F42D66" w:rsidRDefault="00CC3D94" w:rsidP="00FC61BE">
      <w:pPr>
        <w:numPr>
          <w:ilvl w:val="1"/>
          <w:numId w:val="1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Nárůst ordinační doby v hodinách týdně.</w:t>
      </w:r>
    </w:p>
    <w:p w14:paraId="29048D0D" w14:textId="69713008" w:rsidR="00EB24FE" w:rsidRPr="00F42D66" w:rsidRDefault="00CC3D94" w:rsidP="00F61F58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Na základě hodnocení sestaví </w:t>
      </w:r>
      <w:r w:rsidR="00BA0EB1" w:rsidRPr="00F42D66">
        <w:rPr>
          <w:rFonts w:ascii="Arial" w:hAnsi="Arial" w:cs="Arial"/>
        </w:rPr>
        <w:t>Poskytovatel</w:t>
      </w:r>
      <w:r w:rsidRPr="00F42D66">
        <w:rPr>
          <w:rFonts w:ascii="Arial" w:hAnsi="Arial" w:cs="Arial"/>
        </w:rPr>
        <w:t xml:space="preserve"> </w:t>
      </w:r>
      <w:r w:rsidR="008F416A" w:rsidRPr="00F42D66">
        <w:rPr>
          <w:rFonts w:ascii="Arial" w:hAnsi="Arial" w:cs="Arial"/>
        </w:rPr>
        <w:t xml:space="preserve">dotace </w:t>
      </w:r>
      <w:r w:rsidRPr="00F42D66">
        <w:rPr>
          <w:rFonts w:ascii="Arial" w:hAnsi="Arial" w:cs="Arial"/>
        </w:rPr>
        <w:t>seznam</w:t>
      </w:r>
      <w:r w:rsidR="001C4A9D" w:rsidRPr="00F42D66">
        <w:rPr>
          <w:rFonts w:ascii="Arial" w:hAnsi="Arial" w:cs="Arial"/>
        </w:rPr>
        <w:t xml:space="preserve"> </w:t>
      </w:r>
      <w:r w:rsidR="00885C1A" w:rsidRPr="00F42D66">
        <w:rPr>
          <w:rFonts w:ascii="Arial" w:hAnsi="Arial" w:cs="Arial"/>
        </w:rPr>
        <w:t xml:space="preserve">zvlášť pro Žádosti typu A </w:t>
      </w:r>
      <w:proofErr w:type="spellStart"/>
      <w:r w:rsidR="00885C1A" w:rsidRPr="00F42D66">
        <w:rPr>
          <w:rFonts w:ascii="Arial" w:hAnsi="Arial" w:cs="Arial"/>
        </w:rPr>
        <w:t>a</w:t>
      </w:r>
      <w:proofErr w:type="spellEnd"/>
      <w:r w:rsidR="007F7AB0">
        <w:rPr>
          <w:rFonts w:ascii="Arial" w:hAnsi="Arial" w:cs="Arial"/>
        </w:rPr>
        <w:t> </w:t>
      </w:r>
      <w:r w:rsidR="00885C1A" w:rsidRPr="00F42D66">
        <w:rPr>
          <w:rFonts w:ascii="Arial" w:hAnsi="Arial" w:cs="Arial"/>
        </w:rPr>
        <w:t>Žádosti typu B</w:t>
      </w:r>
      <w:r w:rsidR="00A179A6" w:rsidRPr="00F42D66">
        <w:rPr>
          <w:rFonts w:ascii="Arial" w:hAnsi="Arial" w:cs="Arial"/>
        </w:rPr>
        <w:t>,</w:t>
      </w:r>
      <w:r w:rsidR="00885C1A" w:rsidRPr="00F42D66">
        <w:rPr>
          <w:rFonts w:ascii="Arial" w:hAnsi="Arial" w:cs="Arial"/>
        </w:rPr>
        <w:t xml:space="preserve"> a to sestupně od Žádosti s nejvyšším počtem bodů. </w:t>
      </w:r>
      <w:r w:rsidR="00D0441A" w:rsidRPr="00F42D66">
        <w:rPr>
          <w:rFonts w:ascii="Arial" w:hAnsi="Arial" w:cs="Arial"/>
        </w:rPr>
        <w:t xml:space="preserve">U Žádosti typu A je možno získat maximálně </w:t>
      </w:r>
      <w:r w:rsidR="00B76D63" w:rsidRPr="00F42D66">
        <w:rPr>
          <w:rFonts w:ascii="Arial" w:hAnsi="Arial" w:cs="Arial"/>
        </w:rPr>
        <w:t xml:space="preserve">19 bodů, u </w:t>
      </w:r>
      <w:r w:rsidR="00E6189E">
        <w:rPr>
          <w:rFonts w:ascii="Arial" w:hAnsi="Arial" w:cs="Arial"/>
        </w:rPr>
        <w:t>Ž</w:t>
      </w:r>
      <w:r w:rsidR="00B76D63" w:rsidRPr="00F42D66">
        <w:rPr>
          <w:rFonts w:ascii="Arial" w:hAnsi="Arial" w:cs="Arial"/>
        </w:rPr>
        <w:t xml:space="preserve">ádosti typu B </w:t>
      </w:r>
      <w:r w:rsidR="001E1701" w:rsidRPr="00F42D66">
        <w:rPr>
          <w:rFonts w:ascii="Arial" w:hAnsi="Arial" w:cs="Arial"/>
        </w:rPr>
        <w:t>maximální bodový zisk činí 1</w:t>
      </w:r>
      <w:r w:rsidR="00621E48" w:rsidRPr="00F42D66">
        <w:rPr>
          <w:rFonts w:ascii="Arial" w:hAnsi="Arial" w:cs="Arial"/>
        </w:rPr>
        <w:t>7</w:t>
      </w:r>
      <w:r w:rsidR="001E1701" w:rsidRPr="00F42D66">
        <w:rPr>
          <w:rFonts w:ascii="Arial" w:hAnsi="Arial" w:cs="Arial"/>
        </w:rPr>
        <w:t xml:space="preserve"> bodů. </w:t>
      </w:r>
      <w:bookmarkStart w:id="32" w:name="_Toc238054968"/>
    </w:p>
    <w:p w14:paraId="5768ED38" w14:textId="77777777" w:rsidR="007F7AB0" w:rsidRDefault="007F7AB0" w:rsidP="003B5A6B">
      <w:pPr>
        <w:pStyle w:val="Odstavecseseznamem"/>
        <w:spacing w:before="0"/>
        <w:contextualSpacing w:val="0"/>
        <w:jc w:val="both"/>
        <w:rPr>
          <w:rFonts w:ascii="Arial" w:hAnsi="Arial" w:cs="Arial"/>
        </w:rPr>
      </w:pPr>
    </w:p>
    <w:p w14:paraId="2E07B577" w14:textId="23F70AE0" w:rsidR="003B5A6B" w:rsidRPr="00F42D66" w:rsidRDefault="003B5A6B" w:rsidP="003B5A6B">
      <w:pPr>
        <w:pStyle w:val="Odstavecseseznamem"/>
        <w:spacing w:before="0"/>
        <w:contextualSpacing w:val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U typu A: V případě rovnosti celkového počtu bodů rozhoduje vyšší počet bodů získaných v kritériu B1A. </w:t>
      </w:r>
      <w:bookmarkStart w:id="33" w:name="_Hlk241166299"/>
      <w:r w:rsidRPr="00F42D66">
        <w:rPr>
          <w:rFonts w:ascii="Arial" w:hAnsi="Arial" w:cs="Arial"/>
        </w:rPr>
        <w:t xml:space="preserve">V případě shody i v tomto kritériu rozhoduje vyšší počet bodů získaných v kritériu </w:t>
      </w:r>
      <w:bookmarkEnd w:id="33"/>
      <w:r w:rsidRPr="00F42D66">
        <w:rPr>
          <w:rFonts w:ascii="Arial" w:hAnsi="Arial" w:cs="Arial"/>
        </w:rPr>
        <w:t>B5A. Pokud je shoda i v kritériu B5A, rozhoduje čas podání Žádosti prostřednictvím datové schránky.</w:t>
      </w:r>
    </w:p>
    <w:p w14:paraId="78C972C4" w14:textId="7AAE03E6" w:rsidR="003B5A6B" w:rsidRPr="00F42D66" w:rsidRDefault="003B5A6B" w:rsidP="003B5A6B">
      <w:pPr>
        <w:pStyle w:val="Odstavecseseznamem"/>
        <w:spacing w:before="0"/>
        <w:contextualSpacing w:val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U typu B: </w:t>
      </w:r>
      <w:r w:rsidR="00770B11" w:rsidRPr="00F42D66">
        <w:rPr>
          <w:rFonts w:ascii="Arial" w:hAnsi="Arial" w:cs="Arial"/>
        </w:rPr>
        <w:t>V případě rovnosti celkového počtu bodů rozhoduje vyšší počet bodů získaných v kritériu B1B. V případě shody i v tomto kritériu rozhoduje vyšší počet bodů získaných v kritériu</w:t>
      </w:r>
      <w:r w:rsidRPr="00F42D66">
        <w:rPr>
          <w:rFonts w:ascii="Arial" w:hAnsi="Arial" w:cs="Arial"/>
        </w:rPr>
        <w:t xml:space="preserve"> B5B. Pokud je shoda i v kritériu B5B, rozhoduje čas podání Žádosti prostřednictvím datové schránky.</w:t>
      </w:r>
    </w:p>
    <w:p w14:paraId="6E1A323C" w14:textId="7E06163D" w:rsidR="003407CD" w:rsidRPr="00F42D66" w:rsidRDefault="00BD4371" w:rsidP="003407CD">
      <w:pPr>
        <w:pStyle w:val="Nadpis3"/>
        <w:jc w:val="both"/>
        <w:rPr>
          <w:rFonts w:ascii="Arial" w:hAnsi="Arial" w:cs="Arial"/>
        </w:rPr>
      </w:pPr>
      <w:bookmarkStart w:id="34" w:name="_Toc241239708"/>
      <w:r w:rsidRPr="00F42D66">
        <w:rPr>
          <w:rFonts w:ascii="Arial" w:hAnsi="Arial" w:cs="Arial"/>
        </w:rPr>
        <w:t>Kritéria pro</w:t>
      </w:r>
      <w:r w:rsidR="001E1701" w:rsidRPr="00F42D66">
        <w:rPr>
          <w:rFonts w:ascii="Arial" w:hAnsi="Arial" w:cs="Arial"/>
        </w:rPr>
        <w:t xml:space="preserve"> bodové</w:t>
      </w:r>
      <w:r w:rsidRPr="00F42D66">
        <w:rPr>
          <w:rFonts w:ascii="Arial" w:hAnsi="Arial" w:cs="Arial"/>
        </w:rPr>
        <w:t xml:space="preserve"> hodnocení</w:t>
      </w:r>
      <w:bookmarkEnd w:id="32"/>
      <w:bookmarkEnd w:id="34"/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3407CD" w:rsidRPr="00F42D66" w14:paraId="30D7A9C5" w14:textId="77777777" w:rsidTr="0094633F">
        <w:tc>
          <w:tcPr>
            <w:tcW w:w="2259" w:type="dxa"/>
            <w:tcBorders>
              <w:top w:val="single" w:sz="24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0ADE4643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Kritérium č. B1A</w:t>
            </w:r>
          </w:p>
        </w:tc>
        <w:tc>
          <w:tcPr>
            <w:tcW w:w="6783" w:type="dxa"/>
            <w:tcBorders>
              <w:top w:val="single" w:sz="24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0C3A3A35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 xml:space="preserve">Regionální potřebnost </w:t>
            </w:r>
          </w:p>
        </w:tc>
      </w:tr>
      <w:tr w:rsidR="003407CD" w:rsidRPr="00F42D66" w14:paraId="76B4B22C" w14:textId="77777777" w:rsidTr="0094633F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5C98ABFA" w14:textId="77777777" w:rsidR="003407CD" w:rsidRPr="00F42D66" w:rsidRDefault="003407CD" w:rsidP="0094633F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Hlavní a pomocné otázky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680A859C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>Uveďte název okresu, na jehož území bude probíhat pilotní realizace ambulantní služby GA.</w:t>
            </w:r>
          </w:p>
        </w:tc>
      </w:tr>
      <w:tr w:rsidR="003407CD" w:rsidRPr="00F42D66" w14:paraId="607AD7D4" w14:textId="77777777" w:rsidTr="0094633F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0D242F88" w14:textId="77777777" w:rsidR="003407CD" w:rsidRPr="00F42D66" w:rsidRDefault="003407CD" w:rsidP="0094633F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40403D76" w14:textId="77777777" w:rsidR="003407CD" w:rsidRPr="00F42D66" w:rsidRDefault="003407CD" w:rsidP="0094633F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Žádost</w:t>
            </w:r>
          </w:p>
          <w:p w14:paraId="7B82B586" w14:textId="77777777" w:rsidR="003407CD" w:rsidRPr="00F42D66" w:rsidRDefault="003407CD" w:rsidP="0094633F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Příloha Metodiky č. 2: Seznam okresů podle dostupnosti geriatrické péče</w:t>
            </w:r>
          </w:p>
        </w:tc>
      </w:tr>
      <w:tr w:rsidR="003407CD" w:rsidRPr="00F42D66" w14:paraId="54F8882D" w14:textId="77777777" w:rsidTr="0094633F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63B6CD7C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Potřebnost péče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76F5F658" w14:textId="77777777" w:rsidR="003407CD" w:rsidRPr="00F42D66" w:rsidRDefault="003407CD" w:rsidP="0094633F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Primárním kritériem je dostupnost péče v místě, kde by GA měla vzniknout či rozšířit svou činnost. Zvýhodněny budou okresy, kde se žádná GA dosud nenachází. </w:t>
            </w:r>
          </w:p>
        </w:tc>
      </w:tr>
      <w:tr w:rsidR="003407CD" w:rsidRPr="00F42D66" w14:paraId="2E650132" w14:textId="77777777" w:rsidTr="0094633F">
        <w:tc>
          <w:tcPr>
            <w:tcW w:w="2259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5D8D0A13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Hodnocení</w:t>
            </w:r>
          </w:p>
        </w:tc>
        <w:tc>
          <w:tcPr>
            <w:tcW w:w="6783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06C8720B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>5 bodů</w:t>
            </w:r>
          </w:p>
          <w:p w14:paraId="52CBBC21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i/>
                <w:iCs/>
              </w:rPr>
            </w:pPr>
            <w:r w:rsidRPr="00F42D66">
              <w:rPr>
                <w:rFonts w:ascii="Arial" w:eastAsiaTheme="minorEastAsia" w:hAnsi="Arial" w:cs="Arial"/>
              </w:rPr>
              <w:t>Udělení 5 bodů v případě, že GA bude realizována v okrese, kde se zatím nenachází jiná GA.</w:t>
            </w:r>
          </w:p>
          <w:p w14:paraId="6CFD174D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>0 bodů</w:t>
            </w:r>
          </w:p>
          <w:p w14:paraId="4473D298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i/>
                <w:iCs/>
              </w:rPr>
            </w:pPr>
            <w:r w:rsidRPr="00F42D66">
              <w:rPr>
                <w:rFonts w:ascii="Arial" w:eastAsiaTheme="minorEastAsia" w:hAnsi="Arial" w:cs="Arial"/>
              </w:rPr>
              <w:t xml:space="preserve">Udělení 0 bodu v případě, že se v daném </w:t>
            </w:r>
            <w:proofErr w:type="gramStart"/>
            <w:r w:rsidRPr="00F42D66">
              <w:rPr>
                <w:rFonts w:ascii="Arial" w:eastAsiaTheme="minorEastAsia" w:hAnsi="Arial" w:cs="Arial"/>
              </w:rPr>
              <w:t>okrese</w:t>
            </w:r>
            <w:proofErr w:type="gramEnd"/>
            <w:r w:rsidRPr="00F42D66">
              <w:rPr>
                <w:rFonts w:ascii="Arial" w:eastAsiaTheme="minorEastAsia" w:hAnsi="Arial" w:cs="Arial"/>
              </w:rPr>
              <w:t xml:space="preserve"> již nachází GA.</w:t>
            </w:r>
          </w:p>
          <w:p w14:paraId="2A62E12B" w14:textId="77777777" w:rsidR="003407CD" w:rsidRPr="00F42D66" w:rsidRDefault="003407CD" w:rsidP="0094633F">
            <w:pPr>
              <w:spacing w:before="120" w:line="276" w:lineRule="auto"/>
              <w:jc w:val="both"/>
              <w:rPr>
                <w:rFonts w:ascii="Arial" w:eastAsiaTheme="minorEastAsia" w:hAnsi="Arial" w:cs="Arial"/>
                <w:i/>
                <w:iCs/>
                <w:color w:val="000000" w:themeColor="text1"/>
              </w:rPr>
            </w:pPr>
          </w:p>
        </w:tc>
      </w:tr>
    </w:tbl>
    <w:p w14:paraId="55B43A89" w14:textId="77777777" w:rsidR="003407CD" w:rsidRPr="00F42D66" w:rsidRDefault="003407CD" w:rsidP="003407CD"/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69149B" w:rsidRPr="00F42D66" w14:paraId="41A0B3DB" w14:textId="77777777" w:rsidTr="00123E63">
        <w:tc>
          <w:tcPr>
            <w:tcW w:w="2259" w:type="dxa"/>
            <w:tcBorders>
              <w:top w:val="single" w:sz="24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0396491F" w14:textId="3E9D0CAF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lastRenderedPageBreak/>
              <w:t xml:space="preserve">Kritérium č. </w:t>
            </w:r>
            <w:r w:rsidR="00D0441A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Pr="00F42D66">
              <w:rPr>
                <w:rFonts w:ascii="Arial" w:eastAsiaTheme="minorEastAsia" w:hAnsi="Arial" w:cs="Arial"/>
                <w:b/>
                <w:bCs/>
              </w:rPr>
              <w:t>1</w:t>
            </w:r>
            <w:r w:rsidR="003407CD" w:rsidRPr="00F42D66">
              <w:rPr>
                <w:rFonts w:ascii="Arial" w:eastAsiaTheme="minorEastAsia" w:hAnsi="Arial" w:cs="Arial"/>
                <w:b/>
                <w:bCs/>
              </w:rPr>
              <w:t>B</w:t>
            </w:r>
          </w:p>
        </w:tc>
        <w:tc>
          <w:tcPr>
            <w:tcW w:w="6783" w:type="dxa"/>
            <w:tcBorders>
              <w:top w:val="single" w:sz="24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377FEC80" w14:textId="20D5B078" w:rsidR="0069149B" w:rsidRPr="00F42D66" w:rsidRDefault="007F14C3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Regionální potřebnost</w:t>
            </w:r>
            <w:r w:rsidR="0069149B" w:rsidRPr="00F42D66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69149B" w:rsidRPr="00F42D66" w14:paraId="49D51CB1" w14:textId="77777777" w:rsidTr="00123E63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4D20ABBB" w14:textId="77777777" w:rsidR="0069149B" w:rsidRPr="00F42D66" w:rsidRDefault="0069149B" w:rsidP="00C210D9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Hlavní a pomocné otázky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7968F03C" w14:textId="6CCD2B63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color w:val="000000" w:themeColor="text1"/>
              </w:rPr>
              <w:t xml:space="preserve">Uveďte název </w:t>
            </w:r>
            <w:r w:rsidR="00381158" w:rsidRPr="00F42D66">
              <w:rPr>
                <w:rFonts w:ascii="Arial" w:eastAsiaTheme="minorEastAsia" w:hAnsi="Arial" w:cs="Arial"/>
                <w:color w:val="000000" w:themeColor="text1"/>
              </w:rPr>
              <w:t>kraje</w:t>
            </w:r>
            <w:r w:rsidRPr="00F42D66">
              <w:rPr>
                <w:rFonts w:ascii="Arial" w:eastAsiaTheme="minorEastAsia" w:hAnsi="Arial" w:cs="Arial"/>
                <w:color w:val="000000" w:themeColor="text1"/>
              </w:rPr>
              <w:t>, na jehož území bude probíhat pilotní realizace ambulantní služby GA.</w:t>
            </w:r>
          </w:p>
        </w:tc>
      </w:tr>
      <w:tr w:rsidR="0069149B" w:rsidRPr="00F42D66" w14:paraId="436AC2C3" w14:textId="77777777" w:rsidTr="00123E63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0FBA858D" w14:textId="3B5DB8E1" w:rsidR="0069149B" w:rsidRPr="00F42D66" w:rsidRDefault="0069149B" w:rsidP="00C210D9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3928478E" w14:textId="77777777" w:rsidR="0069149B" w:rsidRPr="00F42D66" w:rsidRDefault="0069149B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Žádost</w:t>
            </w:r>
          </w:p>
          <w:p w14:paraId="01A21E23" w14:textId="65CED2BB" w:rsidR="007D3ADA" w:rsidRPr="00F42D66" w:rsidRDefault="007D3ADA" w:rsidP="00FC61BE">
            <w:pPr>
              <w:pStyle w:val="Odstavecseseznamem"/>
              <w:numPr>
                <w:ilvl w:val="0"/>
                <w:numId w:val="20"/>
              </w:numPr>
              <w:spacing w:before="120" w:after="200"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 xml:space="preserve">Příloha Metodiky č. </w:t>
            </w:r>
            <w:r w:rsidR="00381158" w:rsidRPr="00F42D66">
              <w:rPr>
                <w:rFonts w:ascii="Arial" w:hAnsi="Arial" w:cs="Arial"/>
                <w:color w:val="000000" w:themeColor="text1"/>
              </w:rPr>
              <w:t>3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: Seznam </w:t>
            </w:r>
            <w:r w:rsidR="00381158" w:rsidRPr="00F42D66">
              <w:rPr>
                <w:rFonts w:ascii="Arial" w:hAnsi="Arial" w:cs="Arial"/>
                <w:color w:val="000000" w:themeColor="text1"/>
              </w:rPr>
              <w:t>krajů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 podle </w:t>
            </w:r>
            <w:r w:rsidR="007E6733" w:rsidRPr="00F42D66">
              <w:rPr>
                <w:rFonts w:ascii="Arial" w:hAnsi="Arial" w:cs="Arial"/>
                <w:color w:val="000000" w:themeColor="text1"/>
              </w:rPr>
              <w:t>dostupnosti</w:t>
            </w:r>
            <w:r w:rsidRPr="00F42D66">
              <w:rPr>
                <w:rFonts w:ascii="Arial" w:hAnsi="Arial" w:cs="Arial"/>
                <w:color w:val="000000" w:themeColor="text1"/>
              </w:rPr>
              <w:t xml:space="preserve"> geriatrické péče</w:t>
            </w:r>
          </w:p>
        </w:tc>
      </w:tr>
      <w:tr w:rsidR="0069149B" w:rsidRPr="00F42D66" w14:paraId="6F02EEC7" w14:textId="77777777" w:rsidTr="00123E63"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71BE8675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Potřebnost péče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35393715" w14:textId="732A9E8B" w:rsidR="0069149B" w:rsidRPr="00F42D66" w:rsidRDefault="0069149B" w:rsidP="00764B68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Primárním kritériem je dostupnost péče v místě, kde by GA měla vzniknout či rozšířit svou činnost. Zvýhodněny budou </w:t>
            </w:r>
            <w:r w:rsidR="00381158" w:rsidRPr="00F42D66">
              <w:rPr>
                <w:rFonts w:ascii="Arial" w:hAnsi="Arial" w:cs="Arial"/>
              </w:rPr>
              <w:t>kraje</w:t>
            </w:r>
            <w:r w:rsidR="007D3ADA" w:rsidRPr="00F42D66">
              <w:rPr>
                <w:rFonts w:ascii="Arial" w:hAnsi="Arial" w:cs="Arial"/>
              </w:rPr>
              <w:t xml:space="preserve">, kde </w:t>
            </w:r>
            <w:r w:rsidR="006B72D6" w:rsidRPr="00F42D66">
              <w:rPr>
                <w:rFonts w:ascii="Arial" w:hAnsi="Arial" w:cs="Arial"/>
              </w:rPr>
              <w:t xml:space="preserve">se </w:t>
            </w:r>
            <w:r w:rsidR="00381158" w:rsidRPr="00F42D66">
              <w:rPr>
                <w:rFonts w:ascii="Arial" w:hAnsi="Arial" w:cs="Arial"/>
              </w:rPr>
              <w:t xml:space="preserve">je nejnižší </w:t>
            </w:r>
            <w:r w:rsidR="00F42D66" w:rsidRPr="00F42D66">
              <w:rPr>
                <w:rFonts w:ascii="Arial" w:hAnsi="Arial" w:cs="Arial"/>
              </w:rPr>
              <w:t>dostupnost</w:t>
            </w:r>
            <w:r w:rsidR="00381158" w:rsidRPr="00F42D66">
              <w:rPr>
                <w:rFonts w:ascii="Arial" w:hAnsi="Arial" w:cs="Arial"/>
              </w:rPr>
              <w:t xml:space="preserve"> geriatrické ambulantní péče</w:t>
            </w:r>
            <w:r w:rsidRPr="00F42D66">
              <w:rPr>
                <w:rFonts w:ascii="Arial" w:hAnsi="Arial" w:cs="Arial"/>
              </w:rPr>
              <w:t xml:space="preserve">. </w:t>
            </w:r>
          </w:p>
        </w:tc>
      </w:tr>
      <w:tr w:rsidR="0069149B" w:rsidRPr="00F42D66" w14:paraId="27B8E723" w14:textId="77777777" w:rsidTr="00123E63">
        <w:tc>
          <w:tcPr>
            <w:tcW w:w="2259" w:type="dxa"/>
            <w:tcBorders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5E8F3370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color w:val="000000" w:themeColor="text1"/>
              </w:rPr>
              <w:t>Hodnocení</w:t>
            </w:r>
          </w:p>
        </w:tc>
        <w:tc>
          <w:tcPr>
            <w:tcW w:w="6783" w:type="dxa"/>
            <w:tcBorders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7F01598" w14:textId="62718C80" w:rsidR="00381158" w:rsidRPr="00F42D66" w:rsidRDefault="00381158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Na základě dat ČSÚ a ÚZIS byl stanoven počet GA v jednotlivých krajích. Rozhodujícím indikátorem je počet GA na počet obyvatel, který byl zaokrouhlen na celé tisíce. Čím více obyvatel na 1 G</w:t>
            </w:r>
            <w:r w:rsidR="003407CD" w:rsidRPr="00F42D66">
              <w:rPr>
                <w:rFonts w:ascii="Arial" w:eastAsiaTheme="minorEastAsia" w:hAnsi="Arial" w:cs="Arial"/>
              </w:rPr>
              <w:t>A</w:t>
            </w:r>
            <w:r w:rsidRPr="00F42D66">
              <w:rPr>
                <w:rFonts w:ascii="Arial" w:eastAsiaTheme="minorEastAsia" w:hAnsi="Arial" w:cs="Arial"/>
              </w:rPr>
              <w:t>, tím menší dostupnost péče</w:t>
            </w:r>
            <w:r w:rsidR="003407CD" w:rsidRPr="00F42D66">
              <w:rPr>
                <w:rFonts w:ascii="Arial" w:eastAsiaTheme="minorEastAsia" w:hAnsi="Arial" w:cs="Arial"/>
              </w:rPr>
              <w:t>,</w:t>
            </w:r>
            <w:r w:rsidRPr="00F42D66">
              <w:rPr>
                <w:rFonts w:ascii="Arial" w:eastAsiaTheme="minorEastAsia" w:hAnsi="Arial" w:cs="Arial"/>
              </w:rPr>
              <w:t xml:space="preserve"> a tedy i </w:t>
            </w:r>
            <w:r w:rsidR="003407CD" w:rsidRPr="00F42D66">
              <w:rPr>
                <w:rFonts w:ascii="Arial" w:eastAsiaTheme="minorEastAsia" w:hAnsi="Arial" w:cs="Arial"/>
              </w:rPr>
              <w:t>více</w:t>
            </w:r>
            <w:r w:rsidRPr="00F42D66">
              <w:rPr>
                <w:rFonts w:ascii="Arial" w:eastAsiaTheme="minorEastAsia" w:hAnsi="Arial" w:cs="Arial"/>
              </w:rPr>
              <w:t xml:space="preserve"> bodů.</w:t>
            </w:r>
          </w:p>
          <w:p w14:paraId="36B5464D" w14:textId="2A5507EC" w:rsidR="0069149B" w:rsidRPr="00F42D66" w:rsidRDefault="00381158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>8</w:t>
            </w:r>
            <w:r w:rsidR="0069149B"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 bod</w:t>
            </w:r>
            <w:r w:rsidR="00790C1B"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>ů</w:t>
            </w: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 </w:t>
            </w:r>
            <w:r w:rsidRPr="00F42D66">
              <w:rPr>
                <w:rFonts w:ascii="Arial" w:hAnsi="Arial" w:cs="Arial"/>
                <w:i/>
                <w:iCs/>
              </w:rPr>
              <w:t>– 800 000 obyvatel na 1 GA</w:t>
            </w:r>
          </w:p>
          <w:p w14:paraId="00589557" w14:textId="5CD30033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7 bodů </w:t>
            </w:r>
            <w:r w:rsidRPr="00F42D66">
              <w:rPr>
                <w:rFonts w:ascii="Arial" w:hAnsi="Arial" w:cs="Arial"/>
                <w:i/>
                <w:iCs/>
              </w:rPr>
              <w:t>– 700 000 obyvatel na 1 GA</w:t>
            </w:r>
          </w:p>
          <w:p w14:paraId="0AC69BED" w14:textId="26A4EA02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6 bodů </w:t>
            </w:r>
            <w:r w:rsidRPr="00F42D66">
              <w:rPr>
                <w:rFonts w:ascii="Arial" w:hAnsi="Arial" w:cs="Arial"/>
                <w:i/>
                <w:iCs/>
              </w:rPr>
              <w:t>– 600 000 obyvatel na 1 GA</w:t>
            </w:r>
          </w:p>
          <w:p w14:paraId="6165CD98" w14:textId="0E6F6F82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5 bodů </w:t>
            </w:r>
            <w:r w:rsidRPr="00F42D66">
              <w:rPr>
                <w:rFonts w:ascii="Arial" w:hAnsi="Arial" w:cs="Arial"/>
                <w:i/>
                <w:iCs/>
              </w:rPr>
              <w:t>– 500 000 obyvatel na 1 GA</w:t>
            </w:r>
          </w:p>
          <w:p w14:paraId="198D39C2" w14:textId="2B4283DA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4 bodů </w:t>
            </w:r>
            <w:r w:rsidRPr="00F42D66">
              <w:rPr>
                <w:rFonts w:ascii="Arial" w:hAnsi="Arial" w:cs="Arial"/>
                <w:i/>
                <w:iCs/>
              </w:rPr>
              <w:t>– 400 000 obyvatel na 1 GA</w:t>
            </w:r>
          </w:p>
          <w:p w14:paraId="59ED7ACD" w14:textId="0AC11CE5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3 bodů </w:t>
            </w:r>
            <w:r w:rsidRPr="00F42D66">
              <w:rPr>
                <w:rFonts w:ascii="Arial" w:hAnsi="Arial" w:cs="Arial"/>
                <w:i/>
                <w:iCs/>
              </w:rPr>
              <w:t>– 300 000 obyvatel na 1 GA</w:t>
            </w:r>
          </w:p>
          <w:p w14:paraId="068CF493" w14:textId="5CB66672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2 bodů </w:t>
            </w:r>
            <w:r w:rsidRPr="00F42D66">
              <w:rPr>
                <w:rFonts w:ascii="Arial" w:hAnsi="Arial" w:cs="Arial"/>
                <w:i/>
                <w:iCs/>
              </w:rPr>
              <w:t>– 200 000 obyvatel na 1 GA</w:t>
            </w:r>
          </w:p>
          <w:p w14:paraId="500018DA" w14:textId="77777777" w:rsidR="00381158" w:rsidRPr="00F42D66" w:rsidRDefault="00381158" w:rsidP="0038115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eastAsiaTheme="minorEastAsia" w:hAnsi="Arial" w:cs="Arial"/>
                <w:b/>
                <w:bCs/>
                <w:i/>
                <w:iCs/>
              </w:rPr>
              <w:t xml:space="preserve">1 bodů </w:t>
            </w:r>
            <w:r w:rsidRPr="00F42D66">
              <w:rPr>
                <w:rFonts w:ascii="Arial" w:hAnsi="Arial" w:cs="Arial"/>
                <w:i/>
                <w:iCs/>
              </w:rPr>
              <w:t>– 100 000 obyvatel na 1 GA</w:t>
            </w:r>
          </w:p>
          <w:p w14:paraId="3B93949C" w14:textId="79378DCF" w:rsidR="00770B11" w:rsidRPr="00F42D66" w:rsidRDefault="00770B11" w:rsidP="0038115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 xml:space="preserve">0 bodů </w:t>
            </w:r>
            <w:r w:rsidRPr="00F42D66">
              <w:rPr>
                <w:rFonts w:ascii="Arial" w:hAnsi="Arial" w:cs="Arial"/>
                <w:i/>
                <w:iCs/>
              </w:rPr>
              <w:t>– méně než 50 000 obyvatel na 1 GA</w:t>
            </w:r>
          </w:p>
        </w:tc>
      </w:tr>
    </w:tbl>
    <w:p w14:paraId="14416F64" w14:textId="77777777" w:rsidR="00381158" w:rsidRPr="00F42D66" w:rsidRDefault="00381158" w:rsidP="00764B68">
      <w:pPr>
        <w:jc w:val="both"/>
        <w:rPr>
          <w:rFonts w:ascii="Arial" w:hAnsi="Arial" w:cs="Arial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69149B" w:rsidRPr="00F42D66" w14:paraId="7BBF730C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429F3164" w14:textId="782FBC84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 xml:space="preserve">Kritérium č. </w:t>
            </w:r>
            <w:r w:rsidR="001E1701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Pr="00F42D66">
              <w:rPr>
                <w:rFonts w:ascii="Arial" w:eastAsiaTheme="minorEastAsia" w:hAnsi="Arial" w:cs="Arial"/>
                <w:b/>
                <w:bCs/>
              </w:rPr>
              <w:t>2A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036A75C" w14:textId="77777777" w:rsidR="0069149B" w:rsidRPr="00F42D66" w:rsidRDefault="0069149B" w:rsidP="00764B68">
            <w:pPr>
              <w:spacing w:before="12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Zajištění odbornosti geriatr</w:t>
            </w:r>
          </w:p>
        </w:tc>
      </w:tr>
      <w:tr w:rsidR="0069149B" w:rsidRPr="00F42D66" w14:paraId="0B34A233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7AAD92A9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FE04E9C" w14:textId="6F7C5AE0" w:rsidR="0069149B" w:rsidRPr="00F42D66" w:rsidRDefault="0069149B" w:rsidP="00764B68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>Jak</w:t>
            </w:r>
            <w:r w:rsidR="006B72D6" w:rsidRPr="00F42D66">
              <w:rPr>
                <w:rFonts w:ascii="Arial" w:hAnsi="Arial" w:cs="Arial"/>
              </w:rPr>
              <w:t>á</w:t>
            </w:r>
            <w:r w:rsidRPr="00F42D66">
              <w:rPr>
                <w:rFonts w:ascii="Arial" w:hAnsi="Arial" w:cs="Arial"/>
              </w:rPr>
              <w:t xml:space="preserve"> </w:t>
            </w:r>
            <w:r w:rsidR="00D4679C" w:rsidRPr="00F42D66">
              <w:rPr>
                <w:rFonts w:ascii="Arial" w:hAnsi="Arial" w:cs="Arial"/>
              </w:rPr>
              <w:t>bude výše</w:t>
            </w:r>
            <w:r w:rsidRPr="00F42D66">
              <w:rPr>
                <w:rFonts w:ascii="Arial" w:hAnsi="Arial" w:cs="Arial"/>
              </w:rPr>
              <w:t xml:space="preserve"> úvazku lékař</w:t>
            </w:r>
            <w:r w:rsidR="00D4679C" w:rsidRPr="00F42D66">
              <w:rPr>
                <w:rFonts w:ascii="Arial" w:hAnsi="Arial" w:cs="Arial"/>
              </w:rPr>
              <w:t>e</w:t>
            </w:r>
            <w:r w:rsidRPr="00F42D66">
              <w:rPr>
                <w:rFonts w:ascii="Arial" w:hAnsi="Arial" w:cs="Arial"/>
              </w:rPr>
              <w:t xml:space="preserve"> se specializovanou způsobilostí v</w:t>
            </w:r>
            <w:r w:rsidR="001D48AA" w:rsidRPr="00F42D66">
              <w:rPr>
                <w:rFonts w:ascii="Arial" w:hAnsi="Arial" w:cs="Arial"/>
              </w:rPr>
              <w:t> </w:t>
            </w:r>
            <w:r w:rsidRPr="00F42D66">
              <w:rPr>
                <w:rFonts w:ascii="Arial" w:hAnsi="Arial" w:cs="Arial"/>
              </w:rPr>
              <w:t xml:space="preserve">oboru geriatrie? </w:t>
            </w:r>
          </w:p>
        </w:tc>
      </w:tr>
      <w:tr w:rsidR="0069149B" w:rsidRPr="00F42D66" w14:paraId="57B3C00D" w14:textId="77777777" w:rsidTr="00123E63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7D3F24D0" w14:textId="4BEED070" w:rsidR="0069149B" w:rsidRPr="00F42D66" w:rsidRDefault="0069149B" w:rsidP="007E6733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56644897" w14:textId="77777777" w:rsidR="0069149B" w:rsidRPr="00F42D66" w:rsidRDefault="007F14C3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  <w:p w14:paraId="7A7438CB" w14:textId="6041AFE2" w:rsidR="002D52EE" w:rsidRPr="00F42D66" w:rsidRDefault="002D52EE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>Příloha Žádosti č. 1 - Rozpočet</w:t>
            </w:r>
          </w:p>
        </w:tc>
      </w:tr>
      <w:tr w:rsidR="0069149B" w:rsidRPr="00F42D66" w14:paraId="46B6F113" w14:textId="77777777" w:rsidTr="00123E63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25DB99C0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64A2AD1E" w14:textId="065054F1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4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1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  <w:p w14:paraId="7700F852" w14:textId="72E2D048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lastRenderedPageBreak/>
              <w:t>3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0,8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  <w:p w14:paraId="74A62B38" w14:textId="0A1E08C6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2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</w:t>
            </w:r>
            <w:r w:rsidR="00790C1B" w:rsidRPr="00F42D66">
              <w:rPr>
                <w:rFonts w:ascii="Arial" w:hAnsi="Arial" w:cs="Arial"/>
                <w:i/>
                <w:iCs/>
              </w:rPr>
              <w:t xml:space="preserve"> 0,6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790C1B" w:rsidRPr="00F42D66">
              <w:rPr>
                <w:rFonts w:ascii="Arial" w:hAnsi="Arial" w:cs="Arial"/>
                <w:i/>
                <w:iCs/>
              </w:rPr>
              <w:t>k</w:t>
            </w:r>
            <w:r w:rsidRPr="00F42D66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25D506B2" w14:textId="5B954FAA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1 bod</w:t>
            </w:r>
            <w:r w:rsidRPr="00F42D66">
              <w:rPr>
                <w:rFonts w:ascii="Arial" w:hAnsi="Arial" w:cs="Arial"/>
                <w:i/>
                <w:iCs/>
              </w:rPr>
              <w:t xml:space="preserve"> </w:t>
            </w:r>
            <w:r w:rsidR="00790C1B" w:rsidRPr="00F42D66">
              <w:rPr>
                <w:rFonts w:ascii="Arial" w:hAnsi="Arial" w:cs="Arial"/>
                <w:i/>
                <w:iCs/>
              </w:rPr>
              <w:t>– 0,4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790C1B" w:rsidRPr="00F42D66">
              <w:rPr>
                <w:rFonts w:ascii="Arial" w:hAnsi="Arial" w:cs="Arial"/>
                <w:i/>
                <w:iCs/>
              </w:rPr>
              <w:t>k</w:t>
            </w:r>
          </w:p>
          <w:p w14:paraId="786E9E2C" w14:textId="362D6389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 bod</w:t>
            </w:r>
            <w:r w:rsidR="00790C1B" w:rsidRPr="00F42D66">
              <w:rPr>
                <w:rFonts w:ascii="Arial" w:hAnsi="Arial" w:cs="Arial"/>
                <w:b/>
                <w:bCs/>
                <w:i/>
                <w:iCs/>
              </w:rPr>
              <w:t>ů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="007F14C3" w:rsidRPr="00F42D66">
              <w:rPr>
                <w:rFonts w:ascii="Arial" w:hAnsi="Arial" w:cs="Arial"/>
                <w:i/>
                <w:iCs/>
              </w:rPr>
              <w:t>0,2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7F14C3" w:rsidRPr="00F42D66">
              <w:rPr>
                <w:rFonts w:ascii="Arial" w:hAnsi="Arial" w:cs="Arial"/>
                <w:i/>
                <w:iCs/>
              </w:rPr>
              <w:t>k</w:t>
            </w:r>
          </w:p>
        </w:tc>
      </w:tr>
    </w:tbl>
    <w:p w14:paraId="7480FA7A" w14:textId="77777777" w:rsidR="0069149B" w:rsidRPr="00F42D66" w:rsidRDefault="0069149B" w:rsidP="00764B68">
      <w:pPr>
        <w:jc w:val="both"/>
        <w:rPr>
          <w:rFonts w:ascii="Arial" w:hAnsi="Arial" w:cs="Arial"/>
          <w:b/>
          <w:bCs/>
          <w:color w:val="000000" w:themeColor="text1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69149B" w:rsidRPr="00F42D66" w14:paraId="7E167A0E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3161641" w14:textId="73DE3293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 xml:space="preserve">Kritérium č. </w:t>
            </w:r>
            <w:r w:rsidR="001E1701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="00BD4371" w:rsidRPr="00F42D66">
              <w:rPr>
                <w:rFonts w:ascii="Arial" w:eastAsiaTheme="minorEastAsia" w:hAnsi="Arial" w:cs="Arial"/>
                <w:b/>
                <w:bCs/>
              </w:rPr>
              <w:t>3</w:t>
            </w:r>
            <w:r w:rsidR="003F142A" w:rsidRPr="00F42D66">
              <w:rPr>
                <w:rFonts w:ascii="Arial" w:eastAsiaTheme="minorEastAsia" w:hAnsi="Arial" w:cs="Arial"/>
                <w:b/>
                <w:bCs/>
              </w:rPr>
              <w:t>A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1607FDF" w14:textId="756937FE" w:rsidR="0069149B" w:rsidRPr="00F42D66" w:rsidRDefault="0069149B" w:rsidP="00764B68">
            <w:pPr>
              <w:spacing w:before="12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Zajištění odbornosti</w:t>
            </w:r>
            <w:r w:rsidR="00790C1B" w:rsidRPr="00F42D66">
              <w:rPr>
                <w:rFonts w:ascii="Arial" w:eastAsiaTheme="minorEastAsia" w:hAnsi="Arial" w:cs="Arial"/>
                <w:b/>
                <w:bCs/>
              </w:rPr>
              <w:t xml:space="preserve"> všeobecná nebo praktická sestra</w:t>
            </w:r>
            <w:r w:rsidRPr="00F42D66">
              <w:rPr>
                <w:rFonts w:ascii="Arial" w:eastAsiaTheme="minorEastAsia" w:hAnsi="Arial" w:cs="Arial"/>
                <w:b/>
                <w:bCs/>
              </w:rPr>
              <w:t xml:space="preserve"> v GA</w:t>
            </w:r>
          </w:p>
        </w:tc>
      </w:tr>
      <w:tr w:rsidR="0069149B" w:rsidRPr="00F42D66" w14:paraId="3FE09400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F556871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A948C8B" w14:textId="277F5A7A" w:rsidR="0069149B" w:rsidRPr="00F42D66" w:rsidRDefault="001E1701" w:rsidP="00764B68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 xml:space="preserve">Jaká bude výše úvazku všeobecné nebo praktické sestry? </w:t>
            </w:r>
          </w:p>
        </w:tc>
      </w:tr>
      <w:tr w:rsidR="0069149B" w:rsidRPr="00F42D66" w14:paraId="37F98970" w14:textId="77777777" w:rsidTr="00123E63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59AA63C" w14:textId="3EBD59D2" w:rsidR="0069149B" w:rsidRPr="00F42D66" w:rsidRDefault="0069149B" w:rsidP="003F142A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0F23F9B0" w14:textId="77777777" w:rsidR="0069149B" w:rsidRPr="00F42D66" w:rsidRDefault="007F14C3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  <w:p w14:paraId="38E8044B" w14:textId="722E9932" w:rsidR="002D52EE" w:rsidRPr="00F42D66" w:rsidRDefault="002D52EE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>Příloha Žádosti č. 1 - Rozpočet</w:t>
            </w:r>
          </w:p>
        </w:tc>
      </w:tr>
      <w:tr w:rsidR="0069149B" w:rsidRPr="00F42D66" w14:paraId="45F68A52" w14:textId="77777777" w:rsidTr="00123E63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7B1A5F82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312D0597" w14:textId="5967AED5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4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1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  <w:p w14:paraId="273C48B3" w14:textId="2F57A64F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3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0,8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  <w:p w14:paraId="4EBDC282" w14:textId="58F4C1AA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2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0,6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 xml:space="preserve">k </w:t>
            </w:r>
          </w:p>
          <w:p w14:paraId="60DBDA01" w14:textId="35350AC9" w:rsidR="00790C1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1 bod</w:t>
            </w:r>
            <w:r w:rsidRPr="00F42D66">
              <w:rPr>
                <w:rFonts w:ascii="Arial" w:hAnsi="Arial" w:cs="Arial"/>
                <w:i/>
                <w:iCs/>
              </w:rPr>
              <w:t xml:space="preserve"> – 0,4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  <w:p w14:paraId="25F5136A" w14:textId="3DE04FC5" w:rsidR="0069149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 bodů</w:t>
            </w:r>
            <w:r w:rsidRPr="00F42D66">
              <w:rPr>
                <w:rFonts w:ascii="Arial" w:hAnsi="Arial" w:cs="Arial"/>
                <w:i/>
                <w:iCs/>
              </w:rPr>
              <w:t xml:space="preserve"> – 0,2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Pr="00F42D66">
              <w:rPr>
                <w:rFonts w:ascii="Arial" w:hAnsi="Arial" w:cs="Arial"/>
                <w:i/>
                <w:iCs/>
              </w:rPr>
              <w:t>k</w:t>
            </w:r>
          </w:p>
        </w:tc>
      </w:tr>
    </w:tbl>
    <w:p w14:paraId="2D1BAE65" w14:textId="77777777" w:rsidR="003F142A" w:rsidRPr="00F42D66" w:rsidRDefault="003F142A" w:rsidP="003F142A">
      <w:pPr>
        <w:jc w:val="both"/>
        <w:rPr>
          <w:rFonts w:ascii="Arial" w:hAnsi="Arial" w:cs="Arial"/>
          <w:b/>
          <w:bCs/>
          <w:color w:val="000000" w:themeColor="text1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3F142A" w:rsidRPr="00F42D66" w14:paraId="02F1DD19" w14:textId="77777777" w:rsidTr="00467869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9FE1623" w14:textId="365FAE51" w:rsidR="003F142A" w:rsidRPr="00F42D66" w:rsidRDefault="003F142A" w:rsidP="00467869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Kritérium č. B3B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43A3EE18" w14:textId="0E193AC9" w:rsidR="003F142A" w:rsidRPr="00F42D66" w:rsidRDefault="003F142A" w:rsidP="00467869">
            <w:pPr>
              <w:spacing w:before="12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Navýšení úvazku odbornosti všeobecná nebo praktická sestra v GA</w:t>
            </w:r>
          </w:p>
        </w:tc>
      </w:tr>
      <w:tr w:rsidR="003F142A" w:rsidRPr="00F42D66" w14:paraId="4BD7A65F" w14:textId="77777777" w:rsidTr="00467869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13BBBB69" w14:textId="77777777" w:rsidR="003F142A" w:rsidRPr="00F42D66" w:rsidRDefault="003F142A" w:rsidP="00467869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4116EE2" w14:textId="40F97010" w:rsidR="003F142A" w:rsidRPr="00F42D66" w:rsidRDefault="003F142A" w:rsidP="00467869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 xml:space="preserve">Jaké bude navýšení úvazku všeobecné nebo praktické sestry? </w:t>
            </w:r>
          </w:p>
        </w:tc>
      </w:tr>
      <w:tr w:rsidR="003F142A" w:rsidRPr="00F42D66" w14:paraId="2DCF44D4" w14:textId="77777777" w:rsidTr="00467869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2B167549" w14:textId="44789C64" w:rsidR="003F142A" w:rsidRPr="00F42D66" w:rsidRDefault="003F142A" w:rsidP="00467869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2DC691C3" w14:textId="77777777" w:rsidR="003F142A" w:rsidRPr="00F42D66" w:rsidRDefault="003F142A" w:rsidP="00467869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  <w:p w14:paraId="179E4524" w14:textId="35D2A2D5" w:rsidR="002D52EE" w:rsidRPr="00F42D66" w:rsidRDefault="002D52EE" w:rsidP="00467869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hAnsi="Arial" w:cs="Arial"/>
              </w:rPr>
              <w:t>Příloha Žádosti č. 1 - Rozpočet</w:t>
            </w:r>
          </w:p>
        </w:tc>
      </w:tr>
      <w:tr w:rsidR="003F142A" w:rsidRPr="00F42D66" w14:paraId="490B4810" w14:textId="77777777" w:rsidTr="00467869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03904F30" w14:textId="77777777" w:rsidR="003F142A" w:rsidRPr="00F42D66" w:rsidRDefault="003F142A" w:rsidP="00467869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523A9391" w14:textId="73095E1D" w:rsidR="003F142A" w:rsidRPr="00F42D66" w:rsidRDefault="00621E48" w:rsidP="00467869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3</w:t>
            </w:r>
            <w:r w:rsidR="003F142A" w:rsidRPr="00F42D66">
              <w:rPr>
                <w:rFonts w:ascii="Arial" w:hAnsi="Arial" w:cs="Arial"/>
                <w:b/>
                <w:bCs/>
                <w:i/>
                <w:iCs/>
              </w:rPr>
              <w:t xml:space="preserve"> body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="00E35F1A" w:rsidRPr="00F42D66">
              <w:rPr>
                <w:rFonts w:ascii="Arial" w:hAnsi="Arial" w:cs="Arial"/>
                <w:i/>
                <w:iCs/>
              </w:rPr>
              <w:t>0,5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3F142A" w:rsidRPr="00F42D66">
              <w:rPr>
                <w:rFonts w:ascii="Arial" w:hAnsi="Arial" w:cs="Arial"/>
                <w:i/>
                <w:iCs/>
              </w:rPr>
              <w:t>k</w:t>
            </w:r>
          </w:p>
          <w:p w14:paraId="2C3C052F" w14:textId="6204CD4E" w:rsidR="003F142A" w:rsidRPr="00F42D66" w:rsidRDefault="00621E48" w:rsidP="00467869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2</w:t>
            </w:r>
            <w:r w:rsidR="003F142A" w:rsidRPr="00F42D66">
              <w:rPr>
                <w:rFonts w:ascii="Arial" w:hAnsi="Arial" w:cs="Arial"/>
                <w:b/>
                <w:bCs/>
                <w:i/>
                <w:iCs/>
              </w:rPr>
              <w:t xml:space="preserve"> body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– 0,</w:t>
            </w:r>
            <w:r w:rsidR="00E35F1A" w:rsidRPr="00F42D66">
              <w:rPr>
                <w:rFonts w:ascii="Arial" w:hAnsi="Arial" w:cs="Arial"/>
                <w:i/>
                <w:iCs/>
              </w:rPr>
              <w:t>4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3F142A" w:rsidRPr="00F42D66">
              <w:rPr>
                <w:rFonts w:ascii="Arial" w:hAnsi="Arial" w:cs="Arial"/>
                <w:i/>
                <w:iCs/>
              </w:rPr>
              <w:t>k</w:t>
            </w:r>
          </w:p>
          <w:p w14:paraId="159F97F2" w14:textId="0E3B28A2" w:rsidR="003F142A" w:rsidRPr="00F42D66" w:rsidRDefault="00621E48" w:rsidP="00467869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1</w:t>
            </w:r>
            <w:r w:rsidR="003F142A" w:rsidRPr="00F42D66">
              <w:rPr>
                <w:rFonts w:ascii="Arial" w:hAnsi="Arial" w:cs="Arial"/>
                <w:b/>
                <w:bCs/>
                <w:i/>
                <w:iCs/>
              </w:rPr>
              <w:t xml:space="preserve"> body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– 0,</w:t>
            </w:r>
            <w:r w:rsidR="00E35F1A" w:rsidRPr="00F42D66">
              <w:rPr>
                <w:rFonts w:ascii="Arial" w:hAnsi="Arial" w:cs="Arial"/>
                <w:i/>
                <w:iCs/>
              </w:rPr>
              <w:t>3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k </w:t>
            </w:r>
          </w:p>
          <w:p w14:paraId="3718AF56" w14:textId="4356ACE2" w:rsidR="003F142A" w:rsidRPr="00F42D66" w:rsidRDefault="00621E48" w:rsidP="00467869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</w:t>
            </w:r>
            <w:r w:rsidR="003F142A" w:rsidRPr="00F42D66">
              <w:rPr>
                <w:rFonts w:ascii="Arial" w:hAnsi="Arial" w:cs="Arial"/>
                <w:b/>
                <w:bCs/>
                <w:i/>
                <w:iCs/>
              </w:rPr>
              <w:t xml:space="preserve"> bod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– 0,</w:t>
            </w:r>
            <w:r w:rsidR="00E35F1A" w:rsidRPr="00F42D66">
              <w:rPr>
                <w:rFonts w:ascii="Arial" w:hAnsi="Arial" w:cs="Arial"/>
                <w:i/>
                <w:iCs/>
              </w:rPr>
              <w:t>2</w:t>
            </w:r>
            <w:r w:rsidR="003F142A" w:rsidRPr="00F42D66">
              <w:rPr>
                <w:rFonts w:ascii="Arial" w:hAnsi="Arial" w:cs="Arial"/>
                <w:i/>
                <w:iCs/>
              </w:rPr>
              <w:t xml:space="preserve"> úvaz</w:t>
            </w:r>
            <w:r w:rsidR="00C815BC" w:rsidRPr="00F42D66">
              <w:rPr>
                <w:rFonts w:ascii="Arial" w:hAnsi="Arial" w:cs="Arial"/>
                <w:i/>
                <w:iCs/>
              </w:rPr>
              <w:t>e</w:t>
            </w:r>
            <w:r w:rsidR="003F142A" w:rsidRPr="00F42D66">
              <w:rPr>
                <w:rFonts w:ascii="Arial" w:hAnsi="Arial" w:cs="Arial"/>
                <w:i/>
                <w:iCs/>
              </w:rPr>
              <w:t>k</w:t>
            </w:r>
          </w:p>
        </w:tc>
      </w:tr>
    </w:tbl>
    <w:p w14:paraId="1E254A33" w14:textId="77777777" w:rsidR="0069149B" w:rsidRPr="00F42D66" w:rsidRDefault="0069149B" w:rsidP="00764B68">
      <w:pPr>
        <w:spacing w:before="120"/>
        <w:jc w:val="both"/>
        <w:rPr>
          <w:rFonts w:ascii="Arial" w:eastAsiaTheme="minorHAnsi" w:hAnsi="Arial" w:cs="Arial"/>
          <w:b/>
          <w:u w:val="single"/>
          <w:lang w:eastAsia="en-US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69149B" w:rsidRPr="00F42D66" w14:paraId="67B3B251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12E145D" w14:textId="5BBEC8EB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lastRenderedPageBreak/>
              <w:t xml:space="preserve">Kritérium č. </w:t>
            </w:r>
            <w:r w:rsidR="001E1701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="00BD4371" w:rsidRPr="00F42D66">
              <w:rPr>
                <w:rFonts w:ascii="Arial" w:eastAsiaTheme="minorEastAsia" w:hAnsi="Arial" w:cs="Arial"/>
                <w:b/>
                <w:bCs/>
              </w:rPr>
              <w:t>4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7FCFF33F" w14:textId="77777777" w:rsidR="0069149B" w:rsidRPr="00F42D66" w:rsidRDefault="0069149B" w:rsidP="002D52EE">
            <w:pPr>
              <w:spacing w:line="276" w:lineRule="auto"/>
              <w:contextualSpacing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Zajištění prostor</w:t>
            </w:r>
          </w:p>
        </w:tc>
      </w:tr>
      <w:tr w:rsidR="0069149B" w:rsidRPr="00F42D66" w14:paraId="720F805D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73CCC622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11D9F819" w14:textId="0A41FCCA" w:rsidR="0069149B" w:rsidRPr="00F42D66" w:rsidRDefault="00C815BC" w:rsidP="00764B68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 xml:space="preserve">Dosahuje ordinace doporučené výměry alespoň 20 m² uvedené v Příloze č. 1 Metodiky – </w:t>
            </w:r>
            <w:r w:rsidRPr="00F42D66">
              <w:rPr>
                <w:rFonts w:ascii="Arial" w:eastAsiaTheme="minorEastAsia" w:hAnsi="Arial" w:cs="Arial"/>
                <w:i/>
                <w:iCs/>
              </w:rPr>
              <w:t>Standard personálního a technického vybavení geriatrické ambulance</w:t>
            </w:r>
            <w:r w:rsidRPr="00F42D66">
              <w:rPr>
                <w:rFonts w:ascii="Arial" w:eastAsiaTheme="minorEastAsia" w:hAnsi="Arial" w:cs="Arial"/>
              </w:rPr>
              <w:t>?</w:t>
            </w:r>
          </w:p>
        </w:tc>
      </w:tr>
      <w:tr w:rsidR="0069149B" w:rsidRPr="00F42D66" w14:paraId="5C12CC8F" w14:textId="77777777" w:rsidTr="00123E63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57BC7335" w14:textId="745102EF" w:rsidR="0069149B" w:rsidRPr="00F42D66" w:rsidRDefault="0069149B" w:rsidP="0056371D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739CA92B" w14:textId="657F46B8" w:rsidR="0069149B" w:rsidRPr="00F42D66" w:rsidRDefault="00790C1B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</w:tc>
      </w:tr>
      <w:tr w:rsidR="0069149B" w:rsidRPr="00F42D66" w14:paraId="3A592FC3" w14:textId="77777777" w:rsidTr="00123E63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583E6031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66FF2DB9" w14:textId="47E9BF6C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2 body</w:t>
            </w:r>
            <w:r w:rsidRPr="00F42D66">
              <w:rPr>
                <w:rFonts w:ascii="Arial" w:hAnsi="Arial" w:cs="Arial"/>
              </w:rPr>
              <w:t xml:space="preserve">: </w:t>
            </w:r>
            <w:r w:rsidR="00023F6B" w:rsidRPr="00F42D66">
              <w:rPr>
                <w:rFonts w:ascii="Arial" w:hAnsi="Arial" w:cs="Arial"/>
              </w:rPr>
              <w:t>20 m</w:t>
            </w:r>
            <w:r w:rsidR="00023F6B" w:rsidRPr="00F42D66">
              <w:rPr>
                <w:rFonts w:ascii="Arial" w:hAnsi="Arial" w:cs="Arial"/>
                <w:vertAlign w:val="superscript"/>
              </w:rPr>
              <w:t>2</w:t>
            </w:r>
            <w:r w:rsidR="00023F6B" w:rsidRPr="00F42D66">
              <w:rPr>
                <w:rFonts w:ascii="Arial" w:hAnsi="Arial" w:cs="Arial"/>
              </w:rPr>
              <w:t xml:space="preserve"> </w:t>
            </w:r>
            <w:r w:rsidR="00ED2407" w:rsidRPr="00F42D66">
              <w:rPr>
                <w:rFonts w:ascii="Arial" w:hAnsi="Arial" w:cs="Arial"/>
              </w:rPr>
              <w:t xml:space="preserve">a více </w:t>
            </w:r>
            <w:r w:rsidR="00790C1B" w:rsidRPr="00F42D66">
              <w:rPr>
                <w:rFonts w:ascii="Arial" w:hAnsi="Arial" w:cs="Arial"/>
              </w:rPr>
              <w:t>doporučený</w:t>
            </w:r>
            <w:r w:rsidR="00023F6B" w:rsidRPr="00F42D66">
              <w:rPr>
                <w:rFonts w:ascii="Arial" w:hAnsi="Arial" w:cs="Arial"/>
              </w:rPr>
              <w:t>ch</w:t>
            </w:r>
            <w:r w:rsidR="00790C1B" w:rsidRPr="00F42D66">
              <w:rPr>
                <w:rFonts w:ascii="Arial" w:hAnsi="Arial" w:cs="Arial"/>
              </w:rPr>
              <w:t xml:space="preserve"> ve Standardu</w:t>
            </w:r>
            <w:r w:rsidR="00023F6B" w:rsidRPr="00F42D66">
              <w:rPr>
                <w:rFonts w:ascii="Arial" w:hAnsi="Arial" w:cs="Arial"/>
              </w:rPr>
              <w:t>.</w:t>
            </w:r>
          </w:p>
          <w:p w14:paraId="58CC8D65" w14:textId="330BB4EF" w:rsidR="0069149B" w:rsidRPr="00F42D66" w:rsidRDefault="00790C1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</w:t>
            </w:r>
            <w:r w:rsidR="0069149B" w:rsidRPr="00F42D66">
              <w:rPr>
                <w:rFonts w:ascii="Arial" w:hAnsi="Arial" w:cs="Arial"/>
                <w:b/>
                <w:bCs/>
                <w:i/>
                <w:iCs/>
              </w:rPr>
              <w:t xml:space="preserve"> bod</w:t>
            </w:r>
            <w:r w:rsidRPr="00F42D66">
              <w:rPr>
                <w:rFonts w:ascii="Arial" w:hAnsi="Arial" w:cs="Arial"/>
                <w:b/>
                <w:bCs/>
                <w:i/>
                <w:iCs/>
              </w:rPr>
              <w:t>ů</w:t>
            </w:r>
            <w:r w:rsidR="0069149B" w:rsidRPr="00F42D66">
              <w:rPr>
                <w:rFonts w:ascii="Arial" w:hAnsi="Arial" w:cs="Arial"/>
              </w:rPr>
              <w:t xml:space="preserve">: </w:t>
            </w:r>
            <w:r w:rsidR="00ED2407" w:rsidRPr="00F42D66">
              <w:rPr>
                <w:rFonts w:ascii="Arial" w:hAnsi="Arial" w:cs="Arial"/>
              </w:rPr>
              <w:t>Méně než 20 m</w:t>
            </w:r>
            <w:r w:rsidR="00ED2407" w:rsidRPr="00F42D66">
              <w:rPr>
                <w:rFonts w:ascii="Arial" w:hAnsi="Arial" w:cs="Arial"/>
                <w:vertAlign w:val="superscript"/>
              </w:rPr>
              <w:t>2</w:t>
            </w:r>
            <w:r w:rsidR="00ED2407" w:rsidRPr="00F42D66">
              <w:rPr>
                <w:rFonts w:ascii="Arial" w:hAnsi="Arial" w:cs="Arial"/>
              </w:rPr>
              <w:t xml:space="preserve"> (m</w:t>
            </w:r>
            <w:r w:rsidRPr="00F42D66">
              <w:rPr>
                <w:rFonts w:ascii="Arial" w:hAnsi="Arial" w:cs="Arial"/>
              </w:rPr>
              <w:t>inimální výměra GA je</w:t>
            </w:r>
            <w:r w:rsidR="00ED2407" w:rsidRPr="00F42D66">
              <w:rPr>
                <w:rFonts w:ascii="Arial" w:hAnsi="Arial" w:cs="Arial"/>
              </w:rPr>
              <w:t xml:space="preserve"> </w:t>
            </w:r>
            <w:r w:rsidRPr="00F42D66">
              <w:rPr>
                <w:rFonts w:ascii="Arial" w:hAnsi="Arial" w:cs="Arial"/>
              </w:rPr>
              <w:t xml:space="preserve">13 </w:t>
            </w:r>
            <w:r w:rsidR="00023F6B" w:rsidRPr="00F42D66">
              <w:rPr>
                <w:rFonts w:ascii="Arial" w:hAnsi="Arial" w:cs="Arial"/>
              </w:rPr>
              <w:t>m</w:t>
            </w:r>
            <w:r w:rsidR="00023F6B" w:rsidRPr="00F42D66">
              <w:rPr>
                <w:rFonts w:ascii="Arial" w:hAnsi="Arial" w:cs="Arial"/>
                <w:vertAlign w:val="superscript"/>
              </w:rPr>
              <w:t>2</w:t>
            </w:r>
            <w:r w:rsidR="00ED2407" w:rsidRPr="00F42D66">
              <w:rPr>
                <w:rFonts w:ascii="Arial" w:hAnsi="Arial" w:cs="Arial"/>
              </w:rPr>
              <w:t>).</w:t>
            </w:r>
          </w:p>
        </w:tc>
      </w:tr>
    </w:tbl>
    <w:p w14:paraId="6FAF2312" w14:textId="6D895592" w:rsidR="0069149B" w:rsidRPr="00F42D66" w:rsidRDefault="0069149B" w:rsidP="00764B68">
      <w:pPr>
        <w:jc w:val="both"/>
        <w:rPr>
          <w:rFonts w:ascii="Arial" w:hAnsi="Arial" w:cs="Arial"/>
          <w:lang w:eastAsia="en-US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69149B" w:rsidRPr="00F42D66" w14:paraId="08F323FD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2CE167A5" w14:textId="412ECDF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 xml:space="preserve">Kritérium č. </w:t>
            </w:r>
            <w:r w:rsidR="001E1701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="00BD4371" w:rsidRPr="00F42D66">
              <w:rPr>
                <w:rFonts w:ascii="Arial" w:eastAsiaTheme="minorEastAsia" w:hAnsi="Arial" w:cs="Arial"/>
                <w:b/>
                <w:bCs/>
              </w:rPr>
              <w:t>5</w:t>
            </w:r>
            <w:r w:rsidR="00023F6B" w:rsidRPr="00F42D66">
              <w:rPr>
                <w:rFonts w:ascii="Arial" w:eastAsiaTheme="minorEastAsia" w:hAnsi="Arial" w:cs="Arial"/>
                <w:b/>
                <w:bCs/>
              </w:rPr>
              <w:t>A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E51F364" w14:textId="77777777" w:rsidR="0069149B" w:rsidRPr="00F42D66" w:rsidRDefault="0069149B" w:rsidP="00764B68">
            <w:pPr>
              <w:spacing w:before="12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Rozsah ordinační doby za týden</w:t>
            </w:r>
          </w:p>
        </w:tc>
      </w:tr>
      <w:tr w:rsidR="0069149B" w:rsidRPr="00F42D66" w14:paraId="2C47E7E5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72B86086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265BD6B0" w14:textId="2626122A" w:rsidR="0069149B" w:rsidRPr="00F42D66" w:rsidRDefault="0069149B" w:rsidP="00764B68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V jakém rozsahu je plánov</w:t>
            </w:r>
            <w:r w:rsidR="00732D6D" w:rsidRPr="00F42D66">
              <w:rPr>
                <w:rFonts w:ascii="Arial" w:eastAsiaTheme="minorEastAsia" w:hAnsi="Arial" w:cs="Arial"/>
              </w:rPr>
              <w:t>a</w:t>
            </w:r>
            <w:r w:rsidRPr="00F42D66">
              <w:rPr>
                <w:rFonts w:ascii="Arial" w:eastAsiaTheme="minorEastAsia" w:hAnsi="Arial" w:cs="Arial"/>
              </w:rPr>
              <w:t>n</w:t>
            </w:r>
            <w:r w:rsidR="00732D6D" w:rsidRPr="00F42D66">
              <w:rPr>
                <w:rFonts w:ascii="Arial" w:eastAsiaTheme="minorEastAsia" w:hAnsi="Arial" w:cs="Arial"/>
              </w:rPr>
              <w:t>á</w:t>
            </w:r>
            <w:r w:rsidRPr="00F42D66">
              <w:rPr>
                <w:rFonts w:ascii="Arial" w:eastAsiaTheme="minorEastAsia" w:hAnsi="Arial" w:cs="Arial"/>
              </w:rPr>
              <w:t xml:space="preserve"> ordinační doba? Uveďte konkrétní rozvrh ordinační a provozní doby.</w:t>
            </w:r>
          </w:p>
        </w:tc>
      </w:tr>
      <w:tr w:rsidR="0069149B" w:rsidRPr="00F42D66" w14:paraId="3EFB1F80" w14:textId="77777777" w:rsidTr="00123E63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5D97FA61" w14:textId="2A202243" w:rsidR="0069149B" w:rsidRPr="00F42D66" w:rsidRDefault="0069149B" w:rsidP="0056371D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2A6D524D" w14:textId="238BBFFD" w:rsidR="0069149B" w:rsidRPr="00F42D66" w:rsidRDefault="00023F6B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</w:tc>
      </w:tr>
      <w:tr w:rsidR="0069149B" w:rsidRPr="00F42D66" w14:paraId="3EFC1B28" w14:textId="77777777" w:rsidTr="00123E63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42F44EF0" w14:textId="77777777" w:rsidR="0069149B" w:rsidRPr="00F42D66" w:rsidRDefault="0069149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143599FE" w14:textId="03746D9F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4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je 30 hodin/týden a více</w:t>
            </w:r>
          </w:p>
          <w:p w14:paraId="67616051" w14:textId="3B32BD70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3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je 24 hodin/týden a více</w:t>
            </w:r>
          </w:p>
          <w:p w14:paraId="1DB8E25D" w14:textId="1EAE8EFF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2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je 18 hodin/týden a více</w:t>
            </w:r>
          </w:p>
          <w:p w14:paraId="58D0C294" w14:textId="6D07E92C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1 bod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je 12 hodin/týden a více</w:t>
            </w:r>
          </w:p>
          <w:p w14:paraId="2028240F" w14:textId="543EF942" w:rsidR="0069149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 bodů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="0069149B" w:rsidRPr="00F42D66">
              <w:rPr>
                <w:rFonts w:ascii="Arial" w:hAnsi="Arial" w:cs="Arial"/>
              </w:rPr>
              <w:t xml:space="preserve">Ordinační doba je </w:t>
            </w:r>
            <w:r w:rsidRPr="00F42D66">
              <w:rPr>
                <w:rFonts w:ascii="Arial" w:hAnsi="Arial" w:cs="Arial"/>
              </w:rPr>
              <w:t>6</w:t>
            </w:r>
            <w:r w:rsidR="0069149B" w:rsidRPr="00F42D66">
              <w:rPr>
                <w:rFonts w:ascii="Arial" w:hAnsi="Arial" w:cs="Arial"/>
              </w:rPr>
              <w:t xml:space="preserve"> hodin/týden</w:t>
            </w:r>
            <w:r w:rsidRPr="00F42D66">
              <w:rPr>
                <w:rFonts w:ascii="Arial" w:hAnsi="Arial" w:cs="Arial"/>
              </w:rPr>
              <w:t xml:space="preserve"> a více</w:t>
            </w:r>
          </w:p>
        </w:tc>
      </w:tr>
    </w:tbl>
    <w:p w14:paraId="68AAA0D9" w14:textId="77777777" w:rsidR="0069149B" w:rsidRPr="00F42D66" w:rsidRDefault="0069149B" w:rsidP="00764B68">
      <w:pPr>
        <w:jc w:val="both"/>
        <w:rPr>
          <w:rFonts w:ascii="Arial" w:hAnsi="Arial" w:cs="Arial"/>
          <w:lang w:eastAsia="en-US"/>
        </w:rPr>
      </w:pPr>
    </w:p>
    <w:tbl>
      <w:tblPr>
        <w:tblStyle w:val="Mkatabulky"/>
        <w:tblW w:w="9042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259"/>
        <w:gridCol w:w="6783"/>
      </w:tblGrid>
      <w:tr w:rsidR="00023F6B" w:rsidRPr="00F42D66" w14:paraId="0B2FA16E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tcMar>
              <w:left w:w="98" w:type="dxa"/>
            </w:tcMar>
          </w:tcPr>
          <w:p w14:paraId="18FAAFF3" w14:textId="3BA05A77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 xml:space="preserve">Kritérium č. </w:t>
            </w:r>
            <w:r w:rsidR="001E1701" w:rsidRPr="00F42D66">
              <w:rPr>
                <w:rFonts w:ascii="Arial" w:eastAsiaTheme="minorEastAsia" w:hAnsi="Arial" w:cs="Arial"/>
                <w:b/>
                <w:bCs/>
              </w:rPr>
              <w:t>B</w:t>
            </w:r>
            <w:r w:rsidRPr="00F42D66">
              <w:rPr>
                <w:rFonts w:ascii="Arial" w:eastAsiaTheme="minorEastAsia" w:hAnsi="Arial" w:cs="Arial"/>
                <w:b/>
                <w:bCs/>
              </w:rPr>
              <w:t>5B</w:t>
            </w:r>
          </w:p>
        </w:tc>
        <w:tc>
          <w:tcPr>
            <w:tcW w:w="6783" w:type="dxa"/>
            <w:tcBorders>
              <w:top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643CCA74" w14:textId="6E41504F" w:rsidR="00023F6B" w:rsidRPr="00F42D66" w:rsidRDefault="00023F6B" w:rsidP="00764B68">
            <w:pPr>
              <w:spacing w:before="12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Nárůst ordinační doby za týden</w:t>
            </w:r>
          </w:p>
        </w:tc>
      </w:tr>
      <w:tr w:rsidR="00023F6B" w:rsidRPr="00F42D66" w14:paraId="531ED2D4" w14:textId="77777777" w:rsidTr="00123E63">
        <w:tc>
          <w:tcPr>
            <w:tcW w:w="2259" w:type="dxa"/>
            <w:tcBorders>
              <w:top w:val="single" w:sz="12" w:space="0" w:color="00000A"/>
              <w:left w:val="single" w:sz="12" w:space="0" w:color="00000A"/>
            </w:tcBorders>
            <w:tcMar>
              <w:left w:w="98" w:type="dxa"/>
            </w:tcMar>
          </w:tcPr>
          <w:p w14:paraId="3D50B1E8" w14:textId="77777777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otázka</w:t>
            </w:r>
          </w:p>
        </w:tc>
        <w:tc>
          <w:tcPr>
            <w:tcW w:w="6783" w:type="dxa"/>
            <w:tcBorders>
              <w:top w:val="single" w:sz="12" w:space="0" w:color="00000A"/>
              <w:right w:val="single" w:sz="12" w:space="0" w:color="00000A"/>
            </w:tcBorders>
            <w:tcMar>
              <w:left w:w="108" w:type="dxa"/>
            </w:tcMar>
          </w:tcPr>
          <w:p w14:paraId="5BC5ECEB" w14:textId="3A54A132" w:rsidR="00023F6B" w:rsidRPr="00F42D66" w:rsidRDefault="00023F6B" w:rsidP="00764B68">
            <w:pPr>
              <w:spacing w:before="120" w:line="276" w:lineRule="auto"/>
              <w:contextualSpacing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 xml:space="preserve">V jakém rozsahu </w:t>
            </w:r>
            <w:r w:rsidR="00A84281" w:rsidRPr="00F42D66">
              <w:rPr>
                <w:rFonts w:ascii="Arial" w:eastAsiaTheme="minorEastAsia" w:hAnsi="Arial" w:cs="Arial"/>
              </w:rPr>
              <w:t>se zvýší</w:t>
            </w:r>
            <w:r w:rsidRPr="00F42D66">
              <w:rPr>
                <w:rFonts w:ascii="Arial" w:eastAsiaTheme="minorEastAsia" w:hAnsi="Arial" w:cs="Arial"/>
              </w:rPr>
              <w:t xml:space="preserve"> plánována ordinační doba? Uveďte konkrétní rozvrh ordinační a provozní doby.</w:t>
            </w:r>
          </w:p>
        </w:tc>
      </w:tr>
      <w:tr w:rsidR="00023F6B" w:rsidRPr="00F42D66" w14:paraId="28F6ECDD" w14:textId="77777777" w:rsidTr="00123E63">
        <w:trPr>
          <w:trHeight w:val="857"/>
        </w:trPr>
        <w:tc>
          <w:tcPr>
            <w:tcW w:w="2259" w:type="dxa"/>
            <w:tcBorders>
              <w:left w:val="single" w:sz="12" w:space="0" w:color="00000A"/>
            </w:tcBorders>
            <w:tcMar>
              <w:left w:w="98" w:type="dxa"/>
            </w:tcMar>
          </w:tcPr>
          <w:p w14:paraId="608AF897" w14:textId="2199C0AD" w:rsidR="00023F6B" w:rsidRPr="00F42D66" w:rsidRDefault="00023F6B" w:rsidP="0056371D">
            <w:pPr>
              <w:spacing w:before="120" w:line="276" w:lineRule="auto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Hlavní zdroj informací</w:t>
            </w:r>
          </w:p>
        </w:tc>
        <w:tc>
          <w:tcPr>
            <w:tcW w:w="6783" w:type="dxa"/>
            <w:tcBorders>
              <w:right w:val="single" w:sz="12" w:space="0" w:color="00000A"/>
            </w:tcBorders>
            <w:tcMar>
              <w:left w:w="108" w:type="dxa"/>
            </w:tcMar>
          </w:tcPr>
          <w:p w14:paraId="4E6F9012" w14:textId="77777777" w:rsidR="00023F6B" w:rsidRPr="00F42D66" w:rsidRDefault="00023F6B" w:rsidP="00764B68">
            <w:pPr>
              <w:spacing w:before="120"/>
              <w:jc w:val="both"/>
              <w:rPr>
                <w:rFonts w:ascii="Arial" w:eastAsiaTheme="minorEastAsia" w:hAnsi="Arial" w:cs="Arial"/>
              </w:rPr>
            </w:pPr>
            <w:r w:rsidRPr="00F42D66">
              <w:rPr>
                <w:rFonts w:ascii="Arial" w:eastAsiaTheme="minorEastAsia" w:hAnsi="Arial" w:cs="Arial"/>
              </w:rPr>
              <w:t>Žádost</w:t>
            </w:r>
          </w:p>
        </w:tc>
      </w:tr>
      <w:tr w:rsidR="00023F6B" w:rsidRPr="00F42D66" w14:paraId="1F308B30" w14:textId="77777777" w:rsidTr="00123E63">
        <w:tc>
          <w:tcPr>
            <w:tcW w:w="2259" w:type="dxa"/>
            <w:tcBorders>
              <w:left w:val="single" w:sz="12" w:space="0" w:color="00000A"/>
              <w:bottom w:val="single" w:sz="18" w:space="0" w:color="00000A"/>
            </w:tcBorders>
            <w:tcMar>
              <w:left w:w="98" w:type="dxa"/>
            </w:tcMar>
          </w:tcPr>
          <w:p w14:paraId="23E9AA76" w14:textId="77777777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eastAsiaTheme="minorEastAsia" w:hAnsi="Arial" w:cs="Arial"/>
                <w:b/>
                <w:bCs/>
              </w:rPr>
            </w:pPr>
            <w:r w:rsidRPr="00F42D66">
              <w:rPr>
                <w:rFonts w:ascii="Arial" w:eastAsiaTheme="minorEastAsia" w:hAnsi="Arial" w:cs="Arial"/>
                <w:b/>
                <w:bCs/>
              </w:rPr>
              <w:t>Hodnocení</w:t>
            </w:r>
          </w:p>
        </w:tc>
        <w:tc>
          <w:tcPr>
            <w:tcW w:w="6783" w:type="dxa"/>
            <w:tcBorders>
              <w:bottom w:val="single" w:sz="18" w:space="0" w:color="00000A"/>
              <w:right w:val="single" w:sz="12" w:space="0" w:color="00000A"/>
            </w:tcBorders>
            <w:tcMar>
              <w:left w:w="108" w:type="dxa"/>
            </w:tcMar>
          </w:tcPr>
          <w:p w14:paraId="070E7B63" w14:textId="6CAAECC3" w:rsidR="00A84281" w:rsidRPr="00F42D66" w:rsidRDefault="00A84281" w:rsidP="00764B68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4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se zvýší o 30 hodin/týden a více</w:t>
            </w:r>
          </w:p>
          <w:p w14:paraId="51A028A1" w14:textId="781F87D5" w:rsidR="00A84281" w:rsidRPr="00F42D66" w:rsidRDefault="00A84281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3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se zvýší o 24 hodin/týden a více</w:t>
            </w:r>
          </w:p>
          <w:p w14:paraId="08439404" w14:textId="4799F381" w:rsidR="00A84281" w:rsidRPr="00F42D66" w:rsidRDefault="00A84281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lastRenderedPageBreak/>
              <w:t>2 body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se zvýší o 18 hodin/týden a více</w:t>
            </w:r>
          </w:p>
          <w:p w14:paraId="239203AB" w14:textId="551CA95B" w:rsidR="00A84281" w:rsidRPr="00F42D66" w:rsidRDefault="00A84281" w:rsidP="00764B68">
            <w:pPr>
              <w:spacing w:before="120" w:line="276" w:lineRule="auto"/>
              <w:jc w:val="both"/>
              <w:rPr>
                <w:rFonts w:ascii="Arial" w:hAnsi="Arial" w:cs="Arial"/>
                <w:i/>
                <w:iCs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1 bod</w:t>
            </w:r>
            <w:r w:rsidRPr="00F42D66">
              <w:rPr>
                <w:rFonts w:ascii="Arial" w:hAnsi="Arial" w:cs="Arial"/>
                <w:i/>
                <w:iCs/>
              </w:rPr>
              <w:t xml:space="preserve"> – </w:t>
            </w:r>
            <w:r w:rsidRPr="00F42D66">
              <w:rPr>
                <w:rFonts w:ascii="Arial" w:hAnsi="Arial" w:cs="Arial"/>
              </w:rPr>
              <w:t>Ordinační doba se zvýší o 12 hodin/týden a více</w:t>
            </w:r>
          </w:p>
          <w:p w14:paraId="4F377FD9" w14:textId="7449F4BD" w:rsidR="00023F6B" w:rsidRPr="00F42D66" w:rsidRDefault="00023F6B" w:rsidP="00764B68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  <w:i/>
                <w:iCs/>
              </w:rPr>
              <w:t>0 bodů</w:t>
            </w:r>
            <w:r w:rsidR="00A84281" w:rsidRPr="00F42D66">
              <w:rPr>
                <w:rFonts w:ascii="Arial" w:hAnsi="Arial" w:cs="Arial"/>
              </w:rPr>
              <w:t xml:space="preserve"> </w:t>
            </w:r>
            <w:r w:rsidR="00A84281" w:rsidRPr="00F42D66">
              <w:rPr>
                <w:rFonts w:ascii="Arial" w:hAnsi="Arial" w:cs="Arial"/>
                <w:i/>
                <w:iCs/>
              </w:rPr>
              <w:t>–</w:t>
            </w:r>
            <w:r w:rsidRPr="00F42D66">
              <w:rPr>
                <w:rFonts w:ascii="Arial" w:hAnsi="Arial" w:cs="Arial"/>
              </w:rPr>
              <w:t xml:space="preserve"> Ordinační doba se zvýší o 6 hodin/týden</w:t>
            </w:r>
            <w:r w:rsidR="00A84281" w:rsidRPr="00F42D66">
              <w:rPr>
                <w:rFonts w:ascii="Arial" w:hAnsi="Arial" w:cs="Arial"/>
              </w:rPr>
              <w:t xml:space="preserve"> a více</w:t>
            </w:r>
          </w:p>
        </w:tc>
      </w:tr>
    </w:tbl>
    <w:p w14:paraId="0482277B" w14:textId="122D977E" w:rsidR="00EB24FE" w:rsidRPr="00F42D66" w:rsidRDefault="00EB24FE" w:rsidP="00060575">
      <w:pPr>
        <w:pStyle w:val="Nadpis2"/>
        <w:jc w:val="both"/>
        <w:rPr>
          <w:rFonts w:ascii="Arial" w:hAnsi="Arial" w:cs="Arial"/>
        </w:rPr>
      </w:pPr>
      <w:bookmarkStart w:id="35" w:name="_Toc241239709"/>
      <w:r w:rsidRPr="00F42D66">
        <w:rPr>
          <w:rFonts w:ascii="Arial" w:hAnsi="Arial" w:cs="Arial"/>
        </w:rPr>
        <w:lastRenderedPageBreak/>
        <w:t>Výběr</w:t>
      </w:r>
      <w:bookmarkEnd w:id="35"/>
      <w:r w:rsidRPr="00F42D66">
        <w:rPr>
          <w:rFonts w:ascii="Arial" w:hAnsi="Arial" w:cs="Arial"/>
        </w:rPr>
        <w:t xml:space="preserve"> </w:t>
      </w:r>
    </w:p>
    <w:p w14:paraId="46C08055" w14:textId="45841AA0" w:rsidR="00163E7D" w:rsidRPr="00F42D66" w:rsidRDefault="00F97208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bookmarkStart w:id="36" w:name="_Hlk239673312"/>
      <w:r w:rsidRPr="00F42D66">
        <w:rPr>
          <w:rFonts w:ascii="Arial" w:hAnsi="Arial" w:cs="Arial"/>
        </w:rPr>
        <w:t xml:space="preserve">Fáze 1: </w:t>
      </w:r>
      <w:r w:rsidR="001E1701" w:rsidRPr="00F42D66">
        <w:rPr>
          <w:rFonts w:ascii="Arial" w:hAnsi="Arial" w:cs="Arial"/>
        </w:rPr>
        <w:t>K podpoře j</w:t>
      </w:r>
      <w:r w:rsidR="00060575" w:rsidRPr="00F42D66">
        <w:rPr>
          <w:rFonts w:ascii="Arial" w:hAnsi="Arial" w:cs="Arial"/>
        </w:rPr>
        <w:t>e</w:t>
      </w:r>
      <w:r w:rsidR="001E1701" w:rsidRPr="00F42D66">
        <w:rPr>
          <w:rFonts w:ascii="Arial" w:hAnsi="Arial" w:cs="Arial"/>
        </w:rPr>
        <w:t xml:space="preserve"> ze Seznamu vybrán</w:t>
      </w:r>
      <w:r w:rsidR="00060575" w:rsidRPr="00F42D66">
        <w:rPr>
          <w:rFonts w:ascii="Arial" w:hAnsi="Arial" w:cs="Arial"/>
        </w:rPr>
        <w:t>o</w:t>
      </w:r>
      <w:r w:rsidR="00F25544" w:rsidRPr="00F42D66">
        <w:rPr>
          <w:rFonts w:ascii="Arial" w:hAnsi="Arial" w:cs="Arial"/>
        </w:rPr>
        <w:t xml:space="preserve"> </w:t>
      </w:r>
      <w:r w:rsidR="007F7AB0">
        <w:rPr>
          <w:rFonts w:ascii="Arial" w:hAnsi="Arial" w:cs="Arial"/>
        </w:rPr>
        <w:t>až</w:t>
      </w:r>
      <w:r w:rsidR="005F314B" w:rsidRPr="00F42D66">
        <w:rPr>
          <w:rFonts w:ascii="Arial" w:hAnsi="Arial" w:cs="Arial"/>
        </w:rPr>
        <w:t xml:space="preserve"> 5</w:t>
      </w:r>
      <w:r w:rsidR="00F25544" w:rsidRPr="00F42D66">
        <w:rPr>
          <w:rFonts w:ascii="Arial" w:hAnsi="Arial" w:cs="Arial"/>
        </w:rPr>
        <w:t xml:space="preserve"> GA</w:t>
      </w:r>
      <w:r w:rsidR="001E1701" w:rsidRPr="00F42D66">
        <w:rPr>
          <w:rFonts w:ascii="Arial" w:hAnsi="Arial" w:cs="Arial"/>
        </w:rPr>
        <w:t xml:space="preserve"> typu A </w:t>
      </w:r>
      <w:proofErr w:type="spellStart"/>
      <w:r w:rsidR="00163E7D" w:rsidRPr="00F42D66">
        <w:rPr>
          <w:rFonts w:ascii="Arial" w:hAnsi="Arial" w:cs="Arial"/>
        </w:rPr>
        <w:t>a</w:t>
      </w:r>
      <w:proofErr w:type="spellEnd"/>
      <w:r w:rsidR="00163E7D" w:rsidRPr="00F42D66">
        <w:rPr>
          <w:rFonts w:ascii="Arial" w:hAnsi="Arial" w:cs="Arial"/>
        </w:rPr>
        <w:t> </w:t>
      </w:r>
      <w:r w:rsidR="00EF0320" w:rsidRPr="00F42D66">
        <w:rPr>
          <w:rFonts w:ascii="Arial" w:hAnsi="Arial" w:cs="Arial"/>
        </w:rPr>
        <w:t>až</w:t>
      </w:r>
      <w:r w:rsidR="00732D6D" w:rsidRPr="00F42D66">
        <w:rPr>
          <w:rFonts w:ascii="Arial" w:hAnsi="Arial" w:cs="Arial"/>
        </w:rPr>
        <w:t xml:space="preserve"> </w:t>
      </w:r>
      <w:r w:rsidR="00163E7D" w:rsidRPr="00F42D66">
        <w:rPr>
          <w:rFonts w:ascii="Arial" w:hAnsi="Arial" w:cs="Arial"/>
        </w:rPr>
        <w:t>10 GA typu B.</w:t>
      </w:r>
    </w:p>
    <w:p w14:paraId="1B785298" w14:textId="0502185C" w:rsidR="00F97208" w:rsidRPr="00F42D66" w:rsidRDefault="00F97208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Fáze 2: V případě, že po první fázi výběru </w:t>
      </w:r>
      <w:proofErr w:type="gramStart"/>
      <w:r w:rsidRPr="00F42D66">
        <w:rPr>
          <w:rFonts w:ascii="Arial" w:hAnsi="Arial" w:cs="Arial"/>
        </w:rPr>
        <w:t>zbydou</w:t>
      </w:r>
      <w:proofErr w:type="gramEnd"/>
      <w:r w:rsidRPr="00F42D66">
        <w:rPr>
          <w:rFonts w:ascii="Arial" w:hAnsi="Arial" w:cs="Arial"/>
        </w:rPr>
        <w:t xml:space="preserve"> nevyčerpané prostředky, budou z</w:t>
      </w:r>
      <w:r w:rsidR="00060575" w:rsidRPr="00F42D66">
        <w:rPr>
          <w:rFonts w:ascii="Arial" w:hAnsi="Arial" w:cs="Arial"/>
        </w:rPr>
        <w:t>e zbývající alokac</w:t>
      </w:r>
      <w:r w:rsidRPr="00F42D66">
        <w:rPr>
          <w:rFonts w:ascii="Arial" w:hAnsi="Arial" w:cs="Arial"/>
        </w:rPr>
        <w:t>e</w:t>
      </w:r>
      <w:r w:rsidR="00060575" w:rsidRPr="00F42D66">
        <w:rPr>
          <w:rFonts w:ascii="Arial" w:hAnsi="Arial" w:cs="Arial"/>
        </w:rPr>
        <w:t xml:space="preserve"> podpořeny další Žádosti </w:t>
      </w:r>
      <w:r w:rsidRPr="00F42D66">
        <w:rPr>
          <w:rFonts w:ascii="Arial" w:hAnsi="Arial" w:cs="Arial"/>
        </w:rPr>
        <w:t xml:space="preserve">GA typu A, které </w:t>
      </w:r>
      <w:r w:rsidR="00060575" w:rsidRPr="00F42D66">
        <w:rPr>
          <w:rFonts w:ascii="Arial" w:hAnsi="Arial" w:cs="Arial"/>
        </w:rPr>
        <w:t>úspěšně prošl</w:t>
      </w:r>
      <w:r w:rsidRPr="00F42D66">
        <w:rPr>
          <w:rFonts w:ascii="Arial" w:hAnsi="Arial" w:cs="Arial"/>
        </w:rPr>
        <w:t>y</w:t>
      </w:r>
      <w:r w:rsidR="00060575" w:rsidRPr="00F42D66">
        <w:rPr>
          <w:rFonts w:ascii="Arial" w:hAnsi="Arial" w:cs="Arial"/>
        </w:rPr>
        <w:t xml:space="preserve"> hodnocením. </w:t>
      </w:r>
    </w:p>
    <w:p w14:paraId="46BD1066" w14:textId="568386EF" w:rsidR="00060575" w:rsidRPr="00F42D66" w:rsidRDefault="00F97208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Fáze 3: </w:t>
      </w:r>
      <w:r w:rsidR="00060575" w:rsidRPr="00F42D66">
        <w:rPr>
          <w:rFonts w:ascii="Arial" w:hAnsi="Arial" w:cs="Arial"/>
        </w:rPr>
        <w:t xml:space="preserve">Pokud </w:t>
      </w:r>
      <w:proofErr w:type="gramStart"/>
      <w:r w:rsidR="00060575" w:rsidRPr="00F42D66">
        <w:rPr>
          <w:rFonts w:ascii="Arial" w:hAnsi="Arial" w:cs="Arial"/>
        </w:rPr>
        <w:t>zbydou</w:t>
      </w:r>
      <w:proofErr w:type="gramEnd"/>
      <w:r w:rsidR="00060575" w:rsidRPr="00F42D66">
        <w:rPr>
          <w:rFonts w:ascii="Arial" w:hAnsi="Arial" w:cs="Arial"/>
        </w:rPr>
        <w:t xml:space="preserve"> prostředky po podpoře všech úspěšných </w:t>
      </w:r>
      <w:r w:rsidR="00E6189E">
        <w:rPr>
          <w:rFonts w:ascii="Arial" w:hAnsi="Arial" w:cs="Arial"/>
        </w:rPr>
        <w:t>Ž</w:t>
      </w:r>
      <w:r w:rsidR="00060575" w:rsidRPr="00F42D66">
        <w:rPr>
          <w:rFonts w:ascii="Arial" w:hAnsi="Arial" w:cs="Arial"/>
        </w:rPr>
        <w:t>ádostí ze seznamu typu A</w:t>
      </w:r>
      <w:r w:rsidR="00EF0320" w:rsidRPr="00F42D66">
        <w:rPr>
          <w:rFonts w:ascii="Arial" w:hAnsi="Arial" w:cs="Arial"/>
        </w:rPr>
        <w:t xml:space="preserve"> ve Fázi 2</w:t>
      </w:r>
      <w:r w:rsidR="00060575" w:rsidRPr="00F42D66">
        <w:rPr>
          <w:rFonts w:ascii="Arial" w:hAnsi="Arial" w:cs="Arial"/>
        </w:rPr>
        <w:t xml:space="preserve">, budou podpořeny další </w:t>
      </w:r>
      <w:r w:rsidR="00834CF5" w:rsidRPr="00F42D66">
        <w:rPr>
          <w:rFonts w:ascii="Arial" w:hAnsi="Arial" w:cs="Arial"/>
        </w:rPr>
        <w:t>GA</w:t>
      </w:r>
      <w:r w:rsidR="00060575" w:rsidRPr="00F42D66">
        <w:rPr>
          <w:rFonts w:ascii="Arial" w:hAnsi="Arial" w:cs="Arial"/>
        </w:rPr>
        <w:t xml:space="preserve"> typu B. </w:t>
      </w:r>
    </w:p>
    <w:p w14:paraId="28240D92" w14:textId="2D7A1D59" w:rsidR="001E1701" w:rsidRPr="00F42D66" w:rsidRDefault="001E1701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Žádost může být podpořena pouze v případě, že je k dispozici dostatek finančních prostředků na poskytnutí dotace v požadované výši; dotaci nelze poskytnout pouze v částečné výši.</w:t>
      </w:r>
    </w:p>
    <w:bookmarkEnd w:id="36"/>
    <w:p w14:paraId="2E52A6BE" w14:textId="262DF1E7" w:rsidR="00EB24FE" w:rsidRPr="00F42D66" w:rsidRDefault="00EB24FE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Žadatelé budou informováni o tom, že jejich </w:t>
      </w:r>
      <w:r w:rsidR="00DF38A2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 byla doporučena datovou schránkou a</w:t>
      </w:r>
      <w:r w:rsidR="00EA1492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v systému Grantys.</w:t>
      </w:r>
    </w:p>
    <w:p w14:paraId="585095A5" w14:textId="7F1EEE6B" w:rsidR="00EB24FE" w:rsidRPr="00F42D66" w:rsidRDefault="00EB24FE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Na poskytnutí dotace není právní nárok.</w:t>
      </w:r>
    </w:p>
    <w:p w14:paraId="35468A64" w14:textId="36A45B1A" w:rsidR="0047175B" w:rsidRPr="00F42D66" w:rsidRDefault="0047175B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Ostatní budou zapsány na seznam náhradníků a seznam Žádostí nedoporučených k</w:t>
      </w:r>
      <w:r w:rsidR="00060575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podpoře.</w:t>
      </w:r>
    </w:p>
    <w:p w14:paraId="54F7F0F6" w14:textId="38AE5EE1" w:rsidR="00EB24FE" w:rsidRPr="00F42D66" w:rsidRDefault="00EB24FE" w:rsidP="00060575">
      <w:pPr>
        <w:numPr>
          <w:ilvl w:val="0"/>
          <w:numId w:val="2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Proti rozhodnutí Poskytovatele dotace není přípustné odvolání ani rozklad. Obnova řízení se nepřipouští. Přezkumné řízení se nepřipouští, s výjimkou postupu podle § 153 odst. 1 písm. a) správního řádu; tím není dotčena možnost přezkumu rozhodnutí ve správním soudnictví podle zákona č. 150/2002, soudní řád správní, ve znění pozdějších předpisů.</w:t>
      </w:r>
    </w:p>
    <w:p w14:paraId="19B9F21E" w14:textId="2929F7D0" w:rsidR="00CC3D94" w:rsidRPr="00F42D66" w:rsidRDefault="00CC3D9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37" w:name="_Toc241239710"/>
      <w:r w:rsidRPr="00F42D66">
        <w:rPr>
          <w:rFonts w:ascii="Arial" w:eastAsia="Times New Roman" w:hAnsi="Arial" w:cs="Arial"/>
          <w:sz w:val="24"/>
          <w:szCs w:val="24"/>
        </w:rPr>
        <w:t>Rozhodnutí</w:t>
      </w:r>
      <w:bookmarkEnd w:id="37"/>
    </w:p>
    <w:p w14:paraId="0999FC15" w14:textId="01709E73" w:rsidR="00CC3D94" w:rsidRPr="00F42D66" w:rsidRDefault="00CC3D94" w:rsidP="00060575">
      <w:pPr>
        <w:numPr>
          <w:ilvl w:val="0"/>
          <w:numId w:val="3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Poskytovatel dotace na základě řízení o poskytnutí dotace v souladu s kapitolou </w:t>
      </w:r>
      <w:r w:rsidR="007A06E1" w:rsidRPr="00F42D66">
        <w:rPr>
          <w:rFonts w:ascii="Arial" w:hAnsi="Arial" w:cs="Arial"/>
        </w:rPr>
        <w:t>V</w:t>
      </w:r>
      <w:r w:rsidR="00EA1492" w:rsidRPr="00F42D66">
        <w:rPr>
          <w:rFonts w:ascii="Arial" w:hAnsi="Arial" w:cs="Arial"/>
        </w:rPr>
        <w:t>I</w:t>
      </w:r>
      <w:r w:rsidRPr="00F42D66">
        <w:rPr>
          <w:rFonts w:ascii="Arial" w:hAnsi="Arial" w:cs="Arial"/>
        </w:rPr>
        <w:t>. Metodiky a § 14m rozpočtových pravidel rozhodne o tom, že:</w:t>
      </w:r>
    </w:p>
    <w:p w14:paraId="7368596A" w14:textId="77777777" w:rsidR="00CC3D94" w:rsidRPr="00F42D66" w:rsidRDefault="00CC3D94" w:rsidP="00CF6290">
      <w:pPr>
        <w:pStyle w:val="paragraph"/>
        <w:numPr>
          <w:ilvl w:val="1"/>
          <w:numId w:val="4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bCs/>
          <w:sz w:val="22"/>
          <w:szCs w:val="22"/>
        </w:rPr>
        <w:t>zcela poskytne dotaci,</w:t>
      </w:r>
    </w:p>
    <w:p w14:paraId="5CBBBA1E" w14:textId="3804EE5D" w:rsidR="00A75F0A" w:rsidRPr="00F42D66" w:rsidRDefault="00A75F0A" w:rsidP="00CF6290">
      <w:pPr>
        <w:pStyle w:val="paragraph"/>
        <w:numPr>
          <w:ilvl w:val="1"/>
          <w:numId w:val="4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bCs/>
          <w:sz w:val="22"/>
          <w:szCs w:val="22"/>
        </w:rPr>
        <w:t>zčásti poskytne a ve z</w:t>
      </w:r>
      <w:r w:rsidR="007E6733" w:rsidRPr="00F42D66">
        <w:rPr>
          <w:rStyle w:val="normaltextrun"/>
          <w:rFonts w:ascii="Arial" w:hAnsi="Arial" w:cs="Arial"/>
          <w:bCs/>
          <w:sz w:val="22"/>
          <w:szCs w:val="22"/>
        </w:rPr>
        <w:t>b</w:t>
      </w:r>
      <w:r w:rsidRPr="00F42D66">
        <w:rPr>
          <w:rStyle w:val="normaltextrun"/>
          <w:rFonts w:ascii="Arial" w:hAnsi="Arial" w:cs="Arial"/>
          <w:bCs/>
          <w:sz w:val="22"/>
          <w:szCs w:val="22"/>
        </w:rPr>
        <w:t>ytku zamítne,</w:t>
      </w:r>
    </w:p>
    <w:p w14:paraId="053B22A9" w14:textId="3747D7A9" w:rsidR="00CC3D94" w:rsidRPr="00F42D66" w:rsidRDefault="00CC3D94" w:rsidP="00EA1492">
      <w:pPr>
        <w:pStyle w:val="paragraph"/>
        <w:numPr>
          <w:ilvl w:val="1"/>
          <w:numId w:val="4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Cs/>
          <w:sz w:val="22"/>
          <w:szCs w:val="22"/>
        </w:rPr>
      </w:pPr>
      <w:r w:rsidRPr="00F42D66">
        <w:rPr>
          <w:rStyle w:val="normaltextrun"/>
          <w:rFonts w:ascii="Arial" w:hAnsi="Arial" w:cs="Arial"/>
          <w:bCs/>
          <w:sz w:val="22"/>
          <w:szCs w:val="22"/>
        </w:rPr>
        <w:t xml:space="preserve">zcela zamítne </w:t>
      </w:r>
      <w:r w:rsidR="00E6189E">
        <w:rPr>
          <w:rStyle w:val="normaltextrun"/>
          <w:rFonts w:ascii="Arial" w:hAnsi="Arial" w:cs="Arial"/>
          <w:bCs/>
          <w:sz w:val="22"/>
          <w:szCs w:val="22"/>
        </w:rPr>
        <w:t>Ž</w:t>
      </w:r>
      <w:r w:rsidRPr="00F42D66">
        <w:rPr>
          <w:rStyle w:val="normaltextrun"/>
          <w:rFonts w:ascii="Arial" w:hAnsi="Arial" w:cs="Arial"/>
          <w:bCs/>
          <w:sz w:val="22"/>
          <w:szCs w:val="22"/>
        </w:rPr>
        <w:t>ádost o poskytnutí dotace.</w:t>
      </w:r>
    </w:p>
    <w:p w14:paraId="4D6B00E1" w14:textId="7DFE495E" w:rsidR="00EA1492" w:rsidRPr="00F42D66" w:rsidRDefault="00EA1492" w:rsidP="007A06E1">
      <w:pPr>
        <w:numPr>
          <w:ilvl w:val="0"/>
          <w:numId w:val="32"/>
        </w:numPr>
        <w:spacing w:before="0" w:after="0" w:line="240" w:lineRule="auto"/>
        <w:jc w:val="both"/>
        <w:rPr>
          <w:rFonts w:ascii="Arial" w:hAnsi="Arial" w:cs="Arial"/>
        </w:rPr>
      </w:pPr>
      <w:bookmarkStart w:id="38" w:name="_Ref503353740"/>
      <w:r w:rsidRPr="00F42D66">
        <w:rPr>
          <w:rFonts w:ascii="Arial" w:hAnsi="Arial" w:cs="Arial"/>
        </w:rPr>
        <w:t xml:space="preserve">V případě, že je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 o dotaci navržena k poskytnutí dotace zcela, nebo zčásti a ve zbytku zamítnuta, vyzve Poskytovatel dotace k doložení dalších podkladů nezbytných pro vydání Rozhodnutí o poskytnutí dotace. Jedná se o následující podklady:</w:t>
      </w:r>
      <w:bookmarkEnd w:id="38"/>
      <w:r w:rsidRPr="00F42D66">
        <w:rPr>
          <w:rFonts w:ascii="Arial" w:hAnsi="Arial" w:cs="Arial"/>
        </w:rPr>
        <w:t xml:space="preserve"> </w:t>
      </w:r>
    </w:p>
    <w:p w14:paraId="1D0D8883" w14:textId="1A5CAB07" w:rsidR="00EA1492" w:rsidRPr="00F42D66" w:rsidRDefault="00FE685D" w:rsidP="00FC61BE">
      <w:pPr>
        <w:pStyle w:val="paragraph"/>
        <w:numPr>
          <w:ilvl w:val="0"/>
          <w:numId w:val="26"/>
        </w:numPr>
        <w:spacing w:before="240" w:beforeAutospacing="0" w:after="12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Rozhodnutí o o</w:t>
      </w:r>
      <w:r w:rsidR="00F5254B" w:rsidRPr="00F42D66">
        <w:rPr>
          <w:rFonts w:ascii="Arial" w:hAnsi="Arial" w:cs="Arial"/>
          <w:sz w:val="22"/>
          <w:szCs w:val="22"/>
        </w:rPr>
        <w:t>právnění k poskytování zdravotních služeb</w:t>
      </w:r>
      <w:r w:rsidR="00056651" w:rsidRPr="00F42D66">
        <w:rPr>
          <w:rFonts w:ascii="Arial" w:hAnsi="Arial" w:cs="Arial"/>
          <w:sz w:val="22"/>
          <w:szCs w:val="22"/>
        </w:rPr>
        <w:t xml:space="preserve"> v oboru geriatrie</w:t>
      </w:r>
      <w:r w:rsidRPr="00F42D66">
        <w:rPr>
          <w:rFonts w:ascii="Arial" w:hAnsi="Arial" w:cs="Arial"/>
          <w:sz w:val="22"/>
          <w:szCs w:val="22"/>
        </w:rPr>
        <w:t xml:space="preserve"> </w:t>
      </w:r>
      <w:r w:rsidR="00056651" w:rsidRPr="00F42D66">
        <w:rPr>
          <w:rFonts w:ascii="Arial" w:hAnsi="Arial" w:cs="Arial"/>
          <w:sz w:val="22"/>
          <w:szCs w:val="22"/>
        </w:rPr>
        <w:t xml:space="preserve">(typ </w:t>
      </w:r>
      <w:r w:rsidR="00E6189E">
        <w:rPr>
          <w:rFonts w:ascii="Arial" w:hAnsi="Arial" w:cs="Arial"/>
          <w:sz w:val="22"/>
          <w:szCs w:val="22"/>
        </w:rPr>
        <w:t>Ž</w:t>
      </w:r>
      <w:r w:rsidRPr="00F42D66">
        <w:rPr>
          <w:rFonts w:ascii="Arial" w:hAnsi="Arial" w:cs="Arial"/>
          <w:sz w:val="22"/>
          <w:szCs w:val="22"/>
        </w:rPr>
        <w:t xml:space="preserve">ádosti </w:t>
      </w:r>
      <w:r w:rsidR="00056651" w:rsidRPr="00F42D66">
        <w:rPr>
          <w:rFonts w:ascii="Arial" w:hAnsi="Arial" w:cs="Arial"/>
          <w:sz w:val="22"/>
          <w:szCs w:val="22"/>
        </w:rPr>
        <w:t>A)</w:t>
      </w:r>
      <w:r w:rsidRPr="00F42D66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8F081C" w:rsidRPr="00F42D66">
        <w:rPr>
          <w:rFonts w:ascii="Arial" w:hAnsi="Arial" w:cs="Arial"/>
          <w:sz w:val="22"/>
          <w:szCs w:val="22"/>
        </w:rPr>
        <w:t>.</w:t>
      </w:r>
    </w:p>
    <w:p w14:paraId="560EBA5F" w14:textId="2B7F3523" w:rsidR="00056651" w:rsidRPr="00F42D66" w:rsidRDefault="00FE685D" w:rsidP="00FC61BE">
      <w:pPr>
        <w:pStyle w:val="paragraph"/>
        <w:numPr>
          <w:ilvl w:val="0"/>
          <w:numId w:val="26"/>
        </w:numPr>
        <w:spacing w:before="0" w:beforeAutospacing="0" w:after="120" w:afterAutospacing="0" w:line="276" w:lineRule="auto"/>
        <w:ind w:left="1077" w:hanging="357"/>
        <w:jc w:val="both"/>
        <w:textAlignment w:val="baseline"/>
        <w:rPr>
          <w:rStyle w:val="normaltextrun"/>
          <w:rFonts w:ascii="Arial" w:eastAsia="Calibri" w:hAnsi="Arial" w:cs="Arial"/>
          <w:i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 xml:space="preserve">Smlouva uzavřená mezi </w:t>
      </w:r>
      <w:r w:rsidR="001904F3" w:rsidRPr="00F42D66">
        <w:rPr>
          <w:rFonts w:ascii="Arial" w:hAnsi="Arial" w:cs="Arial"/>
          <w:sz w:val="22"/>
          <w:szCs w:val="22"/>
        </w:rPr>
        <w:t>Ž</w:t>
      </w:r>
      <w:r w:rsidRPr="00F42D66">
        <w:rPr>
          <w:rFonts w:ascii="Arial" w:hAnsi="Arial" w:cs="Arial"/>
          <w:sz w:val="22"/>
          <w:szCs w:val="22"/>
        </w:rPr>
        <w:t>adatel</w:t>
      </w:r>
      <w:r w:rsidR="00732D6D" w:rsidRPr="00F42D66">
        <w:rPr>
          <w:rFonts w:ascii="Arial" w:hAnsi="Arial" w:cs="Arial"/>
          <w:sz w:val="22"/>
          <w:szCs w:val="22"/>
        </w:rPr>
        <w:t>em</w:t>
      </w:r>
      <w:r w:rsidRPr="00F42D66">
        <w:rPr>
          <w:rFonts w:ascii="Arial" w:hAnsi="Arial" w:cs="Arial"/>
          <w:sz w:val="22"/>
          <w:szCs w:val="22"/>
        </w:rPr>
        <w:t xml:space="preserve"> a zdravotní pojišťovnou specificky k pilotnímu provozu </w:t>
      </w:r>
      <w:r w:rsidR="00056651" w:rsidRPr="00F42D66">
        <w:rPr>
          <w:rFonts w:ascii="Arial" w:hAnsi="Arial" w:cs="Arial"/>
          <w:sz w:val="22"/>
          <w:szCs w:val="22"/>
        </w:rPr>
        <w:t xml:space="preserve">(typ </w:t>
      </w:r>
      <w:r w:rsidR="00E6189E">
        <w:rPr>
          <w:rFonts w:ascii="Arial" w:hAnsi="Arial" w:cs="Arial"/>
          <w:sz w:val="22"/>
          <w:szCs w:val="22"/>
        </w:rPr>
        <w:t>Ž</w:t>
      </w:r>
      <w:r w:rsidRPr="00F42D66">
        <w:rPr>
          <w:rFonts w:ascii="Arial" w:hAnsi="Arial" w:cs="Arial"/>
          <w:sz w:val="22"/>
          <w:szCs w:val="22"/>
        </w:rPr>
        <w:t xml:space="preserve">ádosti </w:t>
      </w:r>
      <w:r w:rsidR="00056651" w:rsidRPr="00F42D66">
        <w:rPr>
          <w:rFonts w:ascii="Arial" w:hAnsi="Arial" w:cs="Arial"/>
          <w:sz w:val="22"/>
          <w:szCs w:val="22"/>
        </w:rPr>
        <w:t>A)</w:t>
      </w:r>
      <w:r w:rsidR="008F081C" w:rsidRPr="00F42D66">
        <w:rPr>
          <w:rStyle w:val="normaltextrun"/>
          <w:rFonts w:ascii="Arial" w:eastAsia="Calibri" w:hAnsi="Arial" w:cs="Arial"/>
          <w:sz w:val="22"/>
          <w:szCs w:val="22"/>
        </w:rPr>
        <w:t>.</w:t>
      </w:r>
    </w:p>
    <w:p w14:paraId="0C1A114F" w14:textId="17022995" w:rsidR="00EA1492" w:rsidRPr="00F42D66" w:rsidRDefault="00F5254B" w:rsidP="00FC61BE">
      <w:pPr>
        <w:pStyle w:val="paragraph"/>
        <w:numPr>
          <w:ilvl w:val="0"/>
          <w:numId w:val="26"/>
        </w:numPr>
        <w:spacing w:before="0" w:beforeAutospacing="0" w:after="120" w:afterAutospacing="0" w:line="276" w:lineRule="auto"/>
        <w:ind w:left="1077" w:hanging="357"/>
        <w:jc w:val="both"/>
        <w:textAlignment w:val="baseline"/>
        <w:rPr>
          <w:rStyle w:val="normaltextrun"/>
          <w:rFonts w:ascii="Arial" w:eastAsia="Calibri" w:hAnsi="Arial" w:cs="Arial"/>
          <w:i/>
          <w:sz w:val="22"/>
          <w:szCs w:val="22"/>
        </w:rPr>
      </w:pPr>
      <w:r w:rsidRPr="00F42D66">
        <w:rPr>
          <w:rStyle w:val="normaltextrun"/>
          <w:rFonts w:ascii="Arial" w:eastAsia="Calibri" w:hAnsi="Arial" w:cs="Arial"/>
          <w:sz w:val="22"/>
          <w:szCs w:val="22"/>
        </w:rPr>
        <w:lastRenderedPageBreak/>
        <w:t>Smlouva k bankovnímu účtu</w:t>
      </w:r>
      <w:r w:rsidR="003C6AAC" w:rsidRPr="00F42D66">
        <w:rPr>
          <w:rStyle w:val="Znakapoznpodarou"/>
          <w:rFonts w:ascii="Arial" w:eastAsia="Calibri" w:hAnsi="Arial" w:cs="Arial"/>
          <w:sz w:val="22"/>
          <w:szCs w:val="22"/>
        </w:rPr>
        <w:footnoteReference w:id="2"/>
      </w:r>
      <w:r w:rsidR="00EA1492" w:rsidRPr="00F42D66">
        <w:rPr>
          <w:rStyle w:val="normaltextrun"/>
          <w:rFonts w:ascii="Arial" w:eastAsia="Calibri" w:hAnsi="Arial" w:cs="Arial"/>
          <w:sz w:val="22"/>
          <w:szCs w:val="22"/>
        </w:rPr>
        <w:t xml:space="preserve">.  </w:t>
      </w:r>
      <w:r w:rsidR="00EA1492" w:rsidRPr="00F42D66">
        <w:rPr>
          <w:rStyle w:val="normaltextrun"/>
          <w:rFonts w:ascii="Arial" w:eastAsia="Calibri" w:hAnsi="Arial" w:cs="Arial"/>
          <w:i/>
          <w:sz w:val="22"/>
          <w:szCs w:val="22"/>
        </w:rPr>
        <w:t xml:space="preserve"> </w:t>
      </w:r>
    </w:p>
    <w:p w14:paraId="48AD5747" w14:textId="201BDA98" w:rsidR="00CC3D94" w:rsidRPr="00F42D66" w:rsidRDefault="00CC3D94" w:rsidP="003C6AAC">
      <w:pPr>
        <w:numPr>
          <w:ilvl w:val="0"/>
          <w:numId w:val="3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Rozhodnutí o poskytnutí dotace </w:t>
      </w:r>
      <w:r w:rsidR="003C6AAC" w:rsidRPr="00F42D66">
        <w:rPr>
          <w:rFonts w:ascii="Arial" w:hAnsi="Arial" w:cs="Arial"/>
        </w:rPr>
        <w:t xml:space="preserve">(vzor viz Příloha č. </w:t>
      </w:r>
      <w:r w:rsidR="00E94442" w:rsidRPr="00F42D66">
        <w:rPr>
          <w:rFonts w:ascii="Arial" w:hAnsi="Arial" w:cs="Arial"/>
        </w:rPr>
        <w:t>4</w:t>
      </w:r>
      <w:r w:rsidR="003C6AAC" w:rsidRPr="00F42D66">
        <w:rPr>
          <w:rFonts w:ascii="Arial" w:hAnsi="Arial" w:cs="Arial"/>
        </w:rPr>
        <w:t xml:space="preserve"> Metodiky) </w:t>
      </w:r>
      <w:r w:rsidR="00C74E26" w:rsidRPr="00F42D66">
        <w:rPr>
          <w:rFonts w:ascii="Arial" w:hAnsi="Arial" w:cs="Arial"/>
        </w:rPr>
        <w:t xml:space="preserve">a jeho příloha Podmínky Rozhodnutí o poskytnutí dotace </w:t>
      </w:r>
      <w:r w:rsidR="003C6AAC" w:rsidRPr="00F42D66">
        <w:rPr>
          <w:rFonts w:ascii="Arial" w:hAnsi="Arial" w:cs="Arial"/>
        </w:rPr>
        <w:t xml:space="preserve">(vzor viz Příloha č. </w:t>
      </w:r>
      <w:r w:rsidR="00E94442" w:rsidRPr="00F42D66">
        <w:rPr>
          <w:rFonts w:ascii="Arial" w:hAnsi="Arial" w:cs="Arial"/>
        </w:rPr>
        <w:t>5</w:t>
      </w:r>
      <w:r w:rsidR="003C6AAC" w:rsidRPr="00F42D66">
        <w:rPr>
          <w:rFonts w:ascii="Arial" w:hAnsi="Arial" w:cs="Arial"/>
        </w:rPr>
        <w:t xml:space="preserve"> Metodiky) </w:t>
      </w:r>
      <w:r w:rsidRPr="00F42D66">
        <w:rPr>
          <w:rFonts w:ascii="Arial" w:hAnsi="Arial" w:cs="Arial"/>
        </w:rPr>
        <w:t>stanoví zejména:</w:t>
      </w:r>
    </w:p>
    <w:p w14:paraId="3CFA2D3D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identifikaci Příjemce;</w:t>
      </w:r>
    </w:p>
    <w:p w14:paraId="64A64CF5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typ podpory, tj. typ A – vznik nové GA, nebo typ B – rozvoj stávající GA;</w:t>
      </w:r>
    </w:p>
    <w:p w14:paraId="5AE33E00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účel dotace;</w:t>
      </w:r>
    </w:p>
    <w:p w14:paraId="5ACE6E86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maximální výši dotace;</w:t>
      </w:r>
    </w:p>
    <w:p w14:paraId="3C72F36E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období realizace pilotního provozu GA;</w:t>
      </w:r>
    </w:p>
    <w:p w14:paraId="20F19A41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místo realizace pilotního provozu GA;</w:t>
      </w:r>
    </w:p>
    <w:p w14:paraId="6FB77A8A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závazné indikátory;</w:t>
      </w:r>
    </w:p>
    <w:p w14:paraId="6CE4F28C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podmínky čerpání dotace;</w:t>
      </w:r>
    </w:p>
    <w:p w14:paraId="2639CCC9" w14:textId="686078E0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pravidla pro předkládání </w:t>
      </w:r>
      <w:r w:rsidRPr="00F42D66">
        <w:rPr>
          <w:rFonts w:ascii="Arial" w:hAnsi="Arial" w:cs="Arial"/>
          <w:i/>
          <w:iCs/>
        </w:rPr>
        <w:t>Zpráv o realizaci</w:t>
      </w:r>
      <w:r w:rsidRPr="00F42D66">
        <w:rPr>
          <w:rFonts w:ascii="Arial" w:hAnsi="Arial" w:cs="Arial"/>
        </w:rPr>
        <w:t xml:space="preserve"> a </w:t>
      </w:r>
      <w:r w:rsidR="004A5AE4" w:rsidRPr="00F42D66">
        <w:rPr>
          <w:rFonts w:ascii="Arial" w:hAnsi="Arial" w:cs="Arial"/>
          <w:i/>
          <w:iCs/>
        </w:rPr>
        <w:t>Soupisky způsobilých výdajů</w:t>
      </w:r>
      <w:r w:rsidRPr="00F42D66">
        <w:rPr>
          <w:rFonts w:ascii="Arial" w:hAnsi="Arial" w:cs="Arial"/>
        </w:rPr>
        <w:t>;</w:t>
      </w:r>
    </w:p>
    <w:p w14:paraId="12721277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povinnosti Příjemce při monitoringu, sběru dat, evaluaci a kontrole;</w:t>
      </w:r>
    </w:p>
    <w:p w14:paraId="3D3B11BC" w14:textId="77777777" w:rsidR="00CC3D94" w:rsidRPr="00F42D66" w:rsidRDefault="00CC3D94" w:rsidP="00732D6D">
      <w:pPr>
        <w:numPr>
          <w:ilvl w:val="1"/>
          <w:numId w:val="4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pravidla pro změny a porušení podmínek dotace.</w:t>
      </w:r>
    </w:p>
    <w:p w14:paraId="6A7D7D68" w14:textId="4F4E7A73" w:rsidR="00CC3D94" w:rsidRPr="00F42D66" w:rsidRDefault="00CC3D94" w:rsidP="003C6AAC">
      <w:pPr>
        <w:numPr>
          <w:ilvl w:val="0"/>
          <w:numId w:val="3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Rozhodnutí, kterým se Žádost zcela zamítá, vydá Poskytovatel dotace v souladu s</w:t>
      </w:r>
      <w:r w:rsidR="00C74E26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rozpočtovými pravidly.</w:t>
      </w:r>
    </w:p>
    <w:p w14:paraId="33B5E79C" w14:textId="398ECD8E" w:rsidR="00C74E26" w:rsidRPr="00F42D66" w:rsidRDefault="00C74E26" w:rsidP="003C6AAC">
      <w:pPr>
        <w:numPr>
          <w:ilvl w:val="0"/>
          <w:numId w:val="3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 případě, že z nejrůznějších důvodů nedojde k realizaci některého pilotního provozu </w:t>
      </w:r>
      <w:r w:rsidR="00160487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a je dostatek finančních prostředků i času na 12měsíční provoz další </w:t>
      </w:r>
      <w:r w:rsidR="00160487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, může </w:t>
      </w:r>
      <w:r w:rsidR="008F416A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 xml:space="preserve">oskytovatel dotace postupovat v souladu § 14p rozpočtových pravidel, tj.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o dotace, která byla pravomocně zcela nebo zčásti zamítnuta, může Poskytovatel dotace novým Rozhodnutím zcela nebo zčásti vyhovět a ve zbytku ji zamítnout, souhlasí-li s tím </w:t>
      </w:r>
      <w:r w:rsidR="001904F3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adatel o dotaci. </w:t>
      </w:r>
    </w:p>
    <w:p w14:paraId="7122FC66" w14:textId="60AD8DAF" w:rsidR="00CC3D94" w:rsidRPr="00F42D66" w:rsidRDefault="00CC3D9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39" w:name="_Toc241239711"/>
      <w:r w:rsidRPr="00F42D66">
        <w:rPr>
          <w:rFonts w:ascii="Arial" w:eastAsia="Times New Roman" w:hAnsi="Arial" w:cs="Arial"/>
          <w:sz w:val="24"/>
          <w:szCs w:val="24"/>
        </w:rPr>
        <w:t>Podmínky čerpání dotace</w:t>
      </w:r>
      <w:bookmarkEnd w:id="39"/>
    </w:p>
    <w:p w14:paraId="6639C5D2" w14:textId="7B89C479" w:rsidR="00CC3D94" w:rsidRPr="00F42D66" w:rsidRDefault="00CC3D94" w:rsidP="007E78EF">
      <w:pPr>
        <w:numPr>
          <w:ilvl w:val="0"/>
          <w:numId w:val="33"/>
        </w:numPr>
        <w:spacing w:before="0" w:after="0" w:line="240" w:lineRule="auto"/>
        <w:jc w:val="both"/>
        <w:rPr>
          <w:rFonts w:ascii="Arial" w:hAnsi="Arial" w:cs="Arial"/>
        </w:rPr>
      </w:pPr>
      <w:bookmarkStart w:id="40" w:name="_Hlk237951245"/>
      <w:r w:rsidRPr="00F42D66">
        <w:rPr>
          <w:rFonts w:ascii="Arial" w:hAnsi="Arial" w:cs="Arial"/>
        </w:rPr>
        <w:t>Příjemce dotace je vázán povinnostmi vyplývajícími ze závazných právních předpisů České republiky a Evropské unie, t</w:t>
      </w:r>
      <w:r w:rsidR="00C74E26" w:rsidRPr="00F42D66">
        <w:rPr>
          <w:rFonts w:ascii="Arial" w:hAnsi="Arial" w:cs="Arial"/>
        </w:rPr>
        <w:t>éto</w:t>
      </w:r>
      <w:r w:rsidRPr="00F42D66">
        <w:rPr>
          <w:rFonts w:ascii="Arial" w:hAnsi="Arial" w:cs="Arial"/>
        </w:rPr>
        <w:t xml:space="preserve"> Metodik</w:t>
      </w:r>
      <w:r w:rsidR="00C74E26" w:rsidRPr="00F42D66">
        <w:rPr>
          <w:rFonts w:ascii="Arial" w:hAnsi="Arial" w:cs="Arial"/>
        </w:rPr>
        <w:t>y</w:t>
      </w:r>
      <w:r w:rsidRPr="00F42D66">
        <w:rPr>
          <w:rFonts w:ascii="Arial" w:hAnsi="Arial" w:cs="Arial"/>
        </w:rPr>
        <w:t>, Standard</w:t>
      </w:r>
      <w:r w:rsidR="00C74E26" w:rsidRPr="00F42D66">
        <w:rPr>
          <w:rFonts w:ascii="Arial" w:hAnsi="Arial" w:cs="Arial"/>
        </w:rPr>
        <w:t>u</w:t>
      </w:r>
      <w:r w:rsidRPr="00F42D66">
        <w:rPr>
          <w:rFonts w:ascii="Arial" w:hAnsi="Arial" w:cs="Arial"/>
        </w:rPr>
        <w:t xml:space="preserve"> (Příloha č. </w:t>
      </w:r>
      <w:r w:rsidR="00617145" w:rsidRPr="00F42D66">
        <w:rPr>
          <w:rFonts w:ascii="Arial" w:hAnsi="Arial" w:cs="Arial"/>
        </w:rPr>
        <w:t>1</w:t>
      </w:r>
      <w:r w:rsidR="007E78EF" w:rsidRPr="00F42D66">
        <w:rPr>
          <w:rFonts w:ascii="Arial" w:hAnsi="Arial" w:cs="Arial"/>
        </w:rPr>
        <w:t xml:space="preserve"> Metodiky</w:t>
      </w:r>
      <w:r w:rsidRPr="00F42D66">
        <w:rPr>
          <w:rFonts w:ascii="Arial" w:hAnsi="Arial" w:cs="Arial"/>
        </w:rPr>
        <w:t>)</w:t>
      </w:r>
      <w:r w:rsidR="00C74E26" w:rsidRPr="00F42D66">
        <w:rPr>
          <w:rFonts w:ascii="Arial" w:hAnsi="Arial" w:cs="Arial"/>
        </w:rPr>
        <w:t xml:space="preserve"> a</w:t>
      </w:r>
      <w:r w:rsidR="007E78EF" w:rsidRPr="00F42D66">
        <w:rPr>
          <w:rFonts w:ascii="Arial" w:hAnsi="Arial" w:cs="Arial"/>
        </w:rPr>
        <w:t> </w:t>
      </w:r>
      <w:r w:rsidR="00C74E26" w:rsidRPr="00F42D66">
        <w:rPr>
          <w:rFonts w:ascii="Arial" w:hAnsi="Arial" w:cs="Arial"/>
        </w:rPr>
        <w:t>z</w:t>
      </w:r>
      <w:r w:rsidR="007E78EF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Rozhodnutí o poskytnutí dotace </w:t>
      </w:r>
      <w:bookmarkEnd w:id="40"/>
      <w:r w:rsidRPr="00F42D66">
        <w:rPr>
          <w:rFonts w:ascii="Arial" w:hAnsi="Arial" w:cs="Arial"/>
        </w:rPr>
        <w:t xml:space="preserve">a </w:t>
      </w:r>
      <w:r w:rsidR="00C74E26" w:rsidRPr="00F42D66">
        <w:rPr>
          <w:rFonts w:ascii="Arial" w:hAnsi="Arial" w:cs="Arial"/>
        </w:rPr>
        <w:t xml:space="preserve">jeho </w:t>
      </w:r>
      <w:r w:rsidRPr="00F42D66">
        <w:rPr>
          <w:rFonts w:ascii="Arial" w:hAnsi="Arial" w:cs="Arial"/>
        </w:rPr>
        <w:t>Podmín</w:t>
      </w:r>
      <w:r w:rsidR="00C74E26" w:rsidRPr="00F42D66">
        <w:rPr>
          <w:rFonts w:ascii="Arial" w:hAnsi="Arial" w:cs="Arial"/>
        </w:rPr>
        <w:t xml:space="preserve">ek. </w:t>
      </w:r>
    </w:p>
    <w:p w14:paraId="5166F15D" w14:textId="7585507E" w:rsidR="00CC3D94" w:rsidRPr="00F42D66" w:rsidRDefault="00CC3D94" w:rsidP="007E78EF">
      <w:pPr>
        <w:numPr>
          <w:ilvl w:val="0"/>
          <w:numId w:val="3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Dotaci lze čerpat pouze na účel stanovený v Rozhodnutí o poskytnutí dotace, tj. na realizaci pilotního provozu GA v rozsahu schválené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ádosti.</w:t>
      </w:r>
    </w:p>
    <w:p w14:paraId="75466216" w14:textId="77777777" w:rsidR="00CC3D94" w:rsidRPr="00F42D66" w:rsidRDefault="00CC3D94" w:rsidP="007E78EF">
      <w:pPr>
        <w:numPr>
          <w:ilvl w:val="0"/>
          <w:numId w:val="3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se zavazuje zejména:</w:t>
      </w:r>
    </w:p>
    <w:p w14:paraId="282DD603" w14:textId="6C39CEC7" w:rsidR="00CC3D94" w:rsidRPr="00F42D66" w:rsidRDefault="007E78EF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r</w:t>
      </w:r>
      <w:r w:rsidR="00CC3D94" w:rsidRPr="00F42D66">
        <w:rPr>
          <w:rFonts w:ascii="Arial" w:hAnsi="Arial" w:cs="Arial"/>
          <w:sz w:val="22"/>
          <w:szCs w:val="22"/>
        </w:rPr>
        <w:t>ealizovat pilotní provoz GA po dobu 12 měsíců</w:t>
      </w:r>
      <w:r w:rsidR="00154F9D" w:rsidRPr="00F42D66">
        <w:rPr>
          <w:rFonts w:ascii="Arial" w:hAnsi="Arial" w:cs="Arial"/>
          <w:sz w:val="22"/>
          <w:szCs w:val="22"/>
        </w:rPr>
        <w:t>;</w:t>
      </w:r>
      <w:r w:rsidR="00CC3D94" w:rsidRPr="00F42D66">
        <w:rPr>
          <w:rFonts w:ascii="Arial" w:hAnsi="Arial" w:cs="Arial"/>
          <w:sz w:val="22"/>
          <w:szCs w:val="22"/>
        </w:rPr>
        <w:t xml:space="preserve"> </w:t>
      </w:r>
    </w:p>
    <w:p w14:paraId="439CE5B6" w14:textId="107351D1" w:rsidR="00912EE1" w:rsidRPr="00F42D66" w:rsidRDefault="00CF0868" w:rsidP="00FC61BE">
      <w:pPr>
        <w:numPr>
          <w:ilvl w:val="1"/>
          <w:numId w:val="17"/>
        </w:numPr>
        <w:spacing w:before="0" w:after="0"/>
        <w:jc w:val="both"/>
        <w:textAlignment w:val="baseline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 případě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typu A zajistit, aby geriatr a sestra zapojení pilotního provozu GA absolvovaly </w:t>
      </w:r>
      <w:r w:rsidR="007E78EF" w:rsidRPr="00F42D66">
        <w:rPr>
          <w:rFonts w:ascii="Arial" w:hAnsi="Arial" w:cs="Arial"/>
        </w:rPr>
        <w:t xml:space="preserve">vzdělávání v rámci projektu GeriPRO v minimálním rozsahu 40 hodin – </w:t>
      </w:r>
      <w:r w:rsidR="00314AAB" w:rsidRPr="00F42D66">
        <w:rPr>
          <w:rFonts w:ascii="Arial" w:hAnsi="Arial" w:cs="Arial"/>
        </w:rPr>
        <w:t>více</w:t>
      </w:r>
      <w:r w:rsidR="007E78EF" w:rsidRPr="00F42D66">
        <w:rPr>
          <w:rFonts w:ascii="Arial" w:hAnsi="Arial" w:cs="Arial"/>
        </w:rPr>
        <w:t xml:space="preserve"> viz kapitola IX. Vzdělávání</w:t>
      </w:r>
      <w:r w:rsidR="00154F9D" w:rsidRPr="00F42D66">
        <w:rPr>
          <w:rFonts w:ascii="Arial" w:hAnsi="Arial" w:cs="Arial"/>
        </w:rPr>
        <w:t xml:space="preserve"> týmu podpořené GA;</w:t>
      </w:r>
    </w:p>
    <w:p w14:paraId="571EE295" w14:textId="0223A915" w:rsidR="00314AAB" w:rsidRPr="00F42D66" w:rsidRDefault="00314AAB" w:rsidP="00FC61BE">
      <w:pPr>
        <w:numPr>
          <w:ilvl w:val="1"/>
          <w:numId w:val="17"/>
        </w:numPr>
        <w:spacing w:before="0" w:after="0"/>
        <w:jc w:val="both"/>
        <w:textAlignment w:val="baseline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 případě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 typu B zajistit, aby geriatr a sestra zapojení pilotního provozu GA absolvovaly vzdělávání v rámci projektu GeriPRO v minimálním rozsahu 8 hodin – více viz kapitola IX. Vzdělávání týmu podpořené GA;</w:t>
      </w:r>
    </w:p>
    <w:p w14:paraId="0177F9D9" w14:textId="2A1F5C79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 xml:space="preserve">zajistit personální, prostorové, materiálně-technické a organizační podmínky pilotního provozu GA v souladu se </w:t>
      </w:r>
      <w:r w:rsidRPr="00F42D66">
        <w:rPr>
          <w:rFonts w:ascii="Arial" w:hAnsi="Arial" w:cs="Arial"/>
          <w:i/>
          <w:iCs/>
          <w:sz w:val="22"/>
          <w:szCs w:val="22"/>
        </w:rPr>
        <w:t>Standardem personálního a technického vybavení geriatrické ambulance</w:t>
      </w:r>
      <w:r w:rsidR="00154F9D" w:rsidRPr="00F42D66">
        <w:rPr>
          <w:rFonts w:ascii="Arial" w:hAnsi="Arial" w:cs="Arial"/>
          <w:i/>
          <w:iCs/>
          <w:sz w:val="22"/>
          <w:szCs w:val="22"/>
        </w:rPr>
        <w:t xml:space="preserve"> </w:t>
      </w:r>
      <w:r w:rsidR="00154F9D" w:rsidRPr="00F42D66">
        <w:rPr>
          <w:rFonts w:ascii="Arial" w:hAnsi="Arial" w:cs="Arial"/>
          <w:sz w:val="22"/>
          <w:szCs w:val="22"/>
        </w:rPr>
        <w:t>(Příloha č. 1 Metodiky)</w:t>
      </w:r>
      <w:r w:rsidRPr="00F42D66">
        <w:rPr>
          <w:rFonts w:ascii="Arial" w:hAnsi="Arial" w:cs="Arial"/>
          <w:sz w:val="22"/>
          <w:szCs w:val="22"/>
        </w:rPr>
        <w:t>;</w:t>
      </w:r>
    </w:p>
    <w:p w14:paraId="72B8BB9E" w14:textId="77777777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lastRenderedPageBreak/>
        <w:t>vést průkaznou evidenci pacientů, kterým byla v rámci pilotního provozu GA poskytnuta služba, a průkaznou evidenci činností realizovaných v rámci pilotního provozu GA;</w:t>
      </w:r>
    </w:p>
    <w:p w14:paraId="340288AC" w14:textId="77777777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zajistit zpracování osobních údajů pacientů v souladu s platnými právními předpisy;</w:t>
      </w:r>
    </w:p>
    <w:p w14:paraId="6041FFA1" w14:textId="77777777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předávat Poskytovateli dotace data a údaje o činnosti GA, personálním zajištění, poskytnutých službách, dosažených indikátorech a dalších skutečnostech stanovených Poskytovatelem dotace;</w:t>
      </w:r>
    </w:p>
    <w:p w14:paraId="5EF8B8D3" w14:textId="77777777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poskytovat součinnost při monitoringu, kontrole a evaluaci projektu;</w:t>
      </w:r>
    </w:p>
    <w:p w14:paraId="06D761BB" w14:textId="15B18929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 xml:space="preserve">předkládat </w:t>
      </w:r>
      <w:r w:rsidRPr="00F42D66">
        <w:rPr>
          <w:rFonts w:ascii="Arial" w:hAnsi="Arial" w:cs="Arial"/>
          <w:i/>
          <w:iCs/>
          <w:sz w:val="22"/>
          <w:szCs w:val="22"/>
        </w:rPr>
        <w:t>Zprávy o realizaci</w:t>
      </w:r>
      <w:r w:rsidRPr="00F42D66">
        <w:rPr>
          <w:rFonts w:ascii="Arial" w:hAnsi="Arial" w:cs="Arial"/>
          <w:sz w:val="22"/>
          <w:szCs w:val="22"/>
        </w:rPr>
        <w:t xml:space="preserve">, </w:t>
      </w:r>
      <w:r w:rsidR="004A5AE4" w:rsidRPr="00F42D66">
        <w:rPr>
          <w:rFonts w:ascii="Arial" w:hAnsi="Arial" w:cs="Arial"/>
          <w:i/>
          <w:iCs/>
          <w:sz w:val="22"/>
          <w:szCs w:val="22"/>
        </w:rPr>
        <w:t>Soupisky</w:t>
      </w:r>
      <w:r w:rsidRPr="00F42D66">
        <w:rPr>
          <w:rFonts w:ascii="Arial" w:hAnsi="Arial" w:cs="Arial"/>
          <w:i/>
          <w:iCs/>
          <w:sz w:val="22"/>
          <w:szCs w:val="22"/>
        </w:rPr>
        <w:t xml:space="preserve"> způsobilých výdajů</w:t>
      </w:r>
      <w:r w:rsidRPr="00F42D66">
        <w:rPr>
          <w:rFonts w:ascii="Arial" w:hAnsi="Arial" w:cs="Arial"/>
          <w:sz w:val="22"/>
          <w:szCs w:val="22"/>
        </w:rPr>
        <w:t xml:space="preserve"> a požadované přílohy v termínech stanovených touto Metodikou a Rozhodnutím o poskytnutí dotace;</w:t>
      </w:r>
    </w:p>
    <w:p w14:paraId="0FCCE5B4" w14:textId="77777777" w:rsidR="00CC3D94" w:rsidRPr="00F42D66" w:rsidRDefault="00CC3D94" w:rsidP="00FC61BE">
      <w:pPr>
        <w:pStyle w:val="paragraph"/>
        <w:numPr>
          <w:ilvl w:val="1"/>
          <w:numId w:val="17"/>
        </w:numPr>
        <w:spacing w:before="0" w:beforeAutospacing="0" w:after="12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F42D66">
        <w:rPr>
          <w:rFonts w:ascii="Arial" w:hAnsi="Arial" w:cs="Arial"/>
          <w:sz w:val="22"/>
          <w:szCs w:val="22"/>
        </w:rPr>
        <w:t>bez zbytečného odkladu informovat Poskytovatele dotace o skutečnostech, které mohou mít vliv na realizaci pilotního provozu GA, čerpání dotace nebo naplnění indikátorů.</w:t>
      </w:r>
    </w:p>
    <w:p w14:paraId="5DE5B1E9" w14:textId="6D7C4FAC" w:rsidR="004A5AE4" w:rsidRPr="00F42D66" w:rsidRDefault="00CC3D94" w:rsidP="00154F9D">
      <w:pPr>
        <w:numPr>
          <w:ilvl w:val="0"/>
          <w:numId w:val="3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po dobu pilotního provozu GA zachovat podmínky, na jejichž základě byla dotace poskytnuta, zejména oprávnění k poskytování zdravotních služeb, místo realizace, minimální personální zajištění a schopnost plnit účel dotace.</w:t>
      </w:r>
    </w:p>
    <w:p w14:paraId="0B0A0EA6" w14:textId="7461A63C" w:rsidR="008D1B39" w:rsidRPr="00F42D66" w:rsidRDefault="00693F78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1" w:name="_Toc241239712"/>
      <w:r w:rsidRPr="00F42D66">
        <w:rPr>
          <w:rFonts w:ascii="Arial" w:eastAsia="Times New Roman" w:hAnsi="Arial" w:cs="Arial"/>
          <w:sz w:val="24"/>
          <w:szCs w:val="24"/>
        </w:rPr>
        <w:t>Vzdělávání</w:t>
      </w:r>
      <w:r w:rsidR="00154F9D" w:rsidRPr="00F42D66">
        <w:rPr>
          <w:rFonts w:ascii="Arial" w:eastAsia="Times New Roman" w:hAnsi="Arial" w:cs="Arial"/>
          <w:sz w:val="24"/>
          <w:szCs w:val="24"/>
        </w:rPr>
        <w:t xml:space="preserve"> týmu podpořené GA</w:t>
      </w:r>
      <w:r w:rsidR="002D6519" w:rsidRPr="00F42D66">
        <w:rPr>
          <w:rFonts w:ascii="Arial" w:eastAsia="Times New Roman" w:hAnsi="Arial" w:cs="Arial"/>
          <w:sz w:val="24"/>
          <w:szCs w:val="24"/>
        </w:rPr>
        <w:t xml:space="preserve"> a další spolupráce v rámci projektu GeriPRO</w:t>
      </w:r>
      <w:bookmarkEnd w:id="41"/>
    </w:p>
    <w:p w14:paraId="4C2FB144" w14:textId="614954F1" w:rsidR="00693F78" w:rsidRPr="00F42D66" w:rsidRDefault="00154F9D" w:rsidP="00692591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je povinen zajistit, aby </w:t>
      </w:r>
      <w:r w:rsidR="00B77168" w:rsidRPr="00F42D66">
        <w:rPr>
          <w:rFonts w:ascii="Arial" w:hAnsi="Arial" w:cs="Arial"/>
        </w:rPr>
        <w:t xml:space="preserve">v případě </w:t>
      </w:r>
      <w:r w:rsidR="00E6189E">
        <w:rPr>
          <w:rFonts w:ascii="Arial" w:hAnsi="Arial" w:cs="Arial"/>
        </w:rPr>
        <w:t>Ž</w:t>
      </w:r>
      <w:r w:rsidR="00B77168" w:rsidRPr="00F42D66">
        <w:rPr>
          <w:rFonts w:ascii="Arial" w:hAnsi="Arial" w:cs="Arial"/>
        </w:rPr>
        <w:t>ádosti typu A absolvoval tým (tj. geriatr a</w:t>
      </w:r>
      <w:r w:rsidR="00301241" w:rsidRPr="00F42D66">
        <w:rPr>
          <w:rFonts w:ascii="Arial" w:hAnsi="Arial" w:cs="Arial"/>
        </w:rPr>
        <w:t> </w:t>
      </w:r>
      <w:r w:rsidR="00B77168" w:rsidRPr="00F42D66">
        <w:rPr>
          <w:rFonts w:ascii="Arial" w:hAnsi="Arial" w:cs="Arial"/>
        </w:rPr>
        <w:t xml:space="preserve">praktická nebo </w:t>
      </w:r>
      <w:r w:rsidR="00B97B03" w:rsidRPr="00F42D66">
        <w:rPr>
          <w:rFonts w:ascii="Arial" w:hAnsi="Arial" w:cs="Arial"/>
        </w:rPr>
        <w:t>všeobecná</w:t>
      </w:r>
      <w:r w:rsidR="00B77168" w:rsidRPr="00F42D66">
        <w:rPr>
          <w:rFonts w:ascii="Arial" w:hAnsi="Arial" w:cs="Arial"/>
        </w:rPr>
        <w:t xml:space="preserve"> sestra) vzdělávání v rámci projektu GeriPRO v minimálním rozsahu 40 hodin za každého. </w:t>
      </w:r>
      <w:r w:rsidR="00663AF8" w:rsidRPr="00F42D66">
        <w:rPr>
          <w:rFonts w:ascii="Arial" w:hAnsi="Arial" w:cs="Arial"/>
        </w:rPr>
        <w:t xml:space="preserve">Z těchto 40 hodin absolvují min. 24 hodin přímo na místě provozu </w:t>
      </w:r>
      <w:r w:rsidR="009D0D9C" w:rsidRPr="00F42D66">
        <w:rPr>
          <w:rFonts w:ascii="Arial" w:hAnsi="Arial" w:cs="Arial"/>
        </w:rPr>
        <w:t>v</w:t>
      </w:r>
      <w:r w:rsidR="00BE39EF">
        <w:rPr>
          <w:rFonts w:ascii="Arial" w:hAnsi="Arial" w:cs="Arial"/>
        </w:rPr>
        <w:t> </w:t>
      </w:r>
      <w:r w:rsidR="00663AF8" w:rsidRPr="00F42D66">
        <w:rPr>
          <w:rFonts w:ascii="Arial" w:hAnsi="Arial" w:cs="Arial"/>
        </w:rPr>
        <w:t>GA</w:t>
      </w:r>
      <w:r w:rsidR="00BE39EF">
        <w:rPr>
          <w:rFonts w:ascii="Arial" w:hAnsi="Arial" w:cs="Arial"/>
        </w:rPr>
        <w:t xml:space="preserve">, doporučené ze strany projektu </w:t>
      </w:r>
      <w:proofErr w:type="spellStart"/>
      <w:r w:rsidR="00BE39EF">
        <w:rPr>
          <w:rFonts w:ascii="Arial" w:hAnsi="Arial" w:cs="Arial"/>
        </w:rPr>
        <w:t>GeriPRO</w:t>
      </w:r>
      <w:proofErr w:type="spellEnd"/>
      <w:r w:rsidR="00663AF8" w:rsidRPr="00F42D66">
        <w:rPr>
          <w:rFonts w:ascii="Arial" w:hAnsi="Arial" w:cs="Arial"/>
        </w:rPr>
        <w:t>.</w:t>
      </w:r>
      <w:r w:rsidR="00B97B03" w:rsidRPr="00F42D66">
        <w:rPr>
          <w:rFonts w:ascii="Arial" w:hAnsi="Arial" w:cs="Arial"/>
        </w:rPr>
        <w:t xml:space="preserve"> </w:t>
      </w:r>
      <w:r w:rsidR="00693F78" w:rsidRPr="00F42D66">
        <w:rPr>
          <w:rFonts w:ascii="Arial" w:hAnsi="Arial" w:cs="Arial"/>
        </w:rPr>
        <w:t>Školit</w:t>
      </w:r>
      <w:r w:rsidR="00587994" w:rsidRPr="00F42D66">
        <w:rPr>
          <w:rFonts w:ascii="Arial" w:hAnsi="Arial" w:cs="Arial"/>
        </w:rPr>
        <w:t>eli</w:t>
      </w:r>
      <w:r w:rsidR="00693F78" w:rsidRPr="00F42D66">
        <w:rPr>
          <w:rFonts w:ascii="Arial" w:hAnsi="Arial" w:cs="Arial"/>
        </w:rPr>
        <w:t xml:space="preserve"> budou členky realizačního týmu </w:t>
      </w:r>
      <w:r w:rsidR="00587994" w:rsidRPr="00F42D66">
        <w:rPr>
          <w:rFonts w:ascii="Arial" w:hAnsi="Arial" w:cs="Arial"/>
        </w:rPr>
        <w:t>projektu GeriPRO</w:t>
      </w:r>
      <w:r w:rsidR="00693F78" w:rsidRPr="00F42D66">
        <w:rPr>
          <w:rFonts w:ascii="Arial" w:hAnsi="Arial" w:cs="Arial"/>
        </w:rPr>
        <w:t>.</w:t>
      </w:r>
    </w:p>
    <w:p w14:paraId="6B5D9EBC" w14:textId="3B590945" w:rsidR="008A6144" w:rsidRPr="00F42D66" w:rsidRDefault="008A6144" w:rsidP="00692591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Vzdělávání a rozvoj týmu GA u </w:t>
      </w:r>
      <w:r w:rsidR="00BE39EF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</w:t>
      </w:r>
      <w:r w:rsidR="00F42D66">
        <w:rPr>
          <w:rFonts w:ascii="Arial" w:hAnsi="Arial" w:cs="Arial"/>
        </w:rPr>
        <w:t>s</w:t>
      </w:r>
      <w:r w:rsidRPr="00F42D66">
        <w:rPr>
          <w:rFonts w:ascii="Arial" w:hAnsi="Arial" w:cs="Arial"/>
        </w:rPr>
        <w:t>ti typu A proběhne ve spolupráci ostatními GA: u</w:t>
      </w:r>
      <w:r w:rsidR="00BE39EF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každého pilotního provozu dojde k podpoře ve formě stáže, či mentorství nebo workshopu na geriatrických ambulancích, které disponují většími zkušenostmi.</w:t>
      </w:r>
    </w:p>
    <w:p w14:paraId="301C7923" w14:textId="72AAB70C" w:rsidR="00B97B03" w:rsidRPr="00F42D66" w:rsidRDefault="00B97B03" w:rsidP="00B97B03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je povinen zajistit, aby v případě </w:t>
      </w:r>
      <w:r w:rsidR="00E6189E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 typu B absolvoval tým (tj. geriatr a</w:t>
      </w:r>
      <w:r w:rsidR="00301241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praktická nebo všeobecná sestra) vzdělávání v rámci projektu GeriPRO v minimálním rozsahu 8 hodin za každého. Školiteli budou členky realizačního týmu projektu GeriPRO.</w:t>
      </w:r>
    </w:p>
    <w:p w14:paraId="5AFCD24B" w14:textId="57AD3DB8" w:rsidR="00B97B03" w:rsidRPr="00F42D66" w:rsidRDefault="00B97B03" w:rsidP="00692591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může z dotace hradit příslušné náklady spojené s účastí geriatra a praktické nebo všeobecné sestry – tj. cestovn</w:t>
      </w:r>
      <w:r w:rsidR="00824D60" w:rsidRPr="00F42D66">
        <w:rPr>
          <w:rFonts w:ascii="Arial" w:hAnsi="Arial" w:cs="Arial"/>
        </w:rPr>
        <w:t>é</w:t>
      </w:r>
      <w:r w:rsidRPr="00F42D66">
        <w:rPr>
          <w:rFonts w:ascii="Arial" w:hAnsi="Arial" w:cs="Arial"/>
        </w:rPr>
        <w:t xml:space="preserve"> atd. </w:t>
      </w:r>
    </w:p>
    <w:p w14:paraId="086D4860" w14:textId="6A8D7F1D" w:rsidR="002D6519" w:rsidRPr="00F42D66" w:rsidRDefault="002D6519" w:rsidP="00692591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se zavazuje, že v pilotním provozu zavede a ověří relevantní projektové dokumenty, zejména </w:t>
      </w:r>
      <w:r w:rsidRPr="00F42D66">
        <w:rPr>
          <w:rFonts w:ascii="Arial" w:hAnsi="Arial" w:cs="Arial"/>
          <w:i/>
          <w:iCs/>
        </w:rPr>
        <w:t>Standard personálního a technického vybavení v geriatrické ambulanci</w:t>
      </w:r>
      <w:r w:rsidRPr="00F42D66">
        <w:rPr>
          <w:rFonts w:ascii="Arial" w:hAnsi="Arial" w:cs="Arial"/>
        </w:rPr>
        <w:t>, tj. prokazatelně bude s Poskytovatelem dotace sdílet podněty k úpravě.</w:t>
      </w:r>
    </w:p>
    <w:p w14:paraId="62EF0403" w14:textId="5EF56640" w:rsidR="002D6519" w:rsidRPr="00F42D66" w:rsidRDefault="002D6519" w:rsidP="00692591">
      <w:pPr>
        <w:numPr>
          <w:ilvl w:val="0"/>
          <w:numId w:val="34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se zavazuje, že bude s Poskytovatelem dotace a případně jeho dodavatelem spolupracovat na evaluaci projektu GeriPRO. </w:t>
      </w:r>
    </w:p>
    <w:p w14:paraId="24707EBC" w14:textId="77777777" w:rsidR="00587994" w:rsidRPr="00F42D66" w:rsidRDefault="00587994" w:rsidP="00693F78">
      <w:pPr>
        <w:spacing w:before="0" w:after="0" w:line="240" w:lineRule="auto"/>
        <w:jc w:val="both"/>
        <w:rPr>
          <w:rFonts w:ascii="Arial" w:hAnsi="Arial" w:cs="Arial"/>
        </w:rPr>
      </w:pPr>
    </w:p>
    <w:p w14:paraId="00000096" w14:textId="36029A10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2" w:name="_Toc241239713"/>
      <w:r w:rsidRPr="00F42D66">
        <w:rPr>
          <w:rFonts w:ascii="Arial" w:eastAsia="Times New Roman" w:hAnsi="Arial" w:cs="Arial"/>
          <w:sz w:val="24"/>
          <w:szCs w:val="24"/>
        </w:rPr>
        <w:lastRenderedPageBreak/>
        <w:t>Závazné indikátory a jejich naplnění</w:t>
      </w:r>
      <w:bookmarkEnd w:id="42"/>
    </w:p>
    <w:p w14:paraId="00000097" w14:textId="21F72A68" w:rsidR="00B63304" w:rsidRPr="00F42D66" w:rsidRDefault="006B6904" w:rsidP="00FC61BE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Závazné indikátory jsou stanoveny pro každého Příjemce podle typu 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ádosti, rozsahu schváleného pilotního provozu GA</w:t>
      </w:r>
      <w:r w:rsidR="00E078FE" w:rsidRPr="00F42D66">
        <w:rPr>
          <w:rFonts w:ascii="Arial" w:hAnsi="Arial" w:cs="Arial"/>
        </w:rPr>
        <w:t xml:space="preserve"> a</w:t>
      </w:r>
      <w:r w:rsidRPr="00F42D66">
        <w:rPr>
          <w:rFonts w:ascii="Arial" w:hAnsi="Arial" w:cs="Arial"/>
        </w:rPr>
        <w:t xml:space="preserve"> schváleného rozpočtu. Indikátory slouží k</w:t>
      </w:r>
      <w:r w:rsidR="00AD39CA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ověření, zda podpora splnila účel Programu.</w:t>
      </w:r>
    </w:p>
    <w:p w14:paraId="01B547D0" w14:textId="77777777" w:rsidR="00C74172" w:rsidRPr="00F42D66" w:rsidRDefault="006B6904" w:rsidP="0085400F">
      <w:pPr>
        <w:numPr>
          <w:ilvl w:val="0"/>
          <w:numId w:val="7"/>
        </w:numPr>
        <w:spacing w:before="0" w:after="12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hodnoty indikátorů průběžně sledovat, evidovat a vykazovat ve Zprávách o realizaci pilotního provozu GA. Cílové hodnoty indikátorů jsou minimální a</w:t>
      </w:r>
      <w:r w:rsidR="003E2CC9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závazné</w:t>
      </w:r>
      <w:r w:rsidR="00AD39CA" w:rsidRPr="00F42D66">
        <w:rPr>
          <w:rFonts w:ascii="Arial" w:hAnsi="Arial" w:cs="Arial"/>
        </w:rPr>
        <w:t xml:space="preserve">. </w:t>
      </w:r>
      <w:bookmarkStart w:id="43" w:name="_Ref503169885"/>
    </w:p>
    <w:p w14:paraId="4A62DDCC" w14:textId="49DEC3C9" w:rsidR="00301241" w:rsidRPr="00F42D66" w:rsidRDefault="00301241" w:rsidP="0085400F">
      <w:pPr>
        <w:numPr>
          <w:ilvl w:val="0"/>
          <w:numId w:val="7"/>
        </w:numPr>
        <w:spacing w:before="0" w:after="12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Indikátory dále označené šestimístným číslem jsou definovány v souladu s </w:t>
      </w:r>
      <w:r w:rsidRPr="00F42D66">
        <w:rPr>
          <w:rFonts w:ascii="Arial" w:hAnsi="Arial" w:cs="Arial"/>
          <w:i/>
          <w:iCs/>
        </w:rPr>
        <w:t xml:space="preserve">Obecnou částí pravidel pro </w:t>
      </w:r>
      <w:r w:rsidR="001904F3" w:rsidRPr="00F42D66">
        <w:rPr>
          <w:rFonts w:ascii="Arial" w:hAnsi="Arial" w:cs="Arial"/>
          <w:i/>
          <w:iCs/>
        </w:rPr>
        <w:t>ž</w:t>
      </w:r>
      <w:r w:rsidRPr="00F42D66">
        <w:rPr>
          <w:rFonts w:ascii="Arial" w:hAnsi="Arial" w:cs="Arial"/>
          <w:i/>
          <w:iCs/>
        </w:rPr>
        <w:t>adatele a </w:t>
      </w:r>
      <w:r w:rsidR="001904F3" w:rsidRPr="00F42D66">
        <w:rPr>
          <w:rFonts w:ascii="Arial" w:hAnsi="Arial" w:cs="Arial"/>
          <w:i/>
          <w:iCs/>
        </w:rPr>
        <w:t>p</w:t>
      </w:r>
      <w:r w:rsidRPr="00F42D66">
        <w:rPr>
          <w:rFonts w:ascii="Arial" w:hAnsi="Arial" w:cs="Arial"/>
          <w:i/>
          <w:iCs/>
        </w:rPr>
        <w:t>říjemce v rámci OPZ+</w:t>
      </w:r>
      <w:r w:rsidRPr="00F42D66">
        <w:rPr>
          <w:rFonts w:ascii="Arial" w:hAnsi="Arial" w:cs="Arial"/>
        </w:rPr>
        <w:t xml:space="preserve"> v platném znění a pro Příjemce platí právě tato pravidla týkající se evidence, vykazování a prokazování naplnění jednotlivých indikátorů</w:t>
      </w:r>
      <w:r w:rsidRPr="00F42D66">
        <w:rPr>
          <w:rStyle w:val="Znakapoznpodarou"/>
          <w:rFonts w:ascii="Arial" w:hAnsi="Arial" w:cs="Arial"/>
        </w:rPr>
        <w:footnoteReference w:id="3"/>
      </w:r>
      <w:bookmarkEnd w:id="43"/>
      <w:r w:rsidRPr="00F42D66">
        <w:rPr>
          <w:rFonts w:ascii="Arial" w:hAnsi="Arial" w:cs="Arial"/>
        </w:rPr>
        <w:t>.</w:t>
      </w:r>
    </w:p>
    <w:p w14:paraId="59684EBA" w14:textId="7BD3A7F2" w:rsidR="00AB5142" w:rsidRPr="00F42D66" w:rsidRDefault="006B6904" w:rsidP="00FC61BE">
      <w:pPr>
        <w:numPr>
          <w:ilvl w:val="0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K datu ukončení realizace pilotního provozu GA musí být naplněny tyto indikátory:</w:t>
      </w:r>
    </w:p>
    <w:p w14:paraId="41F2FC47" w14:textId="52705485" w:rsidR="004B1DDD" w:rsidRPr="00F42D66" w:rsidRDefault="0090324A" w:rsidP="00FC61BE">
      <w:pPr>
        <w:numPr>
          <w:ilvl w:val="1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 xml:space="preserve">Indikátor výstupů </w:t>
      </w:r>
      <w:r w:rsidR="00B94CD8" w:rsidRPr="00F42D66">
        <w:rPr>
          <w:rFonts w:ascii="Arial" w:hAnsi="Arial" w:cs="Arial"/>
          <w:b/>
          <w:bCs/>
        </w:rPr>
        <w:t>–</w:t>
      </w:r>
      <w:r w:rsidRPr="00F42D66">
        <w:rPr>
          <w:rFonts w:ascii="Arial" w:hAnsi="Arial" w:cs="Arial"/>
          <w:b/>
          <w:bCs/>
        </w:rPr>
        <w:t xml:space="preserve"> </w:t>
      </w:r>
      <w:r w:rsidR="00301241" w:rsidRPr="00F42D66">
        <w:rPr>
          <w:rFonts w:ascii="Arial" w:hAnsi="Arial" w:cs="Arial"/>
          <w:b/>
          <w:bCs/>
        </w:rPr>
        <w:t>600 000</w:t>
      </w:r>
      <w:r w:rsidR="00301241" w:rsidRPr="00F42D66">
        <w:rPr>
          <w:rStyle w:val="Znakapoznpodarou"/>
          <w:rFonts w:ascii="Arial" w:hAnsi="Arial" w:cs="Arial"/>
          <w:b/>
          <w:bCs/>
        </w:rPr>
        <w:footnoteReference w:id="4"/>
      </w:r>
      <w:r w:rsidR="00301241" w:rsidRPr="00F42D66">
        <w:rPr>
          <w:rFonts w:ascii="Arial" w:hAnsi="Arial" w:cs="Arial"/>
          <w:b/>
          <w:bCs/>
        </w:rPr>
        <w:t xml:space="preserve"> </w:t>
      </w:r>
      <w:r w:rsidR="004B1DDD" w:rsidRPr="00F42D66">
        <w:rPr>
          <w:rFonts w:ascii="Arial" w:hAnsi="Arial" w:cs="Arial"/>
          <w:b/>
          <w:bCs/>
        </w:rPr>
        <w:t xml:space="preserve">Celkový počet účastníků </w:t>
      </w:r>
      <w:r w:rsidR="001F408B" w:rsidRPr="00F42D66">
        <w:rPr>
          <w:rFonts w:ascii="Arial" w:hAnsi="Arial" w:cs="Arial"/>
          <w:b/>
          <w:bCs/>
        </w:rPr>
        <w:t xml:space="preserve">– </w:t>
      </w:r>
      <w:r w:rsidR="0075262E" w:rsidRPr="00F42D66">
        <w:rPr>
          <w:rFonts w:ascii="Arial" w:hAnsi="Arial" w:cs="Arial"/>
          <w:b/>
          <w:bCs/>
        </w:rPr>
        <w:t>Vzdělávání a odborná podpora zapojeného personálu</w:t>
      </w:r>
    </w:p>
    <w:p w14:paraId="770F6CA5" w14:textId="101E5BE3" w:rsidR="00A33776" w:rsidRPr="00F42D66" w:rsidRDefault="0075262E" w:rsidP="00A33776">
      <w:pPr>
        <w:spacing w:before="0" w:after="0" w:line="240" w:lineRule="auto"/>
        <w:ind w:left="1440"/>
        <w:jc w:val="both"/>
        <w:rPr>
          <w:rFonts w:ascii="Arial" w:hAnsi="Arial" w:cs="Arial"/>
          <w:color w:val="000000"/>
        </w:rPr>
      </w:pPr>
      <w:r w:rsidRPr="00F42D66">
        <w:rPr>
          <w:rFonts w:ascii="Arial" w:hAnsi="Arial" w:cs="Arial"/>
        </w:rPr>
        <w:t xml:space="preserve">Jde o celkový počet zaměstnanců GA, kteří získali v rámci podpořeného provozu </w:t>
      </w:r>
      <w:r w:rsidR="00314AAB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podporu </w:t>
      </w:r>
      <w:r w:rsidR="007F6E79" w:rsidRPr="00F42D66">
        <w:rPr>
          <w:rFonts w:ascii="Arial" w:hAnsi="Arial" w:cs="Arial"/>
        </w:rPr>
        <w:t xml:space="preserve">ve formě vzdělávání </w:t>
      </w:r>
      <w:r w:rsidR="00301241" w:rsidRPr="00F42D66">
        <w:rPr>
          <w:rFonts w:ascii="Arial" w:hAnsi="Arial" w:cs="Arial"/>
        </w:rPr>
        <w:t>ve výši</w:t>
      </w:r>
      <w:r w:rsidRPr="00F42D66">
        <w:rPr>
          <w:rFonts w:ascii="Arial" w:hAnsi="Arial" w:cs="Arial"/>
        </w:rPr>
        <w:t xml:space="preserve"> 40 hodin</w:t>
      </w:r>
      <w:r w:rsidR="00301241" w:rsidRPr="00F42D66">
        <w:rPr>
          <w:rFonts w:ascii="Arial" w:hAnsi="Arial" w:cs="Arial"/>
        </w:rPr>
        <w:t xml:space="preserve"> a více</w:t>
      </w:r>
      <w:r w:rsidR="00A33776" w:rsidRPr="00F42D66">
        <w:rPr>
          <w:rFonts w:ascii="Arial" w:hAnsi="Arial" w:cs="Arial"/>
        </w:rPr>
        <w:t xml:space="preserve"> – viz kapitola IX. Metodiky. </w:t>
      </w:r>
      <w:r w:rsidR="00A33776" w:rsidRPr="00F42D66">
        <w:rPr>
          <w:rFonts w:ascii="Arial" w:hAnsi="Arial" w:cs="Arial"/>
          <w:color w:val="000000"/>
        </w:rPr>
        <w:t>Každá osoba může být započítána pouze jednou.</w:t>
      </w:r>
    </w:p>
    <w:p w14:paraId="7EDD7B0F" w14:textId="25C7DC4C" w:rsidR="007F0132" w:rsidRPr="00F42D66" w:rsidRDefault="007F0132" w:rsidP="0075262E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p w14:paraId="1215416A" w14:textId="64F17573" w:rsidR="00301241" w:rsidRPr="00F42D66" w:rsidRDefault="00A33776" w:rsidP="007F0132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Žádost typu A: cílová hodnota: 2</w:t>
      </w:r>
    </w:p>
    <w:p w14:paraId="696983DB" w14:textId="77777777" w:rsidR="00A33776" w:rsidRPr="00F42D66" w:rsidRDefault="00A33776" w:rsidP="007F0132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Žádost typu B: cílová hodnota: není relevantní</w:t>
      </w:r>
    </w:p>
    <w:p w14:paraId="3CEC5426" w14:textId="52A04450" w:rsidR="00A33776" w:rsidRPr="00F42D66" w:rsidRDefault="00A33776" w:rsidP="007F0132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 xml:space="preserve"> </w:t>
      </w:r>
    </w:p>
    <w:p w14:paraId="534424B3" w14:textId="2BD25ED0" w:rsidR="004B1DDD" w:rsidRPr="00F42D66" w:rsidRDefault="0090324A" w:rsidP="00FC61BE">
      <w:pPr>
        <w:numPr>
          <w:ilvl w:val="1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 xml:space="preserve">Indikátor výstupů </w:t>
      </w:r>
      <w:r w:rsidR="00B94CD8" w:rsidRPr="00F42D66">
        <w:rPr>
          <w:rFonts w:ascii="Arial" w:hAnsi="Arial" w:cs="Arial"/>
          <w:b/>
          <w:bCs/>
        </w:rPr>
        <w:t>–</w:t>
      </w:r>
      <w:r w:rsidRPr="00F42D66">
        <w:rPr>
          <w:rFonts w:ascii="Arial" w:hAnsi="Arial" w:cs="Arial"/>
          <w:b/>
          <w:bCs/>
        </w:rPr>
        <w:t xml:space="preserve"> </w:t>
      </w:r>
      <w:bookmarkStart w:id="44" w:name="_Hlk240311217"/>
      <w:r w:rsidR="00A33776" w:rsidRPr="00F42D66">
        <w:rPr>
          <w:rFonts w:ascii="Arial" w:hAnsi="Arial" w:cs="Arial"/>
          <w:b/>
          <w:bCs/>
        </w:rPr>
        <w:t xml:space="preserve">670 031 </w:t>
      </w:r>
      <w:r w:rsidR="008032E1" w:rsidRPr="00F42D66">
        <w:rPr>
          <w:rFonts w:ascii="Arial" w:hAnsi="Arial" w:cs="Arial"/>
          <w:b/>
          <w:bCs/>
        </w:rPr>
        <w:t>Kapacita podpořených služeb – úvazky pracovníků</w:t>
      </w:r>
      <w:bookmarkEnd w:id="44"/>
    </w:p>
    <w:p w14:paraId="54811D9F" w14:textId="610822EB" w:rsidR="00B17C7D" w:rsidRPr="00F42D66" w:rsidRDefault="006B6904" w:rsidP="00B17C7D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Cílová hodnota</w:t>
      </w:r>
      <w:r w:rsidR="005E698B" w:rsidRPr="00F42D66">
        <w:rPr>
          <w:rFonts w:ascii="Arial" w:hAnsi="Arial" w:cs="Arial"/>
        </w:rPr>
        <w:t xml:space="preserve"> je výše úvazků (</w:t>
      </w:r>
      <w:r w:rsidR="005F4394">
        <w:rPr>
          <w:rFonts w:ascii="Arial" w:hAnsi="Arial" w:cs="Arial"/>
        </w:rPr>
        <w:t>Ž</w:t>
      </w:r>
      <w:r w:rsidR="00B17C7D" w:rsidRPr="00F42D66">
        <w:rPr>
          <w:rFonts w:ascii="Arial" w:hAnsi="Arial" w:cs="Arial"/>
        </w:rPr>
        <w:t xml:space="preserve">ádost typu </w:t>
      </w:r>
      <w:r w:rsidR="005E698B" w:rsidRPr="00F42D66">
        <w:rPr>
          <w:rFonts w:ascii="Arial" w:hAnsi="Arial" w:cs="Arial"/>
        </w:rPr>
        <w:t>A) či úvazku (</w:t>
      </w:r>
      <w:r w:rsidR="005F4394">
        <w:rPr>
          <w:rFonts w:ascii="Arial" w:hAnsi="Arial" w:cs="Arial"/>
        </w:rPr>
        <w:t>Ž</w:t>
      </w:r>
      <w:r w:rsidR="00B17C7D" w:rsidRPr="00F42D66">
        <w:rPr>
          <w:rFonts w:ascii="Arial" w:hAnsi="Arial" w:cs="Arial"/>
        </w:rPr>
        <w:t xml:space="preserve">ádost </w:t>
      </w:r>
      <w:r w:rsidR="005E698B" w:rsidRPr="00F42D66">
        <w:rPr>
          <w:rFonts w:ascii="Arial" w:hAnsi="Arial" w:cs="Arial"/>
        </w:rPr>
        <w:t>typ</w:t>
      </w:r>
      <w:r w:rsidR="00B17C7D" w:rsidRPr="00F42D66">
        <w:rPr>
          <w:rFonts w:ascii="Arial" w:hAnsi="Arial" w:cs="Arial"/>
        </w:rPr>
        <w:t>u</w:t>
      </w:r>
      <w:r w:rsidR="005E698B" w:rsidRPr="00F42D66">
        <w:rPr>
          <w:rFonts w:ascii="Arial" w:hAnsi="Arial" w:cs="Arial"/>
        </w:rPr>
        <w:t xml:space="preserve"> B)</w:t>
      </w:r>
      <w:r w:rsidRPr="00F42D66">
        <w:rPr>
          <w:rFonts w:ascii="Arial" w:hAnsi="Arial" w:cs="Arial"/>
        </w:rPr>
        <w:t xml:space="preserve"> dle schválené </w:t>
      </w:r>
      <w:r w:rsidR="00C27A99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</w:t>
      </w:r>
      <w:r w:rsidR="00B17C7D" w:rsidRPr="00F42D66">
        <w:rPr>
          <w:rFonts w:ascii="Arial" w:hAnsi="Arial" w:cs="Arial"/>
        </w:rPr>
        <w:t xml:space="preserve">. </w:t>
      </w:r>
    </w:p>
    <w:p w14:paraId="38E7985E" w14:textId="77777777" w:rsidR="00B17C7D" w:rsidRPr="00F42D66" w:rsidRDefault="00B17C7D" w:rsidP="00B17C7D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p w14:paraId="5AC62636" w14:textId="4CDF12F8" w:rsidR="00AB5142" w:rsidRPr="00F42D66" w:rsidRDefault="00B17C7D" w:rsidP="00B17C7D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Žádost typu A:</w:t>
      </w:r>
      <w:r w:rsidRPr="00F42D66">
        <w:rPr>
          <w:rFonts w:ascii="Arial" w:hAnsi="Arial" w:cs="Arial"/>
        </w:rPr>
        <w:t xml:space="preserve"> </w:t>
      </w:r>
      <w:r w:rsidR="00AB5142" w:rsidRPr="00F42D66">
        <w:rPr>
          <w:rFonts w:ascii="Arial" w:hAnsi="Arial" w:cs="Arial"/>
        </w:rPr>
        <w:t>s</w:t>
      </w:r>
      <w:r w:rsidR="006B6904" w:rsidRPr="00F42D66">
        <w:rPr>
          <w:rFonts w:ascii="Arial" w:hAnsi="Arial" w:cs="Arial"/>
        </w:rPr>
        <w:t xml:space="preserve">leduje </w:t>
      </w:r>
      <w:r w:rsidRPr="00F42D66">
        <w:rPr>
          <w:rFonts w:ascii="Arial" w:hAnsi="Arial" w:cs="Arial"/>
        </w:rPr>
        <w:t xml:space="preserve">se </w:t>
      </w:r>
      <w:r w:rsidR="006B6904" w:rsidRPr="00F42D66">
        <w:rPr>
          <w:rFonts w:ascii="Arial" w:hAnsi="Arial" w:cs="Arial"/>
        </w:rPr>
        <w:t xml:space="preserve">vytvoření </w:t>
      </w:r>
      <w:r w:rsidR="00AB5142" w:rsidRPr="00F42D66">
        <w:rPr>
          <w:rFonts w:ascii="Arial" w:hAnsi="Arial" w:cs="Arial"/>
        </w:rPr>
        <w:t xml:space="preserve">personálních kapacit </w:t>
      </w:r>
      <w:r w:rsidR="00F42D66" w:rsidRPr="00F42D66">
        <w:rPr>
          <w:rFonts w:ascii="Arial" w:hAnsi="Arial" w:cs="Arial"/>
        </w:rPr>
        <w:t>GA – lékaře</w:t>
      </w:r>
      <w:r w:rsidR="00AB5142" w:rsidRPr="00F42D66">
        <w:rPr>
          <w:rFonts w:ascii="Arial" w:hAnsi="Arial" w:cs="Arial"/>
        </w:rPr>
        <w:t xml:space="preserve"> se specializovanou způsobilostí v oboru geriatrie a všeobecné nebo praktické sestry</w:t>
      </w:r>
      <w:r w:rsidRPr="00F42D66">
        <w:rPr>
          <w:rFonts w:ascii="Arial" w:hAnsi="Arial" w:cs="Arial"/>
        </w:rPr>
        <w:t xml:space="preserve">, </w:t>
      </w:r>
      <w:r w:rsidRPr="00F42D66">
        <w:rPr>
          <w:rFonts w:ascii="Arial" w:hAnsi="Arial" w:cs="Arial"/>
          <w:b/>
          <w:bCs/>
        </w:rPr>
        <w:t>cílová hodnota: minimálně 0,4</w:t>
      </w:r>
    </w:p>
    <w:p w14:paraId="69F81136" w14:textId="65081DB1" w:rsidR="00B17C7D" w:rsidRPr="00F42D66" w:rsidRDefault="00B17C7D" w:rsidP="00B17C7D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Žádost typu B:</w:t>
      </w:r>
      <w:r w:rsidRPr="00F42D66">
        <w:rPr>
          <w:rFonts w:ascii="Arial" w:hAnsi="Arial" w:cs="Arial"/>
        </w:rPr>
        <w:t xml:space="preserve"> sleduje se vytvoření personálních kapacit </w:t>
      </w:r>
      <w:r w:rsidR="00F42D66" w:rsidRPr="00F42D66">
        <w:rPr>
          <w:rFonts w:ascii="Arial" w:hAnsi="Arial" w:cs="Arial"/>
        </w:rPr>
        <w:t>GA – všeobecné</w:t>
      </w:r>
      <w:r w:rsidRPr="00F42D66">
        <w:rPr>
          <w:rFonts w:ascii="Arial" w:hAnsi="Arial" w:cs="Arial"/>
        </w:rPr>
        <w:t xml:space="preserve"> nebo praktické sestry, </w:t>
      </w:r>
      <w:r w:rsidRPr="00F42D66">
        <w:rPr>
          <w:rFonts w:ascii="Arial" w:hAnsi="Arial" w:cs="Arial"/>
          <w:b/>
          <w:bCs/>
        </w:rPr>
        <w:t>cílová hodnota: minimálně 0,2</w:t>
      </w:r>
      <w:r w:rsidRPr="00F42D66">
        <w:rPr>
          <w:rFonts w:ascii="Arial" w:hAnsi="Arial" w:cs="Arial"/>
        </w:rPr>
        <w:t xml:space="preserve"> </w:t>
      </w:r>
    </w:p>
    <w:p w14:paraId="70366B37" w14:textId="77777777" w:rsidR="00B17C7D" w:rsidRPr="00F42D66" w:rsidRDefault="00B17C7D" w:rsidP="00B17C7D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p w14:paraId="0FE46E24" w14:textId="70E6255A" w:rsidR="00AD1843" w:rsidRPr="00F42D66" w:rsidRDefault="0090324A" w:rsidP="00FC61BE">
      <w:pPr>
        <w:numPr>
          <w:ilvl w:val="1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Indikátor výsledk</w:t>
      </w:r>
      <w:r w:rsidR="005674C8" w:rsidRPr="00F42D66">
        <w:rPr>
          <w:rFonts w:ascii="Arial" w:hAnsi="Arial" w:cs="Arial"/>
          <w:b/>
          <w:bCs/>
        </w:rPr>
        <w:t>u</w:t>
      </w:r>
      <w:r w:rsidRPr="00F42D66">
        <w:rPr>
          <w:rFonts w:ascii="Arial" w:hAnsi="Arial" w:cs="Arial"/>
          <w:b/>
          <w:bCs/>
        </w:rPr>
        <w:t xml:space="preserve"> - </w:t>
      </w:r>
      <w:r w:rsidR="00563B68" w:rsidRPr="00F42D66">
        <w:rPr>
          <w:rFonts w:ascii="Arial" w:hAnsi="Arial" w:cs="Arial"/>
          <w:b/>
          <w:bCs/>
        </w:rPr>
        <w:t>670 102</w:t>
      </w:r>
      <w:r w:rsidR="00563B68" w:rsidRPr="00F42D66">
        <w:rPr>
          <w:rStyle w:val="Znakapoznpodarou"/>
          <w:rFonts w:ascii="Arial" w:hAnsi="Arial" w:cs="Arial"/>
          <w:b/>
          <w:bCs/>
        </w:rPr>
        <w:footnoteReference w:id="5"/>
      </w:r>
      <w:r w:rsidR="00521AB5" w:rsidRPr="00F42D66">
        <w:rPr>
          <w:rFonts w:ascii="Arial" w:hAnsi="Arial" w:cs="Arial"/>
          <w:b/>
          <w:bCs/>
        </w:rPr>
        <w:t xml:space="preserve"> </w:t>
      </w:r>
      <w:r w:rsidR="008032E1" w:rsidRPr="00F42D66">
        <w:rPr>
          <w:rFonts w:ascii="Arial" w:hAnsi="Arial" w:cs="Arial"/>
          <w:b/>
          <w:bCs/>
        </w:rPr>
        <w:t>Využívání podpořených služeb – c</w:t>
      </w:r>
      <w:r w:rsidR="00215F4D" w:rsidRPr="00F42D66">
        <w:rPr>
          <w:rFonts w:ascii="Arial" w:hAnsi="Arial" w:cs="Arial"/>
          <w:b/>
          <w:bCs/>
        </w:rPr>
        <w:t>elkový počet podpořených pacientů</w:t>
      </w:r>
    </w:p>
    <w:p w14:paraId="343D5E41" w14:textId="5151A7B5" w:rsidR="00AD1843" w:rsidRPr="00F42D66" w:rsidRDefault="00AD1843" w:rsidP="00AD1843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</w:rPr>
        <w:lastRenderedPageBreak/>
        <w:t xml:space="preserve">Počet osob, které využily služeb </w:t>
      </w:r>
      <w:r w:rsidR="00C74896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 xml:space="preserve"> během realizace podpořeného provozu </w:t>
      </w:r>
      <w:r w:rsidR="00C74896" w:rsidRPr="00F42D66">
        <w:rPr>
          <w:rFonts w:ascii="Arial" w:hAnsi="Arial" w:cs="Arial"/>
        </w:rPr>
        <w:t>GA</w:t>
      </w:r>
      <w:r w:rsidRPr="00F42D66">
        <w:rPr>
          <w:rFonts w:ascii="Arial" w:hAnsi="Arial" w:cs="Arial"/>
        </w:rPr>
        <w:t>. Jde o pacienty, kteří využili jakoukoli službu bez ohledu na míru rozsahu poskytované služby</w:t>
      </w:r>
      <w:r w:rsidR="00563B68" w:rsidRPr="00F42D66">
        <w:rPr>
          <w:rFonts w:ascii="Arial" w:hAnsi="Arial" w:cs="Arial"/>
        </w:rPr>
        <w:t xml:space="preserve">. </w:t>
      </w:r>
      <w:r w:rsidRPr="00F42D66">
        <w:rPr>
          <w:rFonts w:ascii="Arial" w:hAnsi="Arial" w:cs="Arial"/>
          <w:b/>
          <w:bCs/>
        </w:rPr>
        <w:t>Každá osoba se započítává pouze jednou.</w:t>
      </w:r>
    </w:p>
    <w:p w14:paraId="242E1410" w14:textId="77777777" w:rsidR="00563B68" w:rsidRPr="00F42D66" w:rsidRDefault="00563B68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p w14:paraId="06F299F9" w14:textId="090CBB65" w:rsidR="00635AE9" w:rsidRPr="00F42D66" w:rsidRDefault="001A01AC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Minimáln</w:t>
      </w:r>
      <w:r w:rsidR="002D39BC" w:rsidRPr="00F42D66">
        <w:rPr>
          <w:rFonts w:ascii="Arial" w:hAnsi="Arial" w:cs="Arial"/>
        </w:rPr>
        <w:t>í</w:t>
      </w:r>
      <w:r w:rsidRPr="00F42D66">
        <w:rPr>
          <w:rFonts w:ascii="Arial" w:hAnsi="Arial" w:cs="Arial"/>
        </w:rPr>
        <w:t xml:space="preserve"> počet </w:t>
      </w:r>
      <w:r w:rsidR="002D39BC" w:rsidRPr="00F42D66">
        <w:rPr>
          <w:rFonts w:ascii="Arial" w:hAnsi="Arial" w:cs="Arial"/>
        </w:rPr>
        <w:t>podpořených</w:t>
      </w:r>
      <w:r w:rsidRPr="00F42D66">
        <w:rPr>
          <w:rFonts w:ascii="Arial" w:hAnsi="Arial" w:cs="Arial"/>
        </w:rPr>
        <w:t xml:space="preserve"> unikátních pacientů</w:t>
      </w:r>
      <w:r w:rsidR="00556506" w:rsidRPr="00F42D66">
        <w:rPr>
          <w:rFonts w:ascii="Arial" w:hAnsi="Arial" w:cs="Arial"/>
        </w:rPr>
        <w:t>, tj. pacientů, kteří absolvovali tzv. prvovyšetření</w:t>
      </w:r>
      <w:r w:rsidRPr="00F42D66">
        <w:rPr>
          <w:rFonts w:ascii="Arial" w:hAnsi="Arial" w:cs="Arial"/>
        </w:rPr>
        <w:t xml:space="preserve">. </w:t>
      </w:r>
      <w:r w:rsidR="003F0BF7" w:rsidRPr="00F42D66">
        <w:rPr>
          <w:rFonts w:ascii="Arial" w:hAnsi="Arial" w:cs="Arial"/>
        </w:rPr>
        <w:t>GA by měla podpořit v</w:t>
      </w:r>
      <w:r w:rsidR="00136FF3" w:rsidRPr="00F42D66">
        <w:rPr>
          <w:rFonts w:ascii="Arial" w:hAnsi="Arial" w:cs="Arial"/>
        </w:rPr>
        <w:t> průměru 1</w:t>
      </w:r>
      <w:r w:rsidRPr="00F42D66">
        <w:rPr>
          <w:rFonts w:ascii="Arial" w:hAnsi="Arial" w:cs="Arial"/>
        </w:rPr>
        <w:t>7</w:t>
      </w:r>
      <w:r w:rsidR="00A84281" w:rsidRPr="00F42D66">
        <w:rPr>
          <w:rFonts w:ascii="Arial" w:hAnsi="Arial" w:cs="Arial"/>
        </w:rPr>
        <w:t xml:space="preserve"> unikátní</w:t>
      </w:r>
      <w:r w:rsidR="003F0BF7" w:rsidRPr="00F42D66">
        <w:rPr>
          <w:rFonts w:ascii="Arial" w:hAnsi="Arial" w:cs="Arial"/>
        </w:rPr>
        <w:t>c</w:t>
      </w:r>
      <w:r w:rsidR="00A84281" w:rsidRPr="00F42D66">
        <w:rPr>
          <w:rFonts w:ascii="Arial" w:hAnsi="Arial" w:cs="Arial"/>
        </w:rPr>
        <w:t>h</w:t>
      </w:r>
      <w:r w:rsidR="00136FF3" w:rsidRPr="00F42D66">
        <w:rPr>
          <w:rFonts w:ascii="Arial" w:hAnsi="Arial" w:cs="Arial"/>
        </w:rPr>
        <w:t xml:space="preserve"> pacient</w:t>
      </w:r>
      <w:r w:rsidR="003F0BF7" w:rsidRPr="00F42D66">
        <w:rPr>
          <w:rFonts w:ascii="Arial" w:hAnsi="Arial" w:cs="Arial"/>
        </w:rPr>
        <w:t>ů</w:t>
      </w:r>
      <w:r w:rsidR="00136FF3" w:rsidRPr="00F42D66">
        <w:rPr>
          <w:rFonts w:ascii="Arial" w:hAnsi="Arial" w:cs="Arial"/>
        </w:rPr>
        <w:t xml:space="preserve"> na měsíc při provozní době GA odpovídající 1 plnému měsíčnímu úvazku</w:t>
      </w:r>
      <w:r w:rsidR="008C4079" w:rsidRPr="00F42D66">
        <w:rPr>
          <w:rFonts w:ascii="Arial" w:hAnsi="Arial" w:cs="Arial"/>
        </w:rPr>
        <w:t xml:space="preserve"> (provozní doba 40 týdně)</w:t>
      </w:r>
      <w:r w:rsidR="00136FF3" w:rsidRPr="00F42D66">
        <w:rPr>
          <w:rFonts w:ascii="Arial" w:hAnsi="Arial" w:cs="Arial"/>
        </w:rPr>
        <w:t>.</w:t>
      </w:r>
    </w:p>
    <w:p w14:paraId="1A3CA0D5" w14:textId="77777777" w:rsidR="00556506" w:rsidRPr="00F42D66" w:rsidRDefault="00556506" w:rsidP="00521AB5">
      <w:pPr>
        <w:spacing w:before="0" w:after="0" w:line="240" w:lineRule="auto"/>
        <w:jc w:val="both"/>
        <w:rPr>
          <w:rFonts w:ascii="Arial" w:hAnsi="Arial" w:cs="Arial"/>
          <w:highlight w:val="yellow"/>
        </w:rPr>
      </w:pPr>
    </w:p>
    <w:p w14:paraId="7982C233" w14:textId="22A41062" w:rsidR="00556506" w:rsidRPr="00F42D66" w:rsidRDefault="00635AE9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U 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</w:t>
      </w:r>
      <w:r w:rsidR="00521AB5" w:rsidRPr="00F42D66">
        <w:rPr>
          <w:rFonts w:ascii="Arial" w:hAnsi="Arial" w:cs="Arial"/>
        </w:rPr>
        <w:t>i</w:t>
      </w:r>
      <w:r w:rsidRPr="00F42D66">
        <w:rPr>
          <w:rFonts w:ascii="Arial" w:hAnsi="Arial" w:cs="Arial"/>
        </w:rPr>
        <w:t xml:space="preserve"> typu A je počet povinně podpořených pacientů odvozen od provozní doby. </w:t>
      </w:r>
      <w:r w:rsidR="00D873E0" w:rsidRPr="00F42D66">
        <w:rPr>
          <w:rFonts w:ascii="Arial" w:hAnsi="Arial" w:cs="Arial"/>
        </w:rPr>
        <w:t xml:space="preserve">Ordinace, která </w:t>
      </w:r>
      <w:r w:rsidR="00556506" w:rsidRPr="00F42D66">
        <w:rPr>
          <w:rFonts w:ascii="Arial" w:hAnsi="Arial" w:cs="Arial"/>
        </w:rPr>
        <w:t>by měla</w:t>
      </w:r>
      <w:r w:rsidR="00D873E0" w:rsidRPr="00F42D66">
        <w:rPr>
          <w:rFonts w:ascii="Arial" w:hAnsi="Arial" w:cs="Arial"/>
        </w:rPr>
        <w:t xml:space="preserve"> provozní dobu 4 hodiny týdně</w:t>
      </w:r>
      <w:r w:rsidR="00556506" w:rsidRPr="00F42D66">
        <w:rPr>
          <w:rFonts w:ascii="Arial" w:hAnsi="Arial" w:cs="Arial"/>
        </w:rPr>
        <w:t>,</w:t>
      </w:r>
      <w:r w:rsidR="00D873E0" w:rsidRPr="00F42D66">
        <w:rPr>
          <w:rFonts w:ascii="Arial" w:hAnsi="Arial" w:cs="Arial"/>
        </w:rPr>
        <w:t xml:space="preserve"> by měla </w:t>
      </w:r>
      <w:r w:rsidR="0055370E" w:rsidRPr="00F42D66">
        <w:rPr>
          <w:rFonts w:ascii="Arial" w:hAnsi="Arial" w:cs="Arial"/>
        </w:rPr>
        <w:t xml:space="preserve">minimálně </w:t>
      </w:r>
      <w:r w:rsidR="00D873E0" w:rsidRPr="00F42D66">
        <w:rPr>
          <w:rFonts w:ascii="Arial" w:hAnsi="Arial" w:cs="Arial"/>
        </w:rPr>
        <w:t>podpořit 1,7 unikátních pacientů</w:t>
      </w:r>
      <w:r w:rsidR="008852C3" w:rsidRPr="00F42D66">
        <w:rPr>
          <w:rFonts w:ascii="Arial" w:hAnsi="Arial" w:cs="Arial"/>
        </w:rPr>
        <w:t xml:space="preserve"> měsíčně</w:t>
      </w:r>
      <w:r w:rsidR="00D873E0" w:rsidRPr="00F42D66">
        <w:rPr>
          <w:rFonts w:ascii="Arial" w:hAnsi="Arial" w:cs="Arial"/>
        </w:rPr>
        <w:t xml:space="preserve">. </w:t>
      </w:r>
      <w:r w:rsidR="008852C3" w:rsidRPr="00F42D66">
        <w:rPr>
          <w:rFonts w:ascii="Arial" w:hAnsi="Arial" w:cs="Arial"/>
        </w:rPr>
        <w:t xml:space="preserve">Při minimální stanovené provozní době, tj. 8 hodin týdně (přibližně odpovídající 0,2 úvazku geriatra), je tedy minimum 3,4 </w:t>
      </w:r>
      <w:r w:rsidR="005632C5" w:rsidRPr="00F42D66">
        <w:rPr>
          <w:rFonts w:ascii="Arial" w:hAnsi="Arial" w:cs="Arial"/>
        </w:rPr>
        <w:t>pacientů</w:t>
      </w:r>
      <w:r w:rsidR="008852C3" w:rsidRPr="00F42D66">
        <w:rPr>
          <w:rFonts w:ascii="Arial" w:hAnsi="Arial" w:cs="Arial"/>
        </w:rPr>
        <w:t xml:space="preserve"> měsíčně. Požadavek na</w:t>
      </w:r>
      <w:r w:rsidR="0055370E" w:rsidRPr="00F42D66">
        <w:rPr>
          <w:rFonts w:ascii="Arial" w:hAnsi="Arial" w:cs="Arial"/>
        </w:rPr>
        <w:t xml:space="preserve"> minimální</w:t>
      </w:r>
      <w:r w:rsidR="008852C3" w:rsidRPr="00F42D66">
        <w:rPr>
          <w:rFonts w:ascii="Arial" w:hAnsi="Arial" w:cs="Arial"/>
        </w:rPr>
        <w:t xml:space="preserve"> počet podpořených pacientů se zvýší poměrně s navý</w:t>
      </w:r>
      <w:r w:rsidR="00556506" w:rsidRPr="00F42D66">
        <w:rPr>
          <w:rFonts w:ascii="Arial" w:hAnsi="Arial" w:cs="Arial"/>
        </w:rPr>
        <w:t>š</w:t>
      </w:r>
      <w:r w:rsidR="008852C3" w:rsidRPr="00F42D66">
        <w:rPr>
          <w:rFonts w:ascii="Arial" w:hAnsi="Arial" w:cs="Arial"/>
        </w:rPr>
        <w:t>ením provozní doby.</w:t>
      </w:r>
      <w:r w:rsidR="00B82319" w:rsidRPr="00F42D66">
        <w:rPr>
          <w:rFonts w:ascii="Arial" w:hAnsi="Arial" w:cs="Arial"/>
        </w:rPr>
        <w:t xml:space="preserve"> </w:t>
      </w:r>
      <w:r w:rsidR="00556506" w:rsidRPr="00F42D66">
        <w:rPr>
          <w:rFonts w:ascii="Arial" w:hAnsi="Arial" w:cs="Arial"/>
        </w:rPr>
        <w:t xml:space="preserve">Unikátní pacienti jsou ti, kteří absolvují tzv. prvovyšetření. </w:t>
      </w:r>
    </w:p>
    <w:p w14:paraId="311B5B4D" w14:textId="77777777" w:rsidR="00556506" w:rsidRPr="00F42D66" w:rsidRDefault="00556506" w:rsidP="008C4079">
      <w:pPr>
        <w:spacing w:before="0" w:after="0" w:line="240" w:lineRule="auto"/>
        <w:ind w:left="1440"/>
        <w:jc w:val="both"/>
        <w:rPr>
          <w:rFonts w:ascii="Arial" w:hAnsi="Arial" w:cs="Arial"/>
          <w:highlight w:val="yellow"/>
        </w:rPr>
      </w:pPr>
    </w:p>
    <w:p w14:paraId="4B608637" w14:textId="49E1DA95" w:rsidR="003A523F" w:rsidRPr="00F42D66" w:rsidRDefault="00635AE9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U</w:t>
      </w:r>
      <w:r w:rsidR="008C4079" w:rsidRPr="00F42D66">
        <w:rPr>
          <w:rFonts w:ascii="Arial" w:hAnsi="Arial" w:cs="Arial"/>
        </w:rPr>
        <w:t xml:space="preserve"> </w:t>
      </w:r>
      <w:r w:rsidR="005F4394">
        <w:rPr>
          <w:rFonts w:ascii="Arial" w:hAnsi="Arial" w:cs="Arial"/>
        </w:rPr>
        <w:t>Ž</w:t>
      </w:r>
      <w:r w:rsidR="008C4079" w:rsidRPr="00F42D66">
        <w:rPr>
          <w:rFonts w:ascii="Arial" w:hAnsi="Arial" w:cs="Arial"/>
        </w:rPr>
        <w:t xml:space="preserve">ádosti typu B je </w:t>
      </w:r>
      <w:r w:rsidR="00C74896" w:rsidRPr="00F42D66">
        <w:rPr>
          <w:rFonts w:ascii="Arial" w:hAnsi="Arial" w:cs="Arial"/>
        </w:rPr>
        <w:t>počet povinně podpořených pacientů</w:t>
      </w:r>
      <w:r w:rsidR="008C4079" w:rsidRPr="00F42D66">
        <w:rPr>
          <w:rFonts w:ascii="Arial" w:hAnsi="Arial" w:cs="Arial"/>
        </w:rPr>
        <w:t xml:space="preserve"> odvozen o</w:t>
      </w:r>
      <w:r w:rsidRPr="00F42D66">
        <w:rPr>
          <w:rFonts w:ascii="Arial" w:hAnsi="Arial" w:cs="Arial"/>
        </w:rPr>
        <w:t>d</w:t>
      </w:r>
      <w:r w:rsidR="008C4079" w:rsidRPr="00F42D66">
        <w:rPr>
          <w:rFonts w:ascii="Arial" w:hAnsi="Arial" w:cs="Arial"/>
        </w:rPr>
        <w:t xml:space="preserve"> navýšení </w:t>
      </w:r>
      <w:r w:rsidR="008852C3" w:rsidRPr="00F42D66">
        <w:rPr>
          <w:rFonts w:ascii="Arial" w:hAnsi="Arial" w:cs="Arial"/>
        </w:rPr>
        <w:t>úvazku sestry na GA</w:t>
      </w:r>
      <w:r w:rsidR="008C4079" w:rsidRPr="00F42D66">
        <w:rPr>
          <w:rFonts w:ascii="Arial" w:hAnsi="Arial" w:cs="Arial"/>
        </w:rPr>
        <w:t>.</w:t>
      </w:r>
      <w:r w:rsidR="008852C3" w:rsidRPr="00F42D66">
        <w:rPr>
          <w:rFonts w:ascii="Arial" w:hAnsi="Arial" w:cs="Arial"/>
        </w:rPr>
        <w:t xml:space="preserve"> Při úvazku 0,1 </w:t>
      </w:r>
      <w:r w:rsidR="005632C5" w:rsidRPr="00F42D66">
        <w:rPr>
          <w:rFonts w:ascii="Arial" w:hAnsi="Arial" w:cs="Arial"/>
        </w:rPr>
        <w:t xml:space="preserve">sestry by měla GA podpořit </w:t>
      </w:r>
      <w:r w:rsidR="0055370E" w:rsidRPr="00F42D66">
        <w:rPr>
          <w:rFonts w:ascii="Arial" w:hAnsi="Arial" w:cs="Arial"/>
        </w:rPr>
        <w:t xml:space="preserve">minimálně </w:t>
      </w:r>
      <w:r w:rsidR="005632C5" w:rsidRPr="00F42D66">
        <w:rPr>
          <w:rFonts w:ascii="Arial" w:hAnsi="Arial" w:cs="Arial"/>
        </w:rPr>
        <w:t xml:space="preserve">1,7 unikátních pacientů měsíčně. Při minimálním stanoveném úvazku sestry, tj. 8 hodin týdně, je tedy minimum 3,4 pacientů měsíčně. </w:t>
      </w:r>
      <w:r w:rsidR="008852C3" w:rsidRPr="00F42D66">
        <w:rPr>
          <w:rFonts w:ascii="Arial" w:hAnsi="Arial" w:cs="Arial"/>
        </w:rPr>
        <w:t xml:space="preserve">Požadavek na </w:t>
      </w:r>
      <w:r w:rsidR="0055370E" w:rsidRPr="00F42D66">
        <w:rPr>
          <w:rFonts w:ascii="Arial" w:hAnsi="Arial" w:cs="Arial"/>
        </w:rPr>
        <w:t xml:space="preserve">minimální </w:t>
      </w:r>
      <w:r w:rsidR="008852C3" w:rsidRPr="00F42D66">
        <w:rPr>
          <w:rFonts w:ascii="Arial" w:hAnsi="Arial" w:cs="Arial"/>
        </w:rPr>
        <w:t xml:space="preserve">počet podpořených pacientů se zvýší poměrně s výší </w:t>
      </w:r>
      <w:r w:rsidR="00B8023A" w:rsidRPr="00F42D66">
        <w:rPr>
          <w:rFonts w:ascii="Arial" w:hAnsi="Arial" w:cs="Arial"/>
        </w:rPr>
        <w:t>ú</w:t>
      </w:r>
      <w:r w:rsidR="008852C3" w:rsidRPr="00F42D66">
        <w:rPr>
          <w:rFonts w:ascii="Arial" w:hAnsi="Arial" w:cs="Arial"/>
        </w:rPr>
        <w:t>vazku sestry.</w:t>
      </w:r>
      <w:r w:rsidR="005632C5" w:rsidRPr="00F42D66">
        <w:rPr>
          <w:rFonts w:ascii="Arial" w:hAnsi="Arial" w:cs="Arial"/>
        </w:rPr>
        <w:t xml:space="preserve"> Unikátní pacienti mohou být i stávající pacienti GA.</w:t>
      </w:r>
    </w:p>
    <w:p w14:paraId="05692AA9" w14:textId="77777777" w:rsidR="00556506" w:rsidRPr="00F42D66" w:rsidRDefault="00556506" w:rsidP="008C4079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</w:p>
    <w:p w14:paraId="372F4A19" w14:textId="6BB147D6" w:rsidR="003F5D1A" w:rsidRPr="00F42D66" w:rsidRDefault="001A01AC" w:rsidP="008C4079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 xml:space="preserve">Přesný počet </w:t>
      </w:r>
      <w:r w:rsidR="003A523F" w:rsidRPr="00F42D66">
        <w:rPr>
          <w:rFonts w:ascii="Arial" w:hAnsi="Arial" w:cs="Arial"/>
          <w:b/>
          <w:bCs/>
        </w:rPr>
        <w:t xml:space="preserve">podpořených pacientů se </w:t>
      </w:r>
      <w:r w:rsidRPr="00F42D66">
        <w:rPr>
          <w:rFonts w:ascii="Arial" w:hAnsi="Arial" w:cs="Arial"/>
          <w:b/>
          <w:bCs/>
        </w:rPr>
        <w:t xml:space="preserve">bude pro každou </w:t>
      </w:r>
      <w:r w:rsidR="00834CF5" w:rsidRPr="00F42D66">
        <w:rPr>
          <w:rFonts w:ascii="Arial" w:hAnsi="Arial" w:cs="Arial"/>
          <w:b/>
          <w:bCs/>
        </w:rPr>
        <w:t>GA</w:t>
      </w:r>
      <w:r w:rsidR="003A523F" w:rsidRPr="00F42D66">
        <w:rPr>
          <w:rFonts w:ascii="Arial" w:hAnsi="Arial" w:cs="Arial"/>
          <w:b/>
          <w:bCs/>
        </w:rPr>
        <w:t xml:space="preserve"> lišit</w:t>
      </w:r>
      <w:r w:rsidR="00556506" w:rsidRPr="00F42D66">
        <w:rPr>
          <w:rFonts w:ascii="Arial" w:hAnsi="Arial" w:cs="Arial"/>
          <w:b/>
          <w:bCs/>
        </w:rPr>
        <w:t xml:space="preserve"> </w:t>
      </w:r>
      <w:r w:rsidRPr="00F42D66">
        <w:rPr>
          <w:rFonts w:ascii="Arial" w:hAnsi="Arial" w:cs="Arial"/>
          <w:b/>
          <w:bCs/>
        </w:rPr>
        <w:t xml:space="preserve">v závislosti na </w:t>
      </w:r>
      <w:r w:rsidR="00556506" w:rsidRPr="00F42D66">
        <w:rPr>
          <w:rFonts w:ascii="Arial" w:hAnsi="Arial" w:cs="Arial"/>
          <w:b/>
          <w:bCs/>
        </w:rPr>
        <w:t>podpořených úvazcích</w:t>
      </w:r>
      <w:r w:rsidR="003A523F" w:rsidRPr="00F42D66">
        <w:rPr>
          <w:rFonts w:ascii="Arial" w:hAnsi="Arial" w:cs="Arial"/>
          <w:b/>
          <w:bCs/>
        </w:rPr>
        <w:t xml:space="preserve"> a bude uveden</w:t>
      </w:r>
      <w:r w:rsidRPr="00F42D66">
        <w:rPr>
          <w:rFonts w:ascii="Arial" w:hAnsi="Arial" w:cs="Arial"/>
          <w:b/>
          <w:bCs/>
        </w:rPr>
        <w:t xml:space="preserve"> </w:t>
      </w:r>
      <w:r w:rsidR="00556506" w:rsidRPr="00F42D66">
        <w:rPr>
          <w:rFonts w:ascii="Arial" w:hAnsi="Arial" w:cs="Arial"/>
          <w:b/>
          <w:bCs/>
        </w:rPr>
        <w:t xml:space="preserve">ze strany Žadatele v Žádosti a následně stanoven </w:t>
      </w:r>
      <w:r w:rsidRPr="00F42D66">
        <w:rPr>
          <w:rFonts w:ascii="Arial" w:hAnsi="Arial" w:cs="Arial"/>
          <w:b/>
          <w:bCs/>
        </w:rPr>
        <w:t xml:space="preserve">v </w:t>
      </w:r>
      <w:r w:rsidRPr="00F42D66">
        <w:rPr>
          <w:rFonts w:ascii="Arial" w:hAnsi="Arial" w:cs="Arial"/>
          <w:b/>
          <w:bCs/>
          <w:i/>
          <w:iCs/>
        </w:rPr>
        <w:t>Rozhodnutí o poskytnutí dotace</w:t>
      </w:r>
      <w:r w:rsidRPr="00F42D66">
        <w:rPr>
          <w:rFonts w:ascii="Arial" w:hAnsi="Arial" w:cs="Arial"/>
          <w:b/>
          <w:bCs/>
        </w:rPr>
        <w:t>.</w:t>
      </w:r>
    </w:p>
    <w:p w14:paraId="58452FDC" w14:textId="77777777" w:rsidR="00556506" w:rsidRPr="00F42D66" w:rsidRDefault="00556506" w:rsidP="008C4079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</w:p>
    <w:p w14:paraId="3ED6509A" w14:textId="0FF58E26" w:rsidR="00556506" w:rsidRPr="00F42D66" w:rsidRDefault="00556506" w:rsidP="008C4079">
      <w:pPr>
        <w:spacing w:before="0"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 xml:space="preserve">Podklad pro výpočet: </w:t>
      </w:r>
    </w:p>
    <w:p w14:paraId="0F960A29" w14:textId="359F3133" w:rsidR="00215F4D" w:rsidRPr="00F42D66" w:rsidRDefault="00215F4D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Ind w:w="1440" w:type="dxa"/>
        <w:tblLook w:val="04A0" w:firstRow="1" w:lastRow="0" w:firstColumn="1" w:lastColumn="0" w:noHBand="0" w:noVBand="1"/>
      </w:tblPr>
      <w:tblGrid>
        <w:gridCol w:w="1929"/>
        <w:gridCol w:w="1848"/>
        <w:gridCol w:w="2181"/>
        <w:gridCol w:w="1662"/>
      </w:tblGrid>
      <w:tr w:rsidR="00556506" w:rsidRPr="00F42D66" w14:paraId="2761B5BB" w14:textId="6B10979C" w:rsidTr="00556506">
        <w:tc>
          <w:tcPr>
            <w:tcW w:w="1929" w:type="dxa"/>
          </w:tcPr>
          <w:p w14:paraId="2C128EFC" w14:textId="378B1689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Týdenní provozní doba (typ A)</w:t>
            </w:r>
          </w:p>
        </w:tc>
        <w:tc>
          <w:tcPr>
            <w:tcW w:w="1848" w:type="dxa"/>
          </w:tcPr>
          <w:p w14:paraId="5F041317" w14:textId="3DA4F0D3" w:rsidR="00556506" w:rsidRPr="00F42D66" w:rsidRDefault="00556506" w:rsidP="003A523F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Výše úvazku (typ B sestry)</w:t>
            </w:r>
          </w:p>
        </w:tc>
        <w:tc>
          <w:tcPr>
            <w:tcW w:w="2181" w:type="dxa"/>
          </w:tcPr>
          <w:p w14:paraId="3A5D4660" w14:textId="308117D0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Podpořených unikátních pacientů </w:t>
            </w:r>
            <w:r w:rsidR="005674C8" w:rsidRPr="00F42D66">
              <w:rPr>
                <w:rFonts w:ascii="Arial" w:hAnsi="Arial" w:cs="Arial"/>
              </w:rPr>
              <w:t>za měsíc</w:t>
            </w:r>
          </w:p>
        </w:tc>
        <w:tc>
          <w:tcPr>
            <w:tcW w:w="1662" w:type="dxa"/>
          </w:tcPr>
          <w:p w14:paraId="76951A14" w14:textId="5C09D135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Podpořených unikátních pacientů za pilotní provoz </w:t>
            </w:r>
          </w:p>
        </w:tc>
      </w:tr>
      <w:tr w:rsidR="00556506" w:rsidRPr="00F42D66" w14:paraId="3B7BFA58" w14:textId="51166C5F" w:rsidTr="00556506">
        <w:tc>
          <w:tcPr>
            <w:tcW w:w="1929" w:type="dxa"/>
          </w:tcPr>
          <w:p w14:paraId="6A858D24" w14:textId="3CA5E74A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4 h</w:t>
            </w:r>
          </w:p>
        </w:tc>
        <w:tc>
          <w:tcPr>
            <w:tcW w:w="1848" w:type="dxa"/>
          </w:tcPr>
          <w:p w14:paraId="20847F7D" w14:textId="288DAA3C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0,1 </w:t>
            </w:r>
          </w:p>
        </w:tc>
        <w:tc>
          <w:tcPr>
            <w:tcW w:w="2181" w:type="dxa"/>
          </w:tcPr>
          <w:p w14:paraId="161B96FC" w14:textId="711D52D6" w:rsidR="00556506" w:rsidRPr="00F42D66" w:rsidRDefault="00556506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1,7</w:t>
            </w:r>
          </w:p>
        </w:tc>
        <w:tc>
          <w:tcPr>
            <w:tcW w:w="1662" w:type="dxa"/>
          </w:tcPr>
          <w:p w14:paraId="64486322" w14:textId="51B1C7D2" w:rsidR="00556506" w:rsidRPr="00F42D66" w:rsidRDefault="005674C8" w:rsidP="008C4079">
            <w:pPr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20</w:t>
            </w:r>
            <w:r w:rsidRPr="00F42D66"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DE8B0D2" w14:textId="77777777" w:rsidR="008C4079" w:rsidRPr="00F42D66" w:rsidRDefault="008C4079" w:rsidP="008C4079">
      <w:pPr>
        <w:spacing w:before="0" w:after="0" w:line="240" w:lineRule="auto"/>
        <w:ind w:left="1440"/>
        <w:jc w:val="both"/>
        <w:rPr>
          <w:rFonts w:ascii="Arial" w:hAnsi="Arial" w:cs="Arial"/>
        </w:rPr>
      </w:pPr>
    </w:p>
    <w:p w14:paraId="0000009A" w14:textId="5FD4F3E9" w:rsidR="00B63304" w:rsidRPr="00F42D66" w:rsidRDefault="006B6904" w:rsidP="00FC61BE">
      <w:pPr>
        <w:numPr>
          <w:ilvl w:val="0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Naplnění indikátorů musí být průkazné a ověřitelné. Příjemce je povinen vést evidenci pacientů, personálních kapacit, vzdělávacích aktivit</w:t>
      </w:r>
      <w:r w:rsidR="0090324A" w:rsidRPr="00F42D66">
        <w:rPr>
          <w:rFonts w:ascii="Arial" w:hAnsi="Arial" w:cs="Arial"/>
        </w:rPr>
        <w:t xml:space="preserve"> apod.</w:t>
      </w:r>
      <w:r w:rsidRPr="00F42D66">
        <w:rPr>
          <w:rFonts w:ascii="Arial" w:hAnsi="Arial" w:cs="Arial"/>
        </w:rPr>
        <w:t xml:space="preserve"> tak, aby bylo možné naplnění indikátorů jednoznačně doložit.</w:t>
      </w:r>
    </w:p>
    <w:p w14:paraId="2FA502C1" w14:textId="77777777" w:rsidR="004B306C" w:rsidRPr="00F42D66" w:rsidRDefault="004B306C" w:rsidP="00642430">
      <w:pPr>
        <w:numPr>
          <w:ilvl w:val="0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Nenaplnění závazných indikátorů nebo nedoložení jejich naplnění může být posouzeno jako porušení podmínek dotace. Sankce, případné krácení dotace nebo odvod za porušení </w:t>
      </w:r>
      <w:r w:rsidRPr="00F42D66">
        <w:rPr>
          <w:rFonts w:ascii="Arial" w:hAnsi="Arial" w:cs="Arial"/>
        </w:rPr>
        <w:lastRenderedPageBreak/>
        <w:t xml:space="preserve">rozpočtové kázně se uplatní podle Rozhodnutí o poskytnutí dotace, Podmínek Rozhodnutí, rozpočtových pravidel a této Metodiky. </w:t>
      </w:r>
    </w:p>
    <w:p w14:paraId="1C45D419" w14:textId="3EBB39CB" w:rsidR="004B306C" w:rsidRPr="00F42D66" w:rsidRDefault="0059560F" w:rsidP="00642430">
      <w:pPr>
        <w:numPr>
          <w:ilvl w:val="0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Pro indikátory</w:t>
      </w:r>
      <w:r w:rsidR="005632C5" w:rsidRPr="00F42D66">
        <w:rPr>
          <w:rFonts w:ascii="Arial" w:hAnsi="Arial" w:cs="Arial"/>
        </w:rPr>
        <w:t xml:space="preserve"> výstupu</w:t>
      </w:r>
      <w:r w:rsidRPr="00F42D66">
        <w:rPr>
          <w:rFonts w:ascii="Arial" w:hAnsi="Arial" w:cs="Arial"/>
        </w:rPr>
        <w:t xml:space="preserve"> </w:t>
      </w:r>
      <w:r w:rsidR="005632C5" w:rsidRPr="00F42D66">
        <w:rPr>
          <w:rFonts w:ascii="Arial" w:hAnsi="Arial" w:cs="Arial"/>
        </w:rPr>
        <w:t>600 000 a 670 031</w:t>
      </w:r>
      <w:r w:rsidRPr="00F42D66">
        <w:rPr>
          <w:rFonts w:ascii="Arial" w:hAnsi="Arial" w:cs="Arial"/>
        </w:rPr>
        <w:t xml:space="preserve"> jsou stanoveny níže uvedené sankce. Výpočet hodnoty naplnění indikátorů bude proveden na základě souhrnného naplnění, tj. jako průměrná hodnota naplnění jednotlivých indikátorů. </w:t>
      </w:r>
      <w:r w:rsidR="004B306C" w:rsidRPr="00F42D66">
        <w:rPr>
          <w:rFonts w:ascii="Arial" w:hAnsi="Arial" w:cs="Arial"/>
        </w:rPr>
        <w:t xml:space="preserve">Překročení cílové hodnoty jednotlivých indikátorů výstupů bude zohledněno maximálně v míře 120 %. Pokud nebyla vyčerpána celková maximální výše podpory, snižují se cílové hodnoty tak, že se vynásobí podílem skutečně vyčerpané částky podpory k celkové maximální výši podpory. </w:t>
      </w:r>
    </w:p>
    <w:p w14:paraId="0C2BC3C1" w14:textId="77777777" w:rsidR="005674C8" w:rsidRPr="00F42D66" w:rsidRDefault="005674C8" w:rsidP="005674C8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tbl>
      <w:tblPr>
        <w:tblStyle w:val="Mkatabulky"/>
        <w:tblW w:w="8418" w:type="dxa"/>
        <w:tblLook w:val="04A0" w:firstRow="1" w:lastRow="0" w:firstColumn="1" w:lastColumn="0" w:noHBand="0" w:noVBand="1"/>
      </w:tblPr>
      <w:tblGrid>
        <w:gridCol w:w="5061"/>
        <w:gridCol w:w="3357"/>
      </w:tblGrid>
      <w:tr w:rsidR="0059560F" w:rsidRPr="00F42D66" w14:paraId="51912AFC" w14:textId="77777777" w:rsidTr="001D48AA">
        <w:tc>
          <w:tcPr>
            <w:tcW w:w="5061" w:type="dxa"/>
          </w:tcPr>
          <w:p w14:paraId="14A336DF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left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Souhrnná míra naplnění indikátorů výstupu vzhledem k závazku</w:t>
            </w:r>
          </w:p>
        </w:tc>
        <w:tc>
          <w:tcPr>
            <w:tcW w:w="3357" w:type="dxa"/>
          </w:tcPr>
          <w:p w14:paraId="547CC4A7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left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 xml:space="preserve">Procento odvodu z částky, ve které byla porušena rozpočtová kázeň </w:t>
            </w:r>
            <w:r w:rsidRPr="00F42D66">
              <w:rPr>
                <w:rFonts w:ascii="Arial" w:hAnsi="Arial" w:cs="Arial"/>
                <w:szCs w:val="22"/>
              </w:rPr>
              <w:t>(tj. z vyčerpané částky dotace)</w:t>
            </w:r>
          </w:p>
        </w:tc>
      </w:tr>
      <w:tr w:rsidR="0059560F" w:rsidRPr="00F42D66" w14:paraId="229C2EF9" w14:textId="77777777" w:rsidTr="001D48AA">
        <w:tc>
          <w:tcPr>
            <w:tcW w:w="5061" w:type="dxa"/>
          </w:tcPr>
          <w:p w14:paraId="492AEA1A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Méně než 85 % a zároveň alespoň 70 %</w:t>
            </w:r>
          </w:p>
        </w:tc>
        <w:tc>
          <w:tcPr>
            <w:tcW w:w="3357" w:type="dxa"/>
          </w:tcPr>
          <w:p w14:paraId="0E63B825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15 %</w:t>
            </w:r>
          </w:p>
        </w:tc>
      </w:tr>
      <w:tr w:rsidR="0059560F" w:rsidRPr="00F42D66" w14:paraId="7F82D746" w14:textId="77777777" w:rsidTr="001D48AA">
        <w:tc>
          <w:tcPr>
            <w:tcW w:w="5061" w:type="dxa"/>
          </w:tcPr>
          <w:p w14:paraId="5CC2BD87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Méně než 70 % a zároveň alespoň 55 %</w:t>
            </w:r>
          </w:p>
        </w:tc>
        <w:tc>
          <w:tcPr>
            <w:tcW w:w="3357" w:type="dxa"/>
          </w:tcPr>
          <w:p w14:paraId="35EDD14A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20 %</w:t>
            </w:r>
          </w:p>
        </w:tc>
      </w:tr>
      <w:tr w:rsidR="0059560F" w:rsidRPr="00F42D66" w14:paraId="60CC26C6" w14:textId="77777777" w:rsidTr="001D48AA">
        <w:tc>
          <w:tcPr>
            <w:tcW w:w="5061" w:type="dxa"/>
          </w:tcPr>
          <w:p w14:paraId="59899F00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Méně než 55 % a zároveň alespoň 40 %</w:t>
            </w:r>
          </w:p>
        </w:tc>
        <w:tc>
          <w:tcPr>
            <w:tcW w:w="3357" w:type="dxa"/>
          </w:tcPr>
          <w:p w14:paraId="0FA5A589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30 %</w:t>
            </w:r>
          </w:p>
        </w:tc>
      </w:tr>
      <w:tr w:rsidR="0059560F" w:rsidRPr="00F42D66" w14:paraId="37E57208" w14:textId="77777777" w:rsidTr="001D48AA">
        <w:tc>
          <w:tcPr>
            <w:tcW w:w="5061" w:type="dxa"/>
          </w:tcPr>
          <w:p w14:paraId="12F86801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Méně než 40 %</w:t>
            </w:r>
          </w:p>
        </w:tc>
        <w:tc>
          <w:tcPr>
            <w:tcW w:w="3357" w:type="dxa"/>
          </w:tcPr>
          <w:p w14:paraId="5EBA9B52" w14:textId="77777777" w:rsidR="0059560F" w:rsidRPr="00F42D66" w:rsidRDefault="0059560F" w:rsidP="00EC4C37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50 %</w:t>
            </w:r>
          </w:p>
        </w:tc>
      </w:tr>
    </w:tbl>
    <w:p w14:paraId="3B0752C6" w14:textId="77777777" w:rsidR="004B306C" w:rsidRPr="00F42D66" w:rsidRDefault="004B306C" w:rsidP="004B306C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p w14:paraId="4264F863" w14:textId="728031E7" w:rsidR="005632C5" w:rsidRPr="00F42D66" w:rsidRDefault="004B306C" w:rsidP="004B306C">
      <w:pPr>
        <w:numPr>
          <w:ilvl w:val="0"/>
          <w:numId w:val="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Pro indikátor výsledku jsou stanoveny níže uvedené sankce. Pokud nebyla vyčerpána celková maximální výše podpory, snižují se cílové hodnoty tak, že se vynásobí podílem skutečně vyčerpané částky podpory k celkové maximální výši podpory. </w:t>
      </w:r>
    </w:p>
    <w:p w14:paraId="33EF74EB" w14:textId="77777777" w:rsidR="004B306C" w:rsidRPr="00F42D66" w:rsidRDefault="004B306C" w:rsidP="004B306C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tbl>
      <w:tblPr>
        <w:tblStyle w:val="Mkatabulky"/>
        <w:tblW w:w="8418" w:type="dxa"/>
        <w:tblLook w:val="04A0" w:firstRow="1" w:lastRow="0" w:firstColumn="1" w:lastColumn="0" w:noHBand="0" w:noVBand="1"/>
      </w:tblPr>
      <w:tblGrid>
        <w:gridCol w:w="5061"/>
        <w:gridCol w:w="3357"/>
      </w:tblGrid>
      <w:tr w:rsidR="005632C5" w:rsidRPr="00F42D66" w14:paraId="1A69A0AC" w14:textId="77777777" w:rsidTr="001D48AA">
        <w:tc>
          <w:tcPr>
            <w:tcW w:w="5061" w:type="dxa"/>
          </w:tcPr>
          <w:p w14:paraId="3699D36B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jc w:val="left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Míra naplnění indikátoru výsledku vzhledem k závazku</w:t>
            </w:r>
          </w:p>
        </w:tc>
        <w:tc>
          <w:tcPr>
            <w:tcW w:w="3357" w:type="dxa"/>
          </w:tcPr>
          <w:p w14:paraId="46508776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jc w:val="left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 xml:space="preserve">Procento odvodu z částky, ve které byla porušena rozpočtová kázeň </w:t>
            </w:r>
            <w:r w:rsidRPr="00F42D66">
              <w:rPr>
                <w:rFonts w:ascii="Arial" w:hAnsi="Arial" w:cs="Arial"/>
                <w:szCs w:val="22"/>
              </w:rPr>
              <w:t>(tj. z vyčerpané částky dotace)</w:t>
            </w:r>
          </w:p>
        </w:tc>
      </w:tr>
      <w:tr w:rsidR="005632C5" w:rsidRPr="00F42D66" w14:paraId="4A63B937" w14:textId="77777777" w:rsidTr="001D48AA">
        <w:tc>
          <w:tcPr>
            <w:tcW w:w="5061" w:type="dxa"/>
          </w:tcPr>
          <w:p w14:paraId="6145A20D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Méně než 75 % a zároveň alespoň 50 %</w:t>
            </w:r>
          </w:p>
        </w:tc>
        <w:tc>
          <w:tcPr>
            <w:tcW w:w="3357" w:type="dxa"/>
          </w:tcPr>
          <w:p w14:paraId="4766B612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10 %</w:t>
            </w:r>
          </w:p>
        </w:tc>
      </w:tr>
      <w:tr w:rsidR="005632C5" w:rsidRPr="00F42D66" w14:paraId="2E345FB8" w14:textId="77777777" w:rsidTr="001D48AA">
        <w:tc>
          <w:tcPr>
            <w:tcW w:w="5061" w:type="dxa"/>
          </w:tcPr>
          <w:p w14:paraId="6EC5434D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rPr>
                <w:rFonts w:ascii="Arial" w:hAnsi="Arial" w:cs="Arial"/>
                <w:b/>
                <w:bCs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 xml:space="preserve">Méně než 50 % </w:t>
            </w:r>
          </w:p>
        </w:tc>
        <w:tc>
          <w:tcPr>
            <w:tcW w:w="3357" w:type="dxa"/>
          </w:tcPr>
          <w:p w14:paraId="20B3D663" w14:textId="77777777" w:rsidR="005632C5" w:rsidRPr="00F42D66" w:rsidRDefault="005632C5" w:rsidP="001B6286">
            <w:pPr>
              <w:pStyle w:val="slovanseznam"/>
              <w:numPr>
                <w:ilvl w:val="0"/>
                <w:numId w:val="0"/>
              </w:numPr>
              <w:ind w:left="360" w:right="74"/>
              <w:jc w:val="center"/>
              <w:rPr>
                <w:rFonts w:ascii="Arial" w:hAnsi="Arial" w:cs="Arial"/>
                <w:szCs w:val="20"/>
              </w:rPr>
            </w:pPr>
            <w:r w:rsidRPr="00F42D66">
              <w:rPr>
                <w:rFonts w:ascii="Arial" w:hAnsi="Arial" w:cs="Arial"/>
                <w:szCs w:val="20"/>
              </w:rPr>
              <w:t>20 %</w:t>
            </w:r>
          </w:p>
        </w:tc>
      </w:tr>
    </w:tbl>
    <w:p w14:paraId="17F6FE21" w14:textId="3624ADB9" w:rsidR="00D3210A" w:rsidRPr="00F42D66" w:rsidRDefault="00D3210A" w:rsidP="000D387D">
      <w:pPr>
        <w:rPr>
          <w:rFonts w:ascii="Arial" w:hAnsi="Arial" w:cs="Arial"/>
        </w:rPr>
      </w:pPr>
    </w:p>
    <w:p w14:paraId="68C05B15" w14:textId="09949967" w:rsidR="00D60BA3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5" w:name="_Toc241239714"/>
      <w:r w:rsidRPr="00F42D66">
        <w:rPr>
          <w:rFonts w:ascii="Arial" w:eastAsia="Times New Roman" w:hAnsi="Arial" w:cs="Arial"/>
          <w:sz w:val="24"/>
          <w:szCs w:val="24"/>
        </w:rPr>
        <w:t>Monitorování pilotního provozu GA</w:t>
      </w:r>
      <w:bookmarkEnd w:id="45"/>
    </w:p>
    <w:p w14:paraId="1455FED2" w14:textId="2A951EFA" w:rsidR="005674C8" w:rsidRPr="00F42D66" w:rsidRDefault="006B6904" w:rsidP="00D831F5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informuje Poskytovatele dotace o průběhu pilotního provozu GA prostřednictvím Zpráv o realizaci pilotního provozu GA (dále jen „Zprávy o realizaci“). Zprávy se předkládají na formuláři stanoveném Poskytovatelem dotace</w:t>
      </w:r>
      <w:r w:rsidR="00D93F9B" w:rsidRPr="00F42D66">
        <w:rPr>
          <w:rFonts w:ascii="Arial" w:hAnsi="Arial" w:cs="Arial"/>
        </w:rPr>
        <w:t xml:space="preserve"> (</w:t>
      </w:r>
      <w:r w:rsidR="009D0D9C" w:rsidRPr="00F42D66">
        <w:rPr>
          <w:rFonts w:ascii="Arial" w:hAnsi="Arial" w:cs="Arial"/>
        </w:rPr>
        <w:t xml:space="preserve">formulář </w:t>
      </w:r>
      <w:r w:rsidR="00BC2952" w:rsidRPr="00F42D66">
        <w:rPr>
          <w:rFonts w:ascii="Arial" w:hAnsi="Arial" w:cs="Arial"/>
        </w:rPr>
        <w:t>bude uveřejněn na webové stránce projektu</w:t>
      </w:r>
      <w:r w:rsidR="005674C8" w:rsidRPr="00F42D66">
        <w:rPr>
          <w:rFonts w:ascii="Arial" w:hAnsi="Arial" w:cs="Arial"/>
        </w:rPr>
        <w:t xml:space="preserve"> a systému Grantys</w:t>
      </w:r>
      <w:r w:rsidR="00D93F9B" w:rsidRPr="00F42D66">
        <w:rPr>
          <w:rFonts w:ascii="Arial" w:hAnsi="Arial" w:cs="Arial"/>
        </w:rPr>
        <w:t>)</w:t>
      </w:r>
      <w:r w:rsidRPr="00F42D66">
        <w:rPr>
          <w:rFonts w:ascii="Arial" w:hAnsi="Arial" w:cs="Arial"/>
        </w:rPr>
        <w:t xml:space="preserve"> a obsahují všechny předepsané údaje</w:t>
      </w:r>
      <w:r w:rsidR="001123CE" w:rsidRPr="00F42D66">
        <w:rPr>
          <w:rFonts w:ascii="Arial" w:hAnsi="Arial" w:cs="Arial"/>
        </w:rPr>
        <w:t xml:space="preserve">. </w:t>
      </w:r>
    </w:p>
    <w:p w14:paraId="0000009F" w14:textId="77777777" w:rsidR="00B63304" w:rsidRPr="00F42D66" w:rsidRDefault="006B6904" w:rsidP="00764B68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 rámci monitoringu se předkládá jedna průběžná Zpráva o realizaci a jedna závěrečná Zpráva o realizaci.</w:t>
      </w:r>
    </w:p>
    <w:p w14:paraId="5AD2D6B9" w14:textId="77777777" w:rsidR="001123CE" w:rsidRPr="00F42D66" w:rsidRDefault="001123CE" w:rsidP="001123CE">
      <w:pPr>
        <w:spacing w:before="0" w:line="240" w:lineRule="auto"/>
        <w:ind w:left="360"/>
        <w:jc w:val="both"/>
        <w:rPr>
          <w:rFonts w:ascii="Arial" w:hAnsi="Arial" w:cs="Arial"/>
        </w:rPr>
      </w:pPr>
    </w:p>
    <w:tbl>
      <w:tblPr>
        <w:tblStyle w:val="a0"/>
        <w:tblW w:w="90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6"/>
        <w:gridCol w:w="2722"/>
        <w:gridCol w:w="4123"/>
      </w:tblGrid>
      <w:tr w:rsidR="00B63304" w:rsidRPr="00F42D66" w14:paraId="4B2A4300" w14:textId="77777777" w:rsidTr="00D93F9B">
        <w:trPr>
          <w:trHeight w:val="125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Typ zprávy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Monitorovací období</w:t>
            </w:r>
          </w:p>
        </w:tc>
        <w:tc>
          <w:tcPr>
            <w:tcW w:w="4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Termín předložení</w:t>
            </w:r>
          </w:p>
        </w:tc>
      </w:tr>
      <w:tr w:rsidR="00B63304" w:rsidRPr="00F42D66" w14:paraId="2F59259A" w14:textId="77777777" w:rsidTr="00D93F9B">
        <w:trPr>
          <w:trHeight w:val="532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B63304" w:rsidRPr="00F42D66" w:rsidRDefault="006B6904" w:rsidP="0056371D">
            <w:pPr>
              <w:spacing w:before="0" w:after="0"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lastRenderedPageBreak/>
              <w:t>Průběžná Zpráva o realizaci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B63304" w:rsidRPr="00F42D66" w:rsidRDefault="006B6904" w:rsidP="0056371D">
            <w:pPr>
              <w:spacing w:before="0" w:after="0"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1.–6. měsíc pilotního provozu GA</w:t>
            </w:r>
          </w:p>
        </w:tc>
        <w:tc>
          <w:tcPr>
            <w:tcW w:w="4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B63304" w:rsidRPr="00F42D66" w:rsidRDefault="006B6904" w:rsidP="0056371D">
            <w:pPr>
              <w:spacing w:before="0" w:after="0"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30 kalendářních dnů od konce monitorovacího období</w:t>
            </w:r>
          </w:p>
        </w:tc>
      </w:tr>
      <w:tr w:rsidR="00B63304" w:rsidRPr="00F42D66" w14:paraId="0A044D2E" w14:textId="77777777" w:rsidTr="00D93F9B">
        <w:trPr>
          <w:trHeight w:val="50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Závěrečná Zpráva o realizaci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7.–12. měsíc pilotního provozu GA</w:t>
            </w:r>
          </w:p>
        </w:tc>
        <w:tc>
          <w:tcPr>
            <w:tcW w:w="4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B63304" w:rsidRPr="00F42D66" w:rsidRDefault="006B6904" w:rsidP="00764B68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30 kalendářních dnů od ukončení pilotního provozu GA</w:t>
            </w:r>
          </w:p>
        </w:tc>
      </w:tr>
    </w:tbl>
    <w:p w14:paraId="06705A09" w14:textId="77777777" w:rsidR="00D93F9B" w:rsidRPr="00F42D66" w:rsidRDefault="00D93F9B" w:rsidP="00D93F9B">
      <w:pPr>
        <w:spacing w:before="0" w:line="240" w:lineRule="auto"/>
        <w:jc w:val="both"/>
        <w:rPr>
          <w:rFonts w:ascii="Arial" w:hAnsi="Arial" w:cs="Arial"/>
        </w:rPr>
      </w:pPr>
    </w:p>
    <w:p w14:paraId="000000A9" w14:textId="2E111591" w:rsidR="00B63304" w:rsidRPr="00F42D66" w:rsidRDefault="006B6904" w:rsidP="00296816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Zprávy o realizaci slouží ke sledování průběhu pilotního provozu GA, plnění indikátorů, personálního zajištění, rozsahu poskytovaných služeb, </w:t>
      </w:r>
      <w:r w:rsidR="005674C8" w:rsidRPr="00F42D66">
        <w:rPr>
          <w:rFonts w:ascii="Arial" w:hAnsi="Arial" w:cs="Arial"/>
        </w:rPr>
        <w:t xml:space="preserve">implementace </w:t>
      </w:r>
      <w:r w:rsidRPr="00F42D66">
        <w:rPr>
          <w:rFonts w:ascii="Arial" w:hAnsi="Arial" w:cs="Arial"/>
        </w:rPr>
        <w:t>odborných dokumentů projektu</w:t>
      </w:r>
      <w:r w:rsidR="005674C8" w:rsidRPr="00F42D66">
        <w:rPr>
          <w:rFonts w:ascii="Arial" w:hAnsi="Arial" w:cs="Arial"/>
        </w:rPr>
        <w:t xml:space="preserve"> do provozu GA</w:t>
      </w:r>
      <w:r w:rsidRPr="00F42D66">
        <w:rPr>
          <w:rFonts w:ascii="Arial" w:hAnsi="Arial" w:cs="Arial"/>
        </w:rPr>
        <w:t>, sběru dat, vzdělávání zapojeného personálu, identifikaci rizik a prevenci chyb a</w:t>
      </w:r>
      <w:r w:rsidR="00DC1EA1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nesrovnalostí.</w:t>
      </w:r>
    </w:p>
    <w:p w14:paraId="000000AA" w14:textId="680475CF" w:rsidR="00B63304" w:rsidRPr="00F42D66" w:rsidRDefault="006B6904" w:rsidP="00296816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Součástí každé Zprávy o realizaci</w:t>
      </w:r>
      <w:r w:rsidR="008E4AE5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 xml:space="preserve">je </w:t>
      </w:r>
      <w:r w:rsidR="00D93F9B" w:rsidRPr="00F42D66">
        <w:rPr>
          <w:rFonts w:ascii="Arial" w:hAnsi="Arial" w:cs="Arial"/>
        </w:rPr>
        <w:t>v</w:t>
      </w:r>
      <w:r w:rsidRPr="00F42D66">
        <w:rPr>
          <w:rFonts w:ascii="Arial" w:hAnsi="Arial" w:cs="Arial"/>
        </w:rPr>
        <w:t xml:space="preserve">yúčtování způsobilých výdajů ve formě Soupisek </w:t>
      </w:r>
      <w:r w:rsidR="00A54A77" w:rsidRPr="00F42D66">
        <w:rPr>
          <w:rFonts w:ascii="Arial" w:hAnsi="Arial" w:cs="Arial"/>
        </w:rPr>
        <w:t xml:space="preserve">způsobilých </w:t>
      </w:r>
      <w:r w:rsidRPr="00F42D66">
        <w:rPr>
          <w:rFonts w:ascii="Arial" w:hAnsi="Arial" w:cs="Arial"/>
        </w:rPr>
        <w:t xml:space="preserve">výdajů. Přílohou </w:t>
      </w:r>
      <w:r w:rsidR="00D93F9B" w:rsidRPr="00F42D66">
        <w:rPr>
          <w:rFonts w:ascii="Arial" w:hAnsi="Arial" w:cs="Arial"/>
        </w:rPr>
        <w:t>v</w:t>
      </w:r>
      <w:r w:rsidRPr="00F42D66">
        <w:rPr>
          <w:rFonts w:ascii="Arial" w:hAnsi="Arial" w:cs="Arial"/>
        </w:rPr>
        <w:t>yúčtování jsou doklady nezbytné pro ověření způsobilosti výdajů podle kapitoly XIII</w:t>
      </w:r>
      <w:r w:rsidR="0023160A" w:rsidRPr="00F42D66">
        <w:rPr>
          <w:rFonts w:ascii="Arial" w:hAnsi="Arial" w:cs="Arial"/>
        </w:rPr>
        <w:t>.</w:t>
      </w:r>
      <w:r w:rsidRPr="00F42D66">
        <w:rPr>
          <w:rFonts w:ascii="Arial" w:hAnsi="Arial" w:cs="Arial"/>
        </w:rPr>
        <w:t xml:space="preserve"> této Metodiky.</w:t>
      </w:r>
    </w:p>
    <w:p w14:paraId="4AC534D5" w14:textId="783EC1D3" w:rsidR="0089663C" w:rsidRPr="00F42D66" w:rsidRDefault="0089663C" w:rsidP="00296816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Součástí každé Zprávy o realizaci je Formulář pro monitorování využívání podpořených služeb</w:t>
      </w:r>
      <w:r w:rsidR="0042394F" w:rsidRPr="00F42D66">
        <w:rPr>
          <w:rFonts w:ascii="Arial" w:hAnsi="Arial" w:cs="Arial"/>
        </w:rPr>
        <w:t xml:space="preserve">, kde se zaznamenávají údaje o podpořených pacientech. Formulář bude k dispozici na webu </w:t>
      </w:r>
      <w:r w:rsidR="008F416A" w:rsidRPr="00F42D66">
        <w:rPr>
          <w:rFonts w:ascii="Arial" w:hAnsi="Arial" w:cs="Arial"/>
        </w:rPr>
        <w:t>Ministerstva zdravotnictví</w:t>
      </w:r>
      <w:r w:rsidR="0042394F" w:rsidRPr="00F42D66">
        <w:rPr>
          <w:rFonts w:ascii="Arial" w:hAnsi="Arial" w:cs="Arial"/>
        </w:rPr>
        <w:t>.</w:t>
      </w:r>
    </w:p>
    <w:p w14:paraId="000000AB" w14:textId="1C9B041A" w:rsidR="00B63304" w:rsidRPr="00F42D66" w:rsidRDefault="006B6904" w:rsidP="00296816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Průběžná Zpráva o realizaci obsahuje zejména popis průběhu pilotního provozu GA, aktuální stav personálního, prostorového a materiálně-technického zajištění, dosažené hodnoty indikátorů, sběru dat a</w:t>
      </w:r>
      <w:r w:rsidR="00DC1EA1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případných změnách nebo rizicích.</w:t>
      </w:r>
    </w:p>
    <w:p w14:paraId="000000AC" w14:textId="4A0FCFCE" w:rsidR="00B63304" w:rsidRPr="00F42D66" w:rsidRDefault="006B6904" w:rsidP="00296816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Závěrečná Zpráva o realizaci obsahuje vedle údajů podle odstavce </w:t>
      </w:r>
      <w:r w:rsidR="005674C8" w:rsidRPr="00F42D66">
        <w:rPr>
          <w:rFonts w:ascii="Arial" w:hAnsi="Arial" w:cs="Arial"/>
        </w:rPr>
        <w:t>6</w:t>
      </w:r>
      <w:r w:rsidRPr="00F42D66">
        <w:rPr>
          <w:rFonts w:ascii="Arial" w:hAnsi="Arial" w:cs="Arial"/>
        </w:rPr>
        <w:t xml:space="preserve"> také celkové vyhodnocení pilotního provozu GA, přehled dosažených indikátorů, vyhodnocení využití </w:t>
      </w:r>
      <w:r w:rsidR="00C71DEB" w:rsidRPr="00F42D66">
        <w:rPr>
          <w:rFonts w:ascii="Arial" w:hAnsi="Arial" w:cs="Arial"/>
        </w:rPr>
        <w:t>dokumentů vzniklých v rámci projektu GeriPRO</w:t>
      </w:r>
      <w:r w:rsidRPr="00F42D66">
        <w:rPr>
          <w:rFonts w:ascii="Arial" w:hAnsi="Arial" w:cs="Arial"/>
        </w:rPr>
        <w:t>, popis dobré praxe, identifikovaných problémů a doporučení pro další rozvoj GA.</w:t>
      </w:r>
    </w:p>
    <w:p w14:paraId="000000AD" w14:textId="5104E451" w:rsidR="00B63304" w:rsidRPr="00F42D66" w:rsidRDefault="00AD1843" w:rsidP="002F03CF">
      <w:pPr>
        <w:numPr>
          <w:ilvl w:val="0"/>
          <w:numId w:val="2"/>
        </w:numPr>
        <w:spacing w:before="0" w:after="120" w:line="240" w:lineRule="auto"/>
        <w:jc w:val="both"/>
        <w:rPr>
          <w:rFonts w:ascii="Arial" w:hAnsi="Arial" w:cs="Arial"/>
        </w:rPr>
      </w:pPr>
      <w:r w:rsidRPr="00F42D66">
        <w:rPr>
          <w:rFonts w:ascii="Arial" w:eastAsiaTheme="minorEastAsia" w:hAnsi="Arial" w:cs="Arial"/>
          <w:bCs/>
        </w:rPr>
        <w:t>Zprávy jsou předkládány v rámci systému Grantys.</w:t>
      </w:r>
    </w:p>
    <w:p w14:paraId="2DE2098A" w14:textId="07E3BC10" w:rsidR="00663AF8" w:rsidRPr="00F42D66" w:rsidRDefault="005674C8" w:rsidP="00AC4CC7">
      <w:pPr>
        <w:numPr>
          <w:ilvl w:val="0"/>
          <w:numId w:val="2"/>
        </w:numPr>
        <w:spacing w:before="0" w:after="120" w:line="240" w:lineRule="auto"/>
        <w:jc w:val="both"/>
        <w:rPr>
          <w:rFonts w:ascii="Arial" w:eastAsiaTheme="minorEastAsia" w:hAnsi="Arial" w:cs="Arial"/>
          <w:bCs/>
        </w:rPr>
      </w:pPr>
      <w:r w:rsidRPr="00F42D66">
        <w:rPr>
          <w:rFonts w:ascii="Arial" w:eastAsiaTheme="minorEastAsia" w:hAnsi="Arial" w:cs="Arial"/>
          <w:bCs/>
        </w:rPr>
        <w:t xml:space="preserve">K doložení naplnění </w:t>
      </w:r>
      <w:r w:rsidR="00F300CE" w:rsidRPr="00F42D66">
        <w:rPr>
          <w:rFonts w:ascii="Arial" w:eastAsiaTheme="minorEastAsia" w:hAnsi="Arial" w:cs="Arial"/>
          <w:bCs/>
        </w:rPr>
        <w:t>indikátoru 600</w:t>
      </w:r>
      <w:r w:rsidRPr="00F42D66">
        <w:rPr>
          <w:rFonts w:ascii="Arial" w:eastAsiaTheme="minorEastAsia" w:hAnsi="Arial" w:cs="Arial"/>
          <w:bCs/>
        </w:rPr>
        <w:t> </w:t>
      </w:r>
      <w:r w:rsidR="00F300CE" w:rsidRPr="00F42D66">
        <w:rPr>
          <w:rFonts w:ascii="Arial" w:eastAsiaTheme="minorEastAsia" w:hAnsi="Arial" w:cs="Arial"/>
          <w:bCs/>
        </w:rPr>
        <w:t>000</w:t>
      </w:r>
      <w:r w:rsidRPr="00F42D66">
        <w:rPr>
          <w:rFonts w:ascii="Arial" w:eastAsiaTheme="minorEastAsia" w:hAnsi="Arial" w:cs="Arial"/>
          <w:bCs/>
        </w:rPr>
        <w:t xml:space="preserve"> Celkový počet účastníků – Vzdělávání a odborná podpora zapojeného personálu </w:t>
      </w:r>
      <w:r w:rsidR="00F300CE" w:rsidRPr="00F42D66">
        <w:rPr>
          <w:rFonts w:ascii="Arial" w:eastAsiaTheme="minorEastAsia" w:hAnsi="Arial" w:cs="Arial"/>
          <w:bCs/>
        </w:rPr>
        <w:t xml:space="preserve">bude </w:t>
      </w:r>
      <w:r w:rsidRPr="00F42D66">
        <w:rPr>
          <w:rFonts w:ascii="Arial" w:eastAsiaTheme="minorEastAsia" w:hAnsi="Arial" w:cs="Arial"/>
          <w:bCs/>
        </w:rPr>
        <w:t>sloužit</w:t>
      </w:r>
      <w:r w:rsidR="00AC4CC7" w:rsidRPr="00F42D66">
        <w:rPr>
          <w:rFonts w:ascii="Arial" w:eastAsiaTheme="minorEastAsia" w:hAnsi="Arial" w:cs="Arial"/>
          <w:bCs/>
        </w:rPr>
        <w:t xml:space="preserve"> podepsaný Monitorovací list podpořené osoby</w:t>
      </w:r>
      <w:r w:rsidR="00AC4CC7" w:rsidRPr="00F42D66">
        <w:rPr>
          <w:rStyle w:val="Znakapoznpodarou"/>
          <w:rFonts w:ascii="Arial" w:eastAsiaTheme="minorEastAsia" w:hAnsi="Arial" w:cs="Arial"/>
          <w:bCs/>
        </w:rPr>
        <w:footnoteReference w:id="7"/>
      </w:r>
      <w:r w:rsidR="00AC4CC7" w:rsidRPr="00F42D66">
        <w:rPr>
          <w:rFonts w:ascii="Arial" w:eastAsiaTheme="minorEastAsia" w:hAnsi="Arial" w:cs="Arial"/>
          <w:bCs/>
        </w:rPr>
        <w:t xml:space="preserve"> přiložený k závěrečné Zprávě o realizaci. </w:t>
      </w:r>
    </w:p>
    <w:p w14:paraId="3ABB16A0" w14:textId="5C5D18C4" w:rsidR="00BC2952" w:rsidRPr="00F42D66" w:rsidRDefault="00AC4CC7" w:rsidP="00AC4CC7">
      <w:pPr>
        <w:numPr>
          <w:ilvl w:val="0"/>
          <w:numId w:val="2"/>
        </w:numPr>
        <w:spacing w:before="0" w:after="120" w:line="240" w:lineRule="auto"/>
        <w:jc w:val="both"/>
        <w:rPr>
          <w:rFonts w:ascii="Arial" w:eastAsiaTheme="minorEastAsia" w:hAnsi="Arial" w:cs="Arial"/>
          <w:bCs/>
        </w:rPr>
      </w:pPr>
      <w:r w:rsidRPr="00F42D66">
        <w:rPr>
          <w:rFonts w:ascii="Arial" w:eastAsiaTheme="minorEastAsia" w:hAnsi="Arial" w:cs="Arial"/>
          <w:bCs/>
        </w:rPr>
        <w:t>K doložení naplnění</w:t>
      </w:r>
      <w:r w:rsidR="00CC7DA0" w:rsidRPr="00F42D66">
        <w:rPr>
          <w:rFonts w:ascii="Arial" w:eastAsiaTheme="minorEastAsia" w:hAnsi="Arial" w:cs="Arial"/>
          <w:bCs/>
        </w:rPr>
        <w:t xml:space="preserve"> indikátoru </w:t>
      </w:r>
      <w:r w:rsidRPr="00F42D66">
        <w:rPr>
          <w:rFonts w:ascii="Arial" w:eastAsiaTheme="minorEastAsia" w:hAnsi="Arial" w:cs="Arial"/>
          <w:bCs/>
        </w:rPr>
        <w:t>670 031 Kapacita podpořených služeb – úvazky pracovníků slouží doložení skenů</w:t>
      </w:r>
      <w:r w:rsidR="00992631" w:rsidRPr="00F42D66">
        <w:rPr>
          <w:rFonts w:ascii="Arial" w:eastAsiaTheme="minorEastAsia" w:hAnsi="Arial" w:cs="Arial"/>
          <w:bCs/>
        </w:rPr>
        <w:t xml:space="preserve"> pracovních smluv</w:t>
      </w:r>
      <w:r w:rsidR="00C71DEB" w:rsidRPr="00F42D66">
        <w:rPr>
          <w:rFonts w:ascii="Arial" w:eastAsiaTheme="minorEastAsia" w:hAnsi="Arial" w:cs="Arial"/>
          <w:bCs/>
        </w:rPr>
        <w:t xml:space="preserve"> neprodleně po zahájení p</w:t>
      </w:r>
      <w:r w:rsidRPr="00F42D66">
        <w:rPr>
          <w:rFonts w:ascii="Arial" w:eastAsiaTheme="minorEastAsia" w:hAnsi="Arial" w:cs="Arial"/>
          <w:bCs/>
        </w:rPr>
        <w:t>ilotního provozu</w:t>
      </w:r>
      <w:r w:rsidR="00C71DEB" w:rsidRPr="00F42D66">
        <w:rPr>
          <w:rFonts w:ascii="Arial" w:eastAsiaTheme="minorEastAsia" w:hAnsi="Arial" w:cs="Arial"/>
          <w:bCs/>
        </w:rPr>
        <w:t>.</w:t>
      </w:r>
    </w:p>
    <w:p w14:paraId="77ED3528" w14:textId="45D32A7D" w:rsidR="00992631" w:rsidRPr="00F42D66" w:rsidRDefault="00AC4CC7" w:rsidP="00AC4CC7">
      <w:pPr>
        <w:numPr>
          <w:ilvl w:val="0"/>
          <w:numId w:val="2"/>
        </w:numPr>
        <w:spacing w:before="0" w:after="120" w:line="240" w:lineRule="auto"/>
        <w:jc w:val="both"/>
        <w:rPr>
          <w:rFonts w:ascii="Arial" w:eastAsiaTheme="minorEastAsia" w:hAnsi="Arial" w:cs="Arial"/>
          <w:bCs/>
        </w:rPr>
      </w:pPr>
      <w:r w:rsidRPr="00F42D66">
        <w:rPr>
          <w:rFonts w:ascii="Arial" w:eastAsiaTheme="minorEastAsia" w:hAnsi="Arial" w:cs="Arial"/>
          <w:bCs/>
        </w:rPr>
        <w:t xml:space="preserve">K doložení naplnění indikátoru </w:t>
      </w:r>
      <w:r w:rsidR="00F300CE" w:rsidRPr="00F42D66">
        <w:rPr>
          <w:rFonts w:ascii="Arial" w:eastAsiaTheme="minorEastAsia" w:hAnsi="Arial" w:cs="Arial"/>
          <w:bCs/>
        </w:rPr>
        <w:t>670</w:t>
      </w:r>
      <w:r w:rsidRPr="00F42D66">
        <w:rPr>
          <w:rFonts w:ascii="Arial" w:eastAsiaTheme="minorEastAsia" w:hAnsi="Arial" w:cs="Arial"/>
          <w:bCs/>
        </w:rPr>
        <w:t> </w:t>
      </w:r>
      <w:r w:rsidR="00F300CE" w:rsidRPr="00F42D66">
        <w:rPr>
          <w:rFonts w:ascii="Arial" w:eastAsiaTheme="minorEastAsia" w:hAnsi="Arial" w:cs="Arial"/>
          <w:bCs/>
        </w:rPr>
        <w:t>102</w:t>
      </w:r>
      <w:r w:rsidRPr="00F42D66">
        <w:rPr>
          <w:rFonts w:ascii="Arial" w:eastAsiaTheme="minorEastAsia" w:hAnsi="Arial" w:cs="Arial"/>
          <w:bCs/>
        </w:rPr>
        <w:t xml:space="preserve"> </w:t>
      </w:r>
      <w:r w:rsidR="00F300CE" w:rsidRPr="00F42D66">
        <w:rPr>
          <w:rFonts w:ascii="Arial" w:eastAsiaTheme="minorEastAsia" w:hAnsi="Arial" w:cs="Arial"/>
          <w:bCs/>
        </w:rPr>
        <w:t>Využívání podpořených služeb</w:t>
      </w:r>
      <w:r w:rsidRPr="00F42D66">
        <w:rPr>
          <w:rFonts w:ascii="Arial" w:eastAsiaTheme="minorEastAsia" w:hAnsi="Arial" w:cs="Arial"/>
          <w:bCs/>
        </w:rPr>
        <w:t xml:space="preserve"> bude sloužit </w:t>
      </w:r>
      <w:r w:rsidRPr="00F42D66">
        <w:rPr>
          <w:rFonts w:ascii="Arial" w:hAnsi="Arial" w:cs="Arial"/>
        </w:rPr>
        <w:t xml:space="preserve">Formulář pro monitorování využívání podpořených služeb, </w:t>
      </w:r>
      <w:r w:rsidRPr="00F42D66">
        <w:rPr>
          <w:rFonts w:ascii="Arial" w:eastAsiaTheme="minorEastAsia" w:hAnsi="Arial" w:cs="Arial"/>
          <w:bCs/>
        </w:rPr>
        <w:t xml:space="preserve">který </w:t>
      </w:r>
      <w:r w:rsidR="00C71DEB" w:rsidRPr="00F42D66">
        <w:rPr>
          <w:rFonts w:ascii="Arial" w:eastAsiaTheme="minorEastAsia" w:hAnsi="Arial" w:cs="Arial"/>
          <w:bCs/>
        </w:rPr>
        <w:t xml:space="preserve">bude ke stažení na webu </w:t>
      </w:r>
      <w:r w:rsidR="008F416A" w:rsidRPr="00F42D66">
        <w:rPr>
          <w:rFonts w:ascii="Arial" w:eastAsiaTheme="minorEastAsia" w:hAnsi="Arial" w:cs="Arial"/>
          <w:bCs/>
        </w:rPr>
        <w:t>Ministerstva zdravotnictví</w:t>
      </w:r>
      <w:r w:rsidR="00C71DEB" w:rsidRPr="00F42D66">
        <w:rPr>
          <w:rFonts w:ascii="Arial" w:eastAsiaTheme="minorEastAsia" w:hAnsi="Arial" w:cs="Arial"/>
          <w:bCs/>
        </w:rPr>
        <w:t>.</w:t>
      </w:r>
    </w:p>
    <w:p w14:paraId="000000AE" w14:textId="69849C19" w:rsidR="00B63304" w:rsidRPr="00F42D66" w:rsidRDefault="006B6904" w:rsidP="00D60BA3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 xml:space="preserve">Poskytovatel dotace provede kontrolu předložených Zpráv o realizaci a </w:t>
      </w:r>
      <w:r w:rsidR="00D60BA3" w:rsidRPr="00F42D66">
        <w:rPr>
          <w:rFonts w:ascii="Arial" w:hAnsi="Arial" w:cs="Arial"/>
        </w:rPr>
        <w:t xml:space="preserve">Soupisky způsobilých výdajů </w:t>
      </w:r>
      <w:r w:rsidRPr="00F42D66">
        <w:rPr>
          <w:rFonts w:ascii="Arial" w:hAnsi="Arial" w:cs="Arial"/>
        </w:rPr>
        <w:t>zpravidla do 30 dnů od jejich předložení. Pokud podklady nejsou úplné nebo bezchybné, vyzve Příjemce k jejich doplnění nebo opravě ve stanoveném termínu.</w:t>
      </w:r>
    </w:p>
    <w:p w14:paraId="000000B0" w14:textId="5E4C1FAE" w:rsidR="00B63304" w:rsidRPr="00F42D66" w:rsidRDefault="006B6904" w:rsidP="00D60BA3">
      <w:pPr>
        <w:numPr>
          <w:ilvl w:val="0"/>
          <w:numId w:val="2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Nepředložení Zprávy o realizaci, </w:t>
      </w:r>
      <w:r w:rsidR="004A5AE4" w:rsidRPr="00F42D66">
        <w:rPr>
          <w:rFonts w:ascii="Arial" w:hAnsi="Arial" w:cs="Arial"/>
        </w:rPr>
        <w:t>Soupisky způsobilých výdajů</w:t>
      </w:r>
      <w:r w:rsidRPr="00F42D66">
        <w:rPr>
          <w:rFonts w:ascii="Arial" w:hAnsi="Arial" w:cs="Arial"/>
        </w:rPr>
        <w:t xml:space="preserve"> nebo požadovaných příloh ve stanoveném termínu může být posouzeno jako porušení podmínek dotace.</w:t>
      </w:r>
    </w:p>
    <w:p w14:paraId="000000B1" w14:textId="56BDC8AE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6" w:name="_Toc241239715"/>
      <w:r w:rsidRPr="00F42D66">
        <w:rPr>
          <w:rFonts w:ascii="Arial" w:eastAsia="Times New Roman" w:hAnsi="Arial" w:cs="Arial"/>
          <w:sz w:val="24"/>
          <w:szCs w:val="24"/>
        </w:rPr>
        <w:t>Finanční podmínky</w:t>
      </w:r>
      <w:bookmarkEnd w:id="46"/>
    </w:p>
    <w:p w14:paraId="000000B2" w14:textId="77777777" w:rsidR="00B63304" w:rsidRPr="00F42D66" w:rsidRDefault="006B6904" w:rsidP="00FC61B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Dotace je poskytována na způsobilé výdaje v souladu s Rozhodnutím o poskytnutí dotace, touto Metodikou a Výzvou.</w:t>
      </w:r>
    </w:p>
    <w:p w14:paraId="64E363DF" w14:textId="5FCB611B" w:rsidR="00426514" w:rsidRPr="00F42D66" w:rsidRDefault="006B6904" w:rsidP="00FC61BE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Výše dotace na pilotní provoz jedné GA se stanoví podle typu 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ádosti:</w:t>
      </w:r>
    </w:p>
    <w:p w14:paraId="7FBFF40F" w14:textId="77777777" w:rsidR="002D11FB" w:rsidRPr="00F42D66" w:rsidRDefault="006B6904" w:rsidP="00FC61BE">
      <w:pPr>
        <w:numPr>
          <w:ilvl w:val="1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Typ A – podpora vzniku nové GA:</w:t>
      </w:r>
      <w:r w:rsidRPr="00F42D66">
        <w:rPr>
          <w:rFonts w:ascii="Arial" w:hAnsi="Arial" w:cs="Arial"/>
        </w:rPr>
        <w:t xml:space="preserve"> </w:t>
      </w:r>
    </w:p>
    <w:p w14:paraId="79BA399B" w14:textId="04AE3562" w:rsidR="002D11FB" w:rsidRPr="00F42D66" w:rsidRDefault="002D11FB" w:rsidP="002D11FB">
      <w:pPr>
        <w:spacing w:before="0" w:after="0" w:line="240" w:lineRule="auto"/>
        <w:ind w:left="180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Minimálně 1 000 000 Kč na jednu GA </w:t>
      </w:r>
    </w:p>
    <w:p w14:paraId="3B117D2F" w14:textId="486FF4D9" w:rsidR="00426514" w:rsidRPr="00F42D66" w:rsidRDefault="00C228DE" w:rsidP="002D11FB">
      <w:pPr>
        <w:spacing w:before="0" w:after="0" w:line="240" w:lineRule="auto"/>
        <w:ind w:left="180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</w:t>
      </w:r>
      <w:r w:rsidR="006B6904" w:rsidRPr="00F42D66">
        <w:rPr>
          <w:rFonts w:ascii="Arial" w:hAnsi="Arial" w:cs="Arial"/>
        </w:rPr>
        <w:t>aximálně 3 186 000 Kč na jednu GA</w:t>
      </w:r>
    </w:p>
    <w:p w14:paraId="47E5A612" w14:textId="77777777" w:rsidR="00C228DE" w:rsidRPr="00F42D66" w:rsidRDefault="006B6904" w:rsidP="00FC61BE">
      <w:pPr>
        <w:numPr>
          <w:ilvl w:val="1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Typ B – podpora rozvoje stávající GA:</w:t>
      </w:r>
      <w:r w:rsidRPr="00F42D66">
        <w:rPr>
          <w:rFonts w:ascii="Arial" w:hAnsi="Arial" w:cs="Arial"/>
        </w:rPr>
        <w:t xml:space="preserve"> </w:t>
      </w:r>
    </w:p>
    <w:p w14:paraId="425FB8B1" w14:textId="2361099A" w:rsidR="00C228DE" w:rsidRPr="00F42D66" w:rsidRDefault="00C228DE" w:rsidP="00C228DE">
      <w:pPr>
        <w:spacing w:before="0" w:after="0" w:line="240" w:lineRule="auto"/>
        <w:ind w:left="180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Minimálně 250 000 Kč na jednu GA</w:t>
      </w:r>
    </w:p>
    <w:p w14:paraId="000000B3" w14:textId="73E0F7A2" w:rsidR="00B63304" w:rsidRPr="00F42D66" w:rsidRDefault="00C228DE" w:rsidP="00C228DE">
      <w:pPr>
        <w:spacing w:before="0" w:after="0" w:line="240" w:lineRule="auto"/>
        <w:ind w:left="180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M</w:t>
      </w:r>
      <w:r w:rsidR="006B6904" w:rsidRPr="00F42D66">
        <w:rPr>
          <w:rFonts w:ascii="Arial" w:hAnsi="Arial" w:cs="Arial"/>
        </w:rPr>
        <w:t xml:space="preserve">aximálně </w:t>
      </w:r>
      <w:r w:rsidR="00A742A4" w:rsidRPr="00F42D66">
        <w:rPr>
          <w:rFonts w:ascii="Arial" w:hAnsi="Arial" w:cs="Arial"/>
        </w:rPr>
        <w:t>79</w:t>
      </w:r>
      <w:r w:rsidR="006B6904" w:rsidRPr="00F42D66">
        <w:rPr>
          <w:rFonts w:ascii="Arial" w:hAnsi="Arial" w:cs="Arial"/>
        </w:rPr>
        <w:t>8 000 Kč na jednu GA.</w:t>
      </w:r>
    </w:p>
    <w:p w14:paraId="2B7A8682" w14:textId="3436E69B" w:rsidR="00F93CBB" w:rsidRPr="00F42D66" w:rsidRDefault="00410BA0" w:rsidP="00FC61BE">
      <w:pPr>
        <w:pStyle w:val="Odstavecseseznamem"/>
        <w:numPr>
          <w:ilvl w:val="0"/>
          <w:numId w:val="13"/>
        </w:numPr>
        <w:spacing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I</w:t>
      </w:r>
      <w:r w:rsidR="002D11FB" w:rsidRPr="00F42D66">
        <w:rPr>
          <w:rFonts w:ascii="Arial" w:hAnsi="Arial" w:cs="Arial"/>
        </w:rPr>
        <w:t xml:space="preserve">lustrativní rozpočet pro Žádost typu A: </w:t>
      </w:r>
    </w:p>
    <w:tbl>
      <w:tblPr>
        <w:tblW w:w="84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7"/>
        <w:gridCol w:w="1644"/>
        <w:gridCol w:w="1192"/>
        <w:gridCol w:w="1533"/>
        <w:gridCol w:w="2409"/>
      </w:tblGrid>
      <w:tr w:rsidR="002D11FB" w:rsidRPr="00F42D66" w14:paraId="079E7C6A" w14:textId="77777777" w:rsidTr="002D11FB">
        <w:trPr>
          <w:trHeight w:val="6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366D5AB0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7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1C3CDBD2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2D66">
              <w:rPr>
                <w:rFonts w:ascii="Arial" w:eastAsia="Times New Roman" w:hAnsi="Arial" w:cs="Arial"/>
                <w:b/>
                <w:bCs/>
                <w:color w:val="000000"/>
              </w:rPr>
              <w:t>Maximální náklad</w:t>
            </w:r>
          </w:p>
        </w:tc>
      </w:tr>
      <w:tr w:rsidR="002D11FB" w:rsidRPr="00F42D66" w14:paraId="13C77B96" w14:textId="77777777" w:rsidTr="002D11FB">
        <w:trPr>
          <w:trHeight w:val="9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17934C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Pozice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7AAB91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Jednotka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14B52A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jednotkový náklad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6DDC8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celkový náklad/ měsíc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270D1C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celkový náklad/ 12 měsíců </w:t>
            </w:r>
          </w:p>
        </w:tc>
      </w:tr>
      <w:tr w:rsidR="002D11FB" w:rsidRPr="00F42D66" w14:paraId="5765CE7C" w14:textId="77777777" w:rsidTr="002D11FB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DCD626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Geriatr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105389" w14:textId="01C73BC2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Úvazek 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617F8B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135 000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66C9FD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135 000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5FEE96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1 620 000,00 </w:t>
            </w:r>
          </w:p>
        </w:tc>
      </w:tr>
      <w:tr w:rsidR="002D11FB" w:rsidRPr="00F42D66" w14:paraId="559C3ACD" w14:textId="77777777" w:rsidTr="002D11FB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F3D9D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Všeobecná sestra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DBB6AF" w14:textId="632F8429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Úvazek 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FC1AC9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80 000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9C683C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80 000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7B01F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960 000,00 </w:t>
            </w:r>
          </w:p>
        </w:tc>
      </w:tr>
      <w:tr w:rsidR="002D11FB" w:rsidRPr="00F42D66" w14:paraId="15765BCB" w14:textId="77777777" w:rsidTr="002D11FB">
        <w:trPr>
          <w:trHeight w:val="6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89E77" w14:textId="467E4B35" w:rsidR="002D11FB" w:rsidRPr="00F42D66" w:rsidRDefault="002D11FB" w:rsidP="00764B68">
            <w:pPr>
              <w:spacing w:before="0"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hAnsi="Arial" w:cs="Arial"/>
              </w:rPr>
              <w:t>Osoba zajišťující</w:t>
            </w:r>
            <w:r w:rsidRPr="00F42D66">
              <w:rPr>
                <w:rFonts w:ascii="Arial" w:eastAsia="Times New Roman" w:hAnsi="Arial" w:cs="Arial"/>
                <w:color w:val="000000"/>
              </w:rPr>
              <w:t xml:space="preserve"> sběr dat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342CD2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A85C36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E68159" w14:textId="0EC92EFA" w:rsidR="002D11FB" w:rsidRPr="00F42D66" w:rsidRDefault="002D11FB" w:rsidP="00E86DC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8 000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D0561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96 000,00 </w:t>
            </w:r>
          </w:p>
        </w:tc>
      </w:tr>
      <w:tr w:rsidR="002D11FB" w:rsidRPr="00F42D66" w14:paraId="1BBC88F6" w14:textId="77777777" w:rsidTr="002D11FB">
        <w:trPr>
          <w:trHeight w:val="9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AC485E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Vzdělávání, cestovné, ostatní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614540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AA488C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ADE159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AAFFE8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30 000,00 </w:t>
            </w:r>
          </w:p>
        </w:tc>
      </w:tr>
      <w:tr w:rsidR="002D11FB" w:rsidRPr="00F42D66" w14:paraId="1F4CD7D0" w14:textId="77777777" w:rsidTr="002D11FB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EFA0B" w14:textId="3BB08853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Režie, nájem a </w:t>
            </w:r>
            <w:proofErr w:type="gramStart"/>
            <w:r w:rsidRPr="00F42D66">
              <w:rPr>
                <w:rFonts w:ascii="Arial" w:eastAsia="Times New Roman" w:hAnsi="Arial" w:cs="Arial"/>
                <w:color w:val="000000"/>
              </w:rPr>
              <w:t>materiálně- technické</w:t>
            </w:r>
            <w:proofErr w:type="gramEnd"/>
            <w:r w:rsidRPr="00F42D66">
              <w:rPr>
                <w:rFonts w:ascii="Arial" w:eastAsia="Times New Roman" w:hAnsi="Arial" w:cs="Arial"/>
                <w:color w:val="000000"/>
              </w:rPr>
              <w:t xml:space="preserve"> vybavení GA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2B4612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C04B7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DDB10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40 000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9D4F3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480 000,00 </w:t>
            </w:r>
          </w:p>
        </w:tc>
      </w:tr>
      <w:tr w:rsidR="002D11FB" w:rsidRPr="00F42D66" w14:paraId="00A77C28" w14:textId="77777777" w:rsidTr="002D11FB">
        <w:trPr>
          <w:trHeight w:val="215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000DE4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Celkem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21E109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C2DDC1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1F388" w14:textId="77777777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867A6" w14:textId="3857D573" w:rsidR="002D11FB" w:rsidRPr="00F42D66" w:rsidRDefault="002D11FB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2D6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3 186 000,00 </w:t>
            </w:r>
          </w:p>
        </w:tc>
      </w:tr>
    </w:tbl>
    <w:p w14:paraId="6460FBDC" w14:textId="765EF46C" w:rsidR="00410BA0" w:rsidRPr="00F42D66" w:rsidRDefault="00410BA0" w:rsidP="00410BA0">
      <w:pPr>
        <w:pStyle w:val="Odstavecseseznamem"/>
        <w:numPr>
          <w:ilvl w:val="0"/>
          <w:numId w:val="13"/>
        </w:numPr>
        <w:spacing w:after="0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 xml:space="preserve">Ilustrativní rozpočet pro Žádost typu B: </w:t>
      </w:r>
    </w:p>
    <w:p w14:paraId="4CA058F3" w14:textId="7CF59890" w:rsidR="00410BA0" w:rsidRPr="00F42D66" w:rsidRDefault="00410BA0" w:rsidP="00410BA0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tbl>
      <w:tblPr>
        <w:tblW w:w="84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7"/>
        <w:gridCol w:w="1644"/>
        <w:gridCol w:w="1192"/>
        <w:gridCol w:w="1533"/>
        <w:gridCol w:w="2409"/>
      </w:tblGrid>
      <w:tr w:rsidR="00410BA0" w:rsidRPr="00F42D66" w14:paraId="57BB365B" w14:textId="77777777" w:rsidTr="00410BA0">
        <w:trPr>
          <w:trHeight w:val="6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3FD3D16B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7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0CECE" w:fill="D0CECE"/>
            <w:noWrap/>
            <w:vAlign w:val="bottom"/>
            <w:hideMark/>
          </w:tcPr>
          <w:p w14:paraId="3C15BE2D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2D66">
              <w:rPr>
                <w:rFonts w:ascii="Arial" w:eastAsia="Times New Roman" w:hAnsi="Arial" w:cs="Arial"/>
                <w:b/>
                <w:bCs/>
                <w:color w:val="000000"/>
              </w:rPr>
              <w:t>Maximální náklad</w:t>
            </w:r>
          </w:p>
        </w:tc>
      </w:tr>
      <w:tr w:rsidR="00410BA0" w:rsidRPr="00F42D66" w14:paraId="6C81E94B" w14:textId="77777777" w:rsidTr="00410BA0">
        <w:trPr>
          <w:trHeight w:val="9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12AB5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Pozice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03FF0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Jednotka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1C064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jednotkový náklad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E8CE1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celkový náklad/ měsíc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F5154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celkový náklad/ 12 měsíců </w:t>
            </w:r>
          </w:p>
        </w:tc>
      </w:tr>
      <w:tr w:rsidR="00410BA0" w:rsidRPr="00F42D66" w14:paraId="39117A06" w14:textId="77777777" w:rsidTr="00410BA0">
        <w:trPr>
          <w:trHeight w:val="12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DFE30C" w14:textId="77777777" w:rsidR="00410BA0" w:rsidRPr="00F42D66" w:rsidRDefault="00410BA0" w:rsidP="00D95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Geriatr 20 hodin za měsíc (využívání nových metod)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16267C" w14:textId="4DEBF230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20 hodin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F6F2A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800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E86B82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16 000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713E7C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192 000,00 </w:t>
            </w:r>
          </w:p>
        </w:tc>
      </w:tr>
      <w:tr w:rsidR="00410BA0" w:rsidRPr="00F42D66" w14:paraId="2DF06194" w14:textId="77777777" w:rsidTr="00410BA0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3141D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Všeobecná sestra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797DE" w14:textId="481FF046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Úvazek </w:t>
            </w:r>
            <w:r w:rsidR="00A742A4" w:rsidRPr="00F42D66">
              <w:rPr>
                <w:rFonts w:ascii="Arial" w:eastAsia="Times New Roman" w:hAnsi="Arial" w:cs="Arial"/>
                <w:color w:val="000000"/>
              </w:rPr>
              <w:t>0</w:t>
            </w:r>
            <w:r w:rsidRPr="00F42D66">
              <w:rPr>
                <w:rFonts w:ascii="Arial" w:eastAsia="Times New Roman" w:hAnsi="Arial" w:cs="Arial"/>
                <w:color w:val="000000"/>
              </w:rPr>
              <w:t>,</w:t>
            </w:r>
            <w:r w:rsidR="00A742A4" w:rsidRPr="00F42D66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79F8E3" w14:textId="30F5B3A7" w:rsidR="00410BA0" w:rsidRPr="00F42D66" w:rsidRDefault="00A742A4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</w:t>
            </w:r>
            <w:r w:rsidR="00410BA0" w:rsidRPr="00F42D66">
              <w:rPr>
                <w:rFonts w:ascii="Arial" w:eastAsia="Times New Roman" w:hAnsi="Arial" w:cs="Arial"/>
                <w:color w:val="000000"/>
              </w:rPr>
              <w:t>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4E031E" w14:textId="7A9213A1" w:rsidR="00410BA0" w:rsidRPr="00F42D66" w:rsidRDefault="00A742A4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</w:t>
            </w:r>
            <w:r w:rsidR="00410BA0" w:rsidRPr="00F42D66">
              <w:rPr>
                <w:rFonts w:ascii="Arial" w:eastAsia="Times New Roman" w:hAnsi="Arial" w:cs="Arial"/>
                <w:color w:val="000000"/>
              </w:rPr>
              <w:t>0 000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DA6A0A" w14:textId="508120C0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742A4" w:rsidRPr="00F42D66">
              <w:rPr>
                <w:rFonts w:ascii="Arial" w:eastAsia="Times New Roman" w:hAnsi="Arial" w:cs="Arial"/>
                <w:color w:val="000000"/>
              </w:rPr>
              <w:t>48</w:t>
            </w:r>
            <w:r w:rsidRPr="00F42D66">
              <w:rPr>
                <w:rFonts w:ascii="Arial" w:eastAsia="Times New Roman" w:hAnsi="Arial" w:cs="Arial"/>
                <w:color w:val="000000"/>
              </w:rPr>
              <w:t xml:space="preserve">0 000,00 </w:t>
            </w:r>
          </w:p>
        </w:tc>
      </w:tr>
      <w:tr w:rsidR="00410BA0" w:rsidRPr="00F42D66" w14:paraId="06EB1322" w14:textId="77777777" w:rsidTr="00410BA0">
        <w:trPr>
          <w:trHeight w:val="6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C42E1" w14:textId="432892E4" w:rsidR="00410BA0" w:rsidRPr="00F42D66" w:rsidRDefault="00410BA0" w:rsidP="00764B68">
            <w:pPr>
              <w:spacing w:before="0"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hAnsi="Arial" w:cs="Arial"/>
              </w:rPr>
              <w:t>Osoba zajišťující</w:t>
            </w:r>
            <w:r w:rsidRPr="00F42D66">
              <w:rPr>
                <w:rFonts w:ascii="Arial" w:eastAsia="Times New Roman" w:hAnsi="Arial" w:cs="Arial"/>
                <w:color w:val="000000"/>
              </w:rPr>
              <w:t xml:space="preserve"> sběr dat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FEA2F5" w14:textId="1918CFB4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20 hodin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BE5629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400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C55D5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75BECB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96 000,00 </w:t>
            </w:r>
          </w:p>
        </w:tc>
      </w:tr>
      <w:tr w:rsidR="00410BA0" w:rsidRPr="00F42D66" w14:paraId="7D466C17" w14:textId="77777777" w:rsidTr="00410BA0">
        <w:trPr>
          <w:trHeight w:val="9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49BD06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Vzdělávání, cestovné, ostatní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E52F19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CBA75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9A0C53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77C55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 xml:space="preserve"> 30 000,00 </w:t>
            </w:r>
          </w:p>
        </w:tc>
      </w:tr>
      <w:tr w:rsidR="00410BA0" w:rsidRPr="00F42D66" w14:paraId="74498342" w14:textId="77777777" w:rsidTr="00410BA0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DB8D3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Celkem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843E7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71D92B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A5482C" w14:textId="7777777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F42D6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E9C11" w14:textId="112E6B27" w:rsidR="00410BA0" w:rsidRPr="00F42D66" w:rsidRDefault="00410BA0" w:rsidP="00764B6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42D6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A742A4" w:rsidRPr="00F42D66">
              <w:rPr>
                <w:rFonts w:ascii="Arial" w:eastAsia="Times New Roman" w:hAnsi="Arial" w:cs="Arial"/>
                <w:b/>
                <w:bCs/>
                <w:color w:val="000000"/>
              </w:rPr>
              <w:t>79</w:t>
            </w:r>
            <w:r w:rsidRPr="00F42D6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8 000,00 </w:t>
            </w:r>
          </w:p>
        </w:tc>
      </w:tr>
    </w:tbl>
    <w:p w14:paraId="46AB1977" w14:textId="77777777" w:rsidR="00410BA0" w:rsidRPr="00F42D66" w:rsidRDefault="00410BA0" w:rsidP="00410BA0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p w14:paraId="000000B4" w14:textId="56744C97" w:rsidR="00B63304" w:rsidRPr="00F42D66" w:rsidRDefault="006B6904" w:rsidP="00FC61BE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Celková alokace Programu činí 26 200 000 Kč.</w:t>
      </w:r>
    </w:p>
    <w:p w14:paraId="000000B5" w14:textId="5D7D24F1" w:rsidR="00B63304" w:rsidRPr="00F42D66" w:rsidRDefault="006B6904" w:rsidP="00FC61BE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Dotace bude poskytnuta ve výši 100 % způsobilých výdajů, z nichž 76,735 % tvoří příspěvek z Evropského sociálního fondu</w:t>
      </w:r>
      <w:r w:rsidR="004E25BA" w:rsidRPr="00F42D66">
        <w:rPr>
          <w:rFonts w:ascii="Arial" w:hAnsi="Arial" w:cs="Arial"/>
        </w:rPr>
        <w:t xml:space="preserve"> plus</w:t>
      </w:r>
      <w:r w:rsidRPr="00F42D66">
        <w:rPr>
          <w:rFonts w:ascii="Arial" w:hAnsi="Arial" w:cs="Arial"/>
        </w:rPr>
        <w:t xml:space="preserve"> a 23,265 % příspěvek státního rozpočtu.</w:t>
      </w:r>
    </w:p>
    <w:p w14:paraId="2F61A030" w14:textId="01AA99D2" w:rsidR="00410BA0" w:rsidRPr="00F42D66" w:rsidRDefault="006B6904" w:rsidP="00ED089E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Dotace bude vyplácena bezhotovostně na účet Příjemce, a to formou </w:t>
      </w:r>
      <w:r w:rsidR="00410BA0" w:rsidRPr="00F42D66">
        <w:rPr>
          <w:rFonts w:ascii="Arial" w:hAnsi="Arial" w:cs="Arial"/>
        </w:rPr>
        <w:t xml:space="preserve">dvou </w:t>
      </w:r>
      <w:r w:rsidRPr="00F42D66">
        <w:rPr>
          <w:rFonts w:ascii="Arial" w:hAnsi="Arial" w:cs="Arial"/>
        </w:rPr>
        <w:t>zálohových plateb a doplatku po schválení závěrečné Zprávy o realizaci.</w:t>
      </w:r>
      <w:r w:rsidR="001123CE" w:rsidRPr="00F42D66">
        <w:rPr>
          <w:rFonts w:ascii="Arial" w:hAnsi="Arial" w:cs="Arial"/>
        </w:rPr>
        <w:t xml:space="preserve"> </w:t>
      </w:r>
    </w:p>
    <w:p w14:paraId="7AD2893B" w14:textId="161C2850" w:rsidR="000D387D" w:rsidRPr="00F42D66" w:rsidRDefault="006B6904" w:rsidP="00FC61BE">
      <w:pPr>
        <w:numPr>
          <w:ilvl w:val="0"/>
          <w:numId w:val="13"/>
        </w:numPr>
        <w:spacing w:before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Platby budou poskytnuty následovně:</w:t>
      </w:r>
    </w:p>
    <w:tbl>
      <w:tblPr>
        <w:tblStyle w:val="a1"/>
        <w:tblW w:w="90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"/>
        <w:gridCol w:w="2805"/>
        <w:gridCol w:w="5182"/>
      </w:tblGrid>
      <w:tr w:rsidR="00B63304" w:rsidRPr="00F42D66" w14:paraId="62119515" w14:textId="77777777">
        <w:trPr>
          <w:trHeight w:val="515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</w:rPr>
              <w:t>Platba</w:t>
            </w: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</w:rPr>
              <w:t>Výše platby</w:t>
            </w:r>
          </w:p>
        </w:tc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b/>
                <w:bCs/>
              </w:rPr>
              <w:t>Podmínka poskytnutí</w:t>
            </w:r>
          </w:p>
        </w:tc>
      </w:tr>
      <w:tr w:rsidR="00B63304" w:rsidRPr="00F42D66" w14:paraId="57912962" w14:textId="77777777">
        <w:trPr>
          <w:trHeight w:val="515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1. záloha</w:t>
            </w: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B63304" w:rsidRPr="00F42D66" w:rsidRDefault="006B6904" w:rsidP="0056371D">
            <w:pPr>
              <w:spacing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50 % z celkové výše dotace</w:t>
            </w:r>
          </w:p>
        </w:tc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B63304" w:rsidRPr="00F42D66" w:rsidRDefault="006B6904" w:rsidP="002C14AC">
            <w:pPr>
              <w:spacing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30 dnů od vydání Rozhodnutí o poskytnutí dotace</w:t>
            </w:r>
          </w:p>
        </w:tc>
      </w:tr>
      <w:tr w:rsidR="00B63304" w:rsidRPr="00F42D66" w14:paraId="76ED7DDF" w14:textId="77777777" w:rsidTr="00BB4AD3">
        <w:trPr>
          <w:trHeight w:val="244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lastRenderedPageBreak/>
              <w:t>2. záloha</w:t>
            </w: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B63304" w:rsidRPr="00F42D66" w:rsidRDefault="006B6904" w:rsidP="0056371D">
            <w:pPr>
              <w:spacing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40 % z celkové výše dotace</w:t>
            </w:r>
          </w:p>
        </w:tc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30 dnů od schválení průběžné Zprávy o realizaci</w:t>
            </w:r>
          </w:p>
        </w:tc>
      </w:tr>
      <w:tr w:rsidR="00B63304" w:rsidRPr="00F42D66" w14:paraId="1002DC16" w14:textId="77777777">
        <w:trPr>
          <w:trHeight w:val="515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Doplatek</w:t>
            </w: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B63304" w:rsidRPr="00F42D66" w:rsidRDefault="006B6904" w:rsidP="0056371D">
            <w:pPr>
              <w:spacing w:line="240" w:lineRule="auto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10 % z celkové výše dotace</w:t>
            </w:r>
          </w:p>
        </w:tc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3" w14:textId="3FA39D0C" w:rsidR="00B63304" w:rsidRPr="00F42D66" w:rsidRDefault="006B6904" w:rsidP="00764B68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30 dnů od schválení závěrečné Zprávy o</w:t>
            </w:r>
            <w:r w:rsidR="001123CE" w:rsidRPr="00F42D66">
              <w:rPr>
                <w:rFonts w:ascii="Arial" w:hAnsi="Arial" w:cs="Arial"/>
              </w:rPr>
              <w:t> </w:t>
            </w:r>
            <w:r w:rsidRPr="00F42D66">
              <w:rPr>
                <w:rFonts w:ascii="Arial" w:hAnsi="Arial" w:cs="Arial"/>
              </w:rPr>
              <w:t>realizaci</w:t>
            </w:r>
          </w:p>
        </w:tc>
      </w:tr>
    </w:tbl>
    <w:p w14:paraId="2015E102" w14:textId="77777777" w:rsidR="004A5AE4" w:rsidRPr="00F42D66" w:rsidRDefault="004A5AE4" w:rsidP="004A5AE4">
      <w:pPr>
        <w:spacing w:before="0" w:after="0" w:line="240" w:lineRule="auto"/>
        <w:jc w:val="both"/>
        <w:rPr>
          <w:rFonts w:ascii="Arial" w:hAnsi="Arial" w:cs="Arial"/>
        </w:rPr>
      </w:pPr>
    </w:p>
    <w:p w14:paraId="7D3378C4" w14:textId="77777777" w:rsidR="004A5AE4" w:rsidRPr="00F42D66" w:rsidRDefault="004A5AE4" w:rsidP="00410BA0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Podmínkou pro poskytnutí druhé zálohy a doplatku je řádné plnění povinností Příjemce, zejména předložení a schválení příslušné Zprávy o realizaci, Soupisky způsobilých výdajů a požadovaných příloh.</w:t>
      </w:r>
    </w:p>
    <w:p w14:paraId="29CC88AA" w14:textId="1796FCF7" w:rsidR="004A5AE4" w:rsidRPr="00F42D66" w:rsidRDefault="004A5AE4" w:rsidP="00410BA0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Finanční vypořádání dotace provede Příjemce po ukončení pilotního provozu GA v</w:t>
      </w:r>
      <w:r w:rsidR="00410BA0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souladu s vyhláškou č. 433/2024 Sb., o zásadách a lhůtách finančního vypořádání vztahů se státním rozpočtem, státními finančními aktivy a Národním fondem.</w:t>
      </w:r>
    </w:p>
    <w:p w14:paraId="09285F96" w14:textId="2900D117" w:rsidR="004E25BA" w:rsidRPr="00F42D66" w:rsidRDefault="004E25BA" w:rsidP="00410BA0">
      <w:pPr>
        <w:numPr>
          <w:ilvl w:val="0"/>
          <w:numId w:val="1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 případě, že z prvního </w:t>
      </w:r>
      <w:r w:rsidR="004A5AE4" w:rsidRPr="00F42D66">
        <w:rPr>
          <w:rFonts w:ascii="Arial" w:hAnsi="Arial" w:cs="Arial"/>
        </w:rPr>
        <w:t>v</w:t>
      </w:r>
      <w:r w:rsidRPr="00F42D66">
        <w:rPr>
          <w:rFonts w:ascii="Arial" w:hAnsi="Arial" w:cs="Arial"/>
        </w:rPr>
        <w:t xml:space="preserve">yúčtování bude zřejmé podstatně nižší čerpání poskytnutých prostředků oproti vyplacené záloze (za podstatně nižší čerpání je považováno vyčerpání méně než 50 % zálohy), </w:t>
      </w:r>
      <w:r w:rsidR="00410BA0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 xml:space="preserve">oskytovatel </w:t>
      </w:r>
      <w:r w:rsidR="00410BA0" w:rsidRPr="00F42D66">
        <w:rPr>
          <w:rFonts w:ascii="Arial" w:hAnsi="Arial" w:cs="Arial"/>
        </w:rPr>
        <w:t xml:space="preserve">dotace </w:t>
      </w:r>
      <w:r w:rsidRPr="00F42D66">
        <w:rPr>
          <w:rFonts w:ascii="Arial" w:hAnsi="Arial" w:cs="Arial"/>
        </w:rPr>
        <w:t>si vyhrazuje právo poskytnout druhou zálohu pouze ve výši 30 % z celkové výše dotace. Zbývající část dotace (doplatek) bude Příjemci poskytnuta při závěrečném vyúčtování, a to v návaznosti na prokazatelně vynaložené a</w:t>
      </w:r>
      <w:r w:rsidR="00410BA0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uznatelné výdaje projektu.</w:t>
      </w:r>
    </w:p>
    <w:p w14:paraId="2E62BAB3" w14:textId="31920F11" w:rsidR="00AB1786" w:rsidRPr="00F42D66" w:rsidRDefault="00AB1786" w:rsidP="004A5AE4">
      <w:pPr>
        <w:spacing w:before="0" w:after="0" w:line="240" w:lineRule="auto"/>
        <w:ind w:left="360"/>
        <w:jc w:val="both"/>
        <w:rPr>
          <w:rFonts w:ascii="Arial" w:hAnsi="Arial" w:cs="Arial"/>
        </w:rPr>
      </w:pPr>
    </w:p>
    <w:p w14:paraId="000000C8" w14:textId="2CE83B7E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7" w:name="_Toc241239716"/>
      <w:r w:rsidRPr="00F42D66">
        <w:rPr>
          <w:rFonts w:ascii="Arial" w:eastAsia="Times New Roman" w:hAnsi="Arial" w:cs="Arial"/>
          <w:sz w:val="24"/>
          <w:szCs w:val="24"/>
        </w:rPr>
        <w:t>Způsobilé výdaje, jejich dokladování a kontrola</w:t>
      </w:r>
      <w:bookmarkEnd w:id="47"/>
    </w:p>
    <w:p w14:paraId="29140AC4" w14:textId="7F37D0A8" w:rsidR="00777E6C" w:rsidRPr="00F42D66" w:rsidRDefault="006B6904" w:rsidP="00410BA0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Dotace je poskytována na úhradu neinvestičních výdajů, které přímo souvisejí s</w:t>
      </w:r>
      <w:r w:rsidR="00F363F4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realizací pilotního provozu GA, jsou nezbytné pro naplnění účelu Programu</w:t>
      </w:r>
      <w:r w:rsidR="00410BA0" w:rsidRPr="00F42D66">
        <w:rPr>
          <w:rFonts w:ascii="Arial" w:hAnsi="Arial" w:cs="Arial"/>
        </w:rPr>
        <w:t>,</w:t>
      </w:r>
      <w:r w:rsidR="00F363F4"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</w:rPr>
        <w:t>jsou v souladu s touto Metodikou, Výzvou a Rozhodnutím o poskytnutí dotace.</w:t>
      </w:r>
    </w:p>
    <w:p w14:paraId="2B500C89" w14:textId="0DE31E11" w:rsidR="00E6352A" w:rsidRPr="00F42D66" w:rsidRDefault="006B6904" w:rsidP="00410BA0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Způsobilost výdajů a jejich dokladování se řídí pravidly OPZ+</w:t>
      </w:r>
      <w:r w:rsidR="00F363F4" w:rsidRPr="00F42D66">
        <w:rPr>
          <w:rFonts w:ascii="Arial" w:hAnsi="Arial" w:cs="Arial"/>
        </w:rPr>
        <w:t xml:space="preserve">, konkrétně </w:t>
      </w:r>
      <w:r w:rsidR="00663AF8" w:rsidRPr="00F42D66">
        <w:rPr>
          <w:rFonts w:ascii="Arial" w:hAnsi="Arial" w:cs="Arial"/>
          <w:i/>
          <w:iCs/>
        </w:rPr>
        <w:t>Specifickou část</w:t>
      </w:r>
      <w:r w:rsidR="00410BA0" w:rsidRPr="00F42D66">
        <w:rPr>
          <w:rFonts w:ascii="Arial" w:hAnsi="Arial" w:cs="Arial"/>
          <w:i/>
          <w:iCs/>
        </w:rPr>
        <w:t>í</w:t>
      </w:r>
      <w:r w:rsidR="00663AF8" w:rsidRPr="00F42D66">
        <w:rPr>
          <w:rFonts w:ascii="Arial" w:hAnsi="Arial" w:cs="Arial"/>
          <w:i/>
          <w:iCs/>
        </w:rPr>
        <w:t xml:space="preserve"> pravidel pro žadatele a příjemce z OPZ+</w:t>
      </w:r>
      <w:r w:rsidR="00BF5F52" w:rsidRPr="00F42D66">
        <w:rPr>
          <w:rFonts w:ascii="Arial" w:hAnsi="Arial" w:cs="Arial"/>
          <w:i/>
          <w:iCs/>
        </w:rPr>
        <w:t xml:space="preserve"> pro projekty s přímými a nepřímými náklady a pro projekty financované s využitím paušálních sazeb</w:t>
      </w:r>
      <w:r w:rsidRPr="00F42D66">
        <w:rPr>
          <w:rFonts w:ascii="Arial" w:hAnsi="Arial" w:cs="Arial"/>
        </w:rPr>
        <w:t xml:space="preserve">, není-li v této Metodice stanoveno jinak. </w:t>
      </w:r>
    </w:p>
    <w:p w14:paraId="6CEFE8E0" w14:textId="24B4217D" w:rsidR="00274693" w:rsidRPr="00F42D66" w:rsidRDefault="006B6904" w:rsidP="00410BA0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Všechny výdaje pilotního provozu GA jsou prokazovány jako přímé výdaje.</w:t>
      </w:r>
    </w:p>
    <w:p w14:paraId="3FAC9700" w14:textId="7367F52E" w:rsidR="0056371D" w:rsidRPr="00F42D66" w:rsidRDefault="006B6904" w:rsidP="00410BA0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Způsobilým výdajem je výdaj, který:</w:t>
      </w:r>
    </w:p>
    <w:p w14:paraId="5C113DB4" w14:textId="77777777" w:rsidR="0056371D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vznikl a byl uhrazen v období způsobilosti výdajů;</w:t>
      </w:r>
    </w:p>
    <w:p w14:paraId="3CE0BA12" w14:textId="77777777" w:rsidR="0056371D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je přiměřený, hospodárný, účelný a efektivní;</w:t>
      </w:r>
    </w:p>
    <w:p w14:paraId="33D58AEF" w14:textId="77777777" w:rsidR="0056371D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přímo souvisí s pilotním provozem GA;</w:t>
      </w:r>
    </w:p>
    <w:p w14:paraId="6306B4B7" w14:textId="77777777" w:rsidR="0056371D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je identifikovatelný, prokazatelný a doložitelný;</w:t>
      </w:r>
    </w:p>
    <w:p w14:paraId="698C5BD3" w14:textId="77777777" w:rsidR="0056371D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není financován duplicitně z jiných veřejných nebo soukromých zdrojů;</w:t>
      </w:r>
    </w:p>
    <w:p w14:paraId="000000CB" w14:textId="1178FCF1" w:rsidR="00B63304" w:rsidRPr="00F42D66" w:rsidRDefault="006B6904" w:rsidP="00BF5F52">
      <w:pPr>
        <w:pStyle w:val="Odstavecseseznamem"/>
        <w:numPr>
          <w:ilvl w:val="1"/>
          <w:numId w:val="5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odpovídá schválenému rozpočtu a pravidlům Programu.</w:t>
      </w:r>
    </w:p>
    <w:p w14:paraId="141BB5FE" w14:textId="64EBAA1F" w:rsidR="00EB0190" w:rsidRPr="00F42D66" w:rsidRDefault="006B6904" w:rsidP="00BF5F52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 dotace lze hradit zejména:</w:t>
      </w:r>
    </w:p>
    <w:p w14:paraId="3EE3ED51" w14:textId="4484C56A" w:rsidR="00EB0190" w:rsidRPr="00F42D66" w:rsidRDefault="00EB0190" w:rsidP="00BF5F52">
      <w:pPr>
        <w:pStyle w:val="Odstavecseseznamem"/>
        <w:numPr>
          <w:ilvl w:val="1"/>
          <w:numId w:val="3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>O</w:t>
      </w:r>
      <w:r w:rsidR="006B6904" w:rsidRPr="00F42D66">
        <w:rPr>
          <w:rFonts w:ascii="Arial" w:hAnsi="Arial" w:cs="Arial"/>
        </w:rPr>
        <w:t>sobní náklady na pracovníky</w:t>
      </w:r>
      <w:r w:rsidR="00D873E0" w:rsidRPr="00F42D66">
        <w:rPr>
          <w:rStyle w:val="Znakapoznpodarou"/>
          <w:rFonts w:ascii="Arial" w:hAnsi="Arial" w:cs="Arial"/>
        </w:rPr>
        <w:footnoteReference w:id="8"/>
      </w:r>
      <w:r w:rsidR="006B6904" w:rsidRPr="00F42D66">
        <w:rPr>
          <w:rFonts w:ascii="Arial" w:hAnsi="Arial" w:cs="Arial"/>
        </w:rPr>
        <w:t xml:space="preserve"> zapojené do pilotního provozu GA v rozsahu schváleném v </w:t>
      </w:r>
      <w:r w:rsidR="005F4394">
        <w:rPr>
          <w:rFonts w:ascii="Arial" w:hAnsi="Arial" w:cs="Arial"/>
        </w:rPr>
        <w:t>Ž</w:t>
      </w:r>
      <w:r w:rsidR="006B6904" w:rsidRPr="00F42D66">
        <w:rPr>
          <w:rFonts w:ascii="Arial" w:hAnsi="Arial" w:cs="Arial"/>
        </w:rPr>
        <w:t>ádosti</w:t>
      </w:r>
      <w:r w:rsidRPr="00F42D66">
        <w:rPr>
          <w:rFonts w:ascii="Arial" w:hAnsi="Arial" w:cs="Arial"/>
        </w:rPr>
        <w:t xml:space="preserve">. U 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typu </w:t>
      </w:r>
      <w:r w:rsidR="00AB1F42" w:rsidRPr="00F42D66">
        <w:rPr>
          <w:rFonts w:ascii="Arial" w:hAnsi="Arial" w:cs="Arial"/>
        </w:rPr>
        <w:t xml:space="preserve">A </w:t>
      </w:r>
      <w:r w:rsidRPr="00F42D66">
        <w:rPr>
          <w:rFonts w:ascii="Arial" w:hAnsi="Arial" w:cs="Arial"/>
        </w:rPr>
        <w:t>jde</w:t>
      </w:r>
      <w:r w:rsidR="006B6904" w:rsidRPr="00F42D66">
        <w:rPr>
          <w:rFonts w:ascii="Arial" w:hAnsi="Arial" w:cs="Arial"/>
        </w:rPr>
        <w:t xml:space="preserve"> zejména </w:t>
      </w:r>
      <w:r w:rsidRPr="00F42D66">
        <w:rPr>
          <w:rFonts w:ascii="Arial" w:hAnsi="Arial" w:cs="Arial"/>
        </w:rPr>
        <w:t xml:space="preserve">o </w:t>
      </w:r>
      <w:r w:rsidR="006B6904" w:rsidRPr="00F42D66">
        <w:rPr>
          <w:rFonts w:ascii="Arial" w:hAnsi="Arial" w:cs="Arial"/>
        </w:rPr>
        <w:t>geriatra,</w:t>
      </w:r>
      <w:r w:rsidR="00D873E0" w:rsidRPr="00F42D66">
        <w:rPr>
          <w:rFonts w:ascii="Arial" w:hAnsi="Arial" w:cs="Arial"/>
        </w:rPr>
        <w:t xml:space="preserve"> </w:t>
      </w:r>
      <w:r w:rsidR="006B6904" w:rsidRPr="00F42D66">
        <w:rPr>
          <w:rFonts w:ascii="Arial" w:hAnsi="Arial" w:cs="Arial"/>
        </w:rPr>
        <w:t>všeobecnou sestru nebo praktickou sestru a osobu zajišťující sběr dat</w:t>
      </w:r>
      <w:r w:rsidRPr="00F42D66">
        <w:rPr>
          <w:rFonts w:ascii="Arial" w:hAnsi="Arial" w:cs="Arial"/>
        </w:rPr>
        <w:t>. U</w:t>
      </w:r>
      <w:r w:rsidR="00693A66" w:rsidRPr="00F42D66">
        <w:rPr>
          <w:rFonts w:ascii="Arial" w:hAnsi="Arial" w:cs="Arial"/>
        </w:rPr>
        <w:t> 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 xml:space="preserve">ádosti typu B navýšení nebo vytvoření kapacity všeobecné sestry, zapojení geriatra do činností souvisejících s ověřováním nových postupů a osobu </w:t>
      </w:r>
      <w:r w:rsidR="00200046" w:rsidRPr="00F42D66">
        <w:rPr>
          <w:rFonts w:ascii="Arial" w:hAnsi="Arial" w:cs="Arial"/>
        </w:rPr>
        <w:t>zajišťující</w:t>
      </w:r>
      <w:r w:rsidRPr="00F42D66">
        <w:rPr>
          <w:rFonts w:ascii="Arial" w:hAnsi="Arial" w:cs="Arial"/>
        </w:rPr>
        <w:t xml:space="preserve"> sběr dat.</w:t>
      </w:r>
    </w:p>
    <w:p w14:paraId="558155AE" w14:textId="3197FE7A" w:rsidR="00EB0190" w:rsidRPr="00F42D66" w:rsidRDefault="00EB0190" w:rsidP="00BF5F52">
      <w:pPr>
        <w:pStyle w:val="Odstavecseseznamem"/>
        <w:numPr>
          <w:ilvl w:val="1"/>
          <w:numId w:val="3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</w:t>
      </w:r>
      <w:r w:rsidR="006B6904" w:rsidRPr="00F42D66">
        <w:rPr>
          <w:rFonts w:ascii="Arial" w:hAnsi="Arial" w:cs="Arial"/>
        </w:rPr>
        <w:t>áklady na vzdělávání, stáže, mentorství, workshopy a odbornou podporu zapojeného personálu</w:t>
      </w:r>
      <w:r w:rsidRPr="00F42D66">
        <w:rPr>
          <w:rFonts w:ascii="Arial" w:hAnsi="Arial" w:cs="Arial"/>
        </w:rPr>
        <w:t>.</w:t>
      </w:r>
    </w:p>
    <w:p w14:paraId="31625BB7" w14:textId="3D1392C9" w:rsidR="00EB0190" w:rsidRPr="00F42D66" w:rsidRDefault="00D873E0" w:rsidP="00BF5F52">
      <w:pPr>
        <w:pStyle w:val="Odstavecseseznamem"/>
        <w:numPr>
          <w:ilvl w:val="1"/>
          <w:numId w:val="3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Režie</w:t>
      </w:r>
      <w:r w:rsidR="009D0D9C" w:rsidRPr="00F42D66">
        <w:rPr>
          <w:rFonts w:ascii="Arial" w:hAnsi="Arial" w:cs="Arial"/>
        </w:rPr>
        <w:t xml:space="preserve">, </w:t>
      </w:r>
      <w:r w:rsidRPr="00F42D66">
        <w:rPr>
          <w:rFonts w:ascii="Arial" w:hAnsi="Arial" w:cs="Arial"/>
        </w:rPr>
        <w:t>náje</w:t>
      </w:r>
      <w:r w:rsidR="00BF5F52" w:rsidRPr="00F42D66">
        <w:rPr>
          <w:rFonts w:ascii="Arial" w:hAnsi="Arial" w:cs="Arial"/>
        </w:rPr>
        <w:t>m atd.</w:t>
      </w:r>
      <w:r w:rsidRPr="00F42D66">
        <w:rPr>
          <w:rFonts w:ascii="Arial" w:hAnsi="Arial" w:cs="Arial"/>
        </w:rPr>
        <w:t xml:space="preserve">: </w:t>
      </w:r>
      <w:r w:rsidR="00EB0190" w:rsidRPr="00F42D66">
        <w:rPr>
          <w:rFonts w:ascii="Arial" w:hAnsi="Arial" w:cs="Arial"/>
        </w:rPr>
        <w:t>N</w:t>
      </w:r>
      <w:r w:rsidR="006B6904" w:rsidRPr="00F42D66">
        <w:rPr>
          <w:rFonts w:ascii="Arial" w:hAnsi="Arial" w:cs="Arial"/>
        </w:rPr>
        <w:t>ezbytné provozní náklady související s pilotním provozem GA, pokud jsou uvedeny ve schváleném rozpočtu</w:t>
      </w:r>
      <w:r w:rsidR="00EB0190" w:rsidRPr="00F42D66">
        <w:rPr>
          <w:rFonts w:ascii="Arial" w:hAnsi="Arial" w:cs="Arial"/>
        </w:rPr>
        <w:t>.</w:t>
      </w:r>
    </w:p>
    <w:p w14:paraId="000000CC" w14:textId="384C7988" w:rsidR="00B63304" w:rsidRPr="00F42D66" w:rsidRDefault="00D873E0" w:rsidP="00BF5F52">
      <w:pPr>
        <w:pStyle w:val="Odstavecseseznamem"/>
        <w:numPr>
          <w:ilvl w:val="1"/>
          <w:numId w:val="37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U typu A n</w:t>
      </w:r>
      <w:r w:rsidR="006B6904" w:rsidRPr="00F42D66">
        <w:rPr>
          <w:rFonts w:ascii="Arial" w:hAnsi="Arial" w:cs="Arial"/>
        </w:rPr>
        <w:t xml:space="preserve">ezbytné materiálně-technické dovybavení GA potřebné pro </w:t>
      </w:r>
      <w:r w:rsidR="00EB0190" w:rsidRPr="00F42D66">
        <w:rPr>
          <w:rFonts w:ascii="Arial" w:hAnsi="Arial" w:cs="Arial"/>
        </w:rPr>
        <w:t>dosažení cílového stavu popsaného v</w:t>
      </w:r>
      <w:r w:rsidR="006B6904" w:rsidRPr="00F42D66">
        <w:rPr>
          <w:rFonts w:ascii="Arial" w:hAnsi="Arial" w:cs="Arial"/>
        </w:rPr>
        <w:t xml:space="preserve"> </w:t>
      </w:r>
      <w:r w:rsidR="006B6904" w:rsidRPr="00F42D66">
        <w:rPr>
          <w:rFonts w:ascii="Arial" w:hAnsi="Arial" w:cs="Arial"/>
          <w:i/>
          <w:iCs/>
        </w:rPr>
        <w:t>Standardu personálního a technického vybavení geriatrické ambulance</w:t>
      </w:r>
      <w:r w:rsidR="006B6904" w:rsidRPr="00F42D66">
        <w:rPr>
          <w:rFonts w:ascii="Arial" w:hAnsi="Arial" w:cs="Arial"/>
        </w:rPr>
        <w:t>, pokud je neinvestiční, přiměřené a schválené v</w:t>
      </w:r>
      <w:r w:rsidR="00BF5F52" w:rsidRPr="00F42D66">
        <w:rPr>
          <w:rFonts w:ascii="Arial" w:hAnsi="Arial" w:cs="Arial"/>
        </w:rPr>
        <w:t> </w:t>
      </w:r>
      <w:r w:rsidR="006B6904" w:rsidRPr="00F42D66">
        <w:rPr>
          <w:rFonts w:ascii="Arial" w:hAnsi="Arial" w:cs="Arial"/>
        </w:rPr>
        <w:t>rozpočtu.</w:t>
      </w:r>
    </w:p>
    <w:p w14:paraId="56553109" w14:textId="77777777" w:rsidR="003B7997" w:rsidRPr="00F42D66" w:rsidRDefault="003B7997" w:rsidP="00764B68">
      <w:pPr>
        <w:spacing w:before="0" w:after="0" w:line="240" w:lineRule="auto"/>
        <w:jc w:val="both"/>
        <w:rPr>
          <w:rFonts w:ascii="Arial" w:hAnsi="Arial" w:cs="Arial"/>
        </w:rPr>
      </w:pPr>
    </w:p>
    <w:p w14:paraId="779C7EBA" w14:textId="77777777" w:rsidR="00693A66" w:rsidRPr="00F42D66" w:rsidRDefault="006B6904" w:rsidP="00693A66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 dotace nelze hradit zejména:</w:t>
      </w:r>
    </w:p>
    <w:p w14:paraId="2AE00642" w14:textId="2B68DD66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výdaje nesouvisející s pilotním provozem GA;</w:t>
      </w:r>
    </w:p>
    <w:p w14:paraId="7F53D54D" w14:textId="77777777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výdaje </w:t>
      </w:r>
      <w:r w:rsidR="007B36BC" w:rsidRPr="00F42D66">
        <w:rPr>
          <w:rFonts w:ascii="Arial" w:hAnsi="Arial" w:cs="Arial"/>
        </w:rPr>
        <w:t xml:space="preserve">již </w:t>
      </w:r>
      <w:r w:rsidRPr="00F42D66">
        <w:rPr>
          <w:rFonts w:ascii="Arial" w:hAnsi="Arial" w:cs="Arial"/>
        </w:rPr>
        <w:t>hrazené z veřejného zdravotního pojištění nebo jiných zdrojů;</w:t>
      </w:r>
    </w:p>
    <w:p w14:paraId="6DDA850A" w14:textId="77777777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 investiční výdaje;</w:t>
      </w:r>
    </w:p>
    <w:p w14:paraId="0020D51E" w14:textId="77777777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náklady na pořízení nebo technické zhodnocení dlouhodobého majetku;</w:t>
      </w:r>
    </w:p>
    <w:p w14:paraId="3909A533" w14:textId="77777777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DPH, pokud si Příjemce může uplatnit její odpočet;</w:t>
      </w:r>
    </w:p>
    <w:p w14:paraId="607A0C6D" w14:textId="77777777" w:rsidR="00693A66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pokuty, penále, sankce, manka, škody a jiné obdobné výdaje;</w:t>
      </w:r>
    </w:p>
    <w:p w14:paraId="2206A55A" w14:textId="6D909C8C" w:rsidR="00C41DA3" w:rsidRPr="00F42D66" w:rsidRDefault="006B6904" w:rsidP="00693A66">
      <w:pPr>
        <w:pStyle w:val="Odstavecseseznamem"/>
        <w:numPr>
          <w:ilvl w:val="1"/>
          <w:numId w:val="38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výdaje vzniklé mimo období způsobilosti.</w:t>
      </w:r>
    </w:p>
    <w:p w14:paraId="76DE7C1D" w14:textId="77777777" w:rsidR="00C41DA3" w:rsidRPr="00F42D66" w:rsidRDefault="00C41DA3" w:rsidP="00764B68">
      <w:pPr>
        <w:spacing w:before="0" w:after="0" w:line="240" w:lineRule="auto"/>
        <w:jc w:val="both"/>
        <w:rPr>
          <w:rFonts w:ascii="Arial" w:hAnsi="Arial" w:cs="Arial"/>
        </w:rPr>
      </w:pPr>
    </w:p>
    <w:p w14:paraId="131366B1" w14:textId="4DAFB539" w:rsidR="00C41DA3" w:rsidRPr="00F42D66" w:rsidRDefault="006B6904" w:rsidP="001D0A1D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vést účetnictví nebo daňovou evidenci tak, aby bylo možné jednoznačně identifikovat všechny příjmy a výdaje vztahující se k pilotnímu provozu GA.</w:t>
      </w:r>
      <w:r w:rsidR="00C41DA3" w:rsidRPr="00F42D66">
        <w:rPr>
          <w:rFonts w:ascii="Arial" w:hAnsi="Arial" w:cs="Arial"/>
        </w:rPr>
        <w:t xml:space="preserve">  Příjemce je povinen vést účetnictví v souladu se zákonem č. 563/1991 Sb., o</w:t>
      </w:r>
      <w:r w:rsidR="007258E1" w:rsidRPr="00F42D66">
        <w:rPr>
          <w:rFonts w:ascii="Arial" w:hAnsi="Arial" w:cs="Arial"/>
        </w:rPr>
        <w:t> </w:t>
      </w:r>
      <w:r w:rsidR="00C41DA3" w:rsidRPr="00F42D66">
        <w:rPr>
          <w:rFonts w:ascii="Arial" w:hAnsi="Arial" w:cs="Arial"/>
        </w:rPr>
        <w:t>účetnictví, ve znění pozdějších předpisů, a vést příjmy a výdaje s jednoznačnou vazbou na projekt, nebo je povinen vést pro projekt tzv. daňovou evidenci podle zákona č. 586/1992 Sb., o</w:t>
      </w:r>
      <w:r w:rsidR="001D0A1D" w:rsidRPr="00F42D66">
        <w:rPr>
          <w:rFonts w:ascii="Arial" w:hAnsi="Arial" w:cs="Arial"/>
        </w:rPr>
        <w:t> </w:t>
      </w:r>
      <w:r w:rsidR="00C41DA3" w:rsidRPr="00F42D66">
        <w:rPr>
          <w:rFonts w:ascii="Arial" w:hAnsi="Arial" w:cs="Arial"/>
        </w:rPr>
        <w:t>daních z příjmů, ve znění pozdějších předpisů, rozšířenou tak, aby příslušné doklady vztahující se k projektu splňovaly náležitosti účetního dokladu ve smyslu § 11 zákona č.</w:t>
      </w:r>
      <w:r w:rsidR="001D0A1D" w:rsidRPr="00F42D66">
        <w:rPr>
          <w:rFonts w:ascii="Arial" w:hAnsi="Arial" w:cs="Arial"/>
        </w:rPr>
        <w:t> </w:t>
      </w:r>
      <w:r w:rsidR="00C41DA3" w:rsidRPr="00F42D66">
        <w:rPr>
          <w:rFonts w:ascii="Arial" w:hAnsi="Arial" w:cs="Arial"/>
        </w:rPr>
        <w:t>563/1991 Sb. (s výjimkou písm. f) zákona)</w:t>
      </w:r>
      <w:r w:rsidR="000B1102" w:rsidRPr="00F42D66">
        <w:rPr>
          <w:rFonts w:ascii="Arial" w:hAnsi="Arial" w:cs="Arial"/>
        </w:rPr>
        <w:t>, ve znění pozdějších předpisů,</w:t>
      </w:r>
      <w:r w:rsidR="00C41DA3" w:rsidRPr="00F42D66">
        <w:rPr>
          <w:rFonts w:ascii="Arial" w:hAnsi="Arial" w:cs="Arial"/>
        </w:rPr>
        <w:t xml:space="preserve"> a aby předmětné doklady byly správné, úplné, průkazné, srozumitelné, vedené v písemné formě chronologicky a způsobem zaručujícím jejich trvanlivost a aby uskutečněné příjmy a</w:t>
      </w:r>
      <w:r w:rsidR="007258E1" w:rsidRPr="00F42D66">
        <w:rPr>
          <w:rFonts w:ascii="Arial" w:hAnsi="Arial" w:cs="Arial"/>
        </w:rPr>
        <w:t> </w:t>
      </w:r>
      <w:r w:rsidR="00C41DA3" w:rsidRPr="00F42D66">
        <w:rPr>
          <w:rFonts w:ascii="Arial" w:hAnsi="Arial" w:cs="Arial"/>
        </w:rPr>
        <w:t>výdaje byly vedeny s jednoznačnou vazbou na projekt.</w:t>
      </w:r>
    </w:p>
    <w:p w14:paraId="771FCA70" w14:textId="74699AE1" w:rsidR="00C41DA3" w:rsidRPr="00F42D66" w:rsidRDefault="006B6904" w:rsidP="001D0A1D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 xml:space="preserve">Součástí každé Zprávy o realizaci je </w:t>
      </w:r>
      <w:r w:rsidR="004A5AE4" w:rsidRPr="00F42D66">
        <w:rPr>
          <w:rFonts w:ascii="Arial" w:hAnsi="Arial" w:cs="Arial"/>
        </w:rPr>
        <w:t>Soupiska</w:t>
      </w:r>
      <w:r w:rsidRPr="00F42D66">
        <w:rPr>
          <w:rFonts w:ascii="Arial" w:hAnsi="Arial" w:cs="Arial"/>
        </w:rPr>
        <w:t xml:space="preserve"> způsobilých výdajů. Příjemce </w:t>
      </w:r>
      <w:r w:rsidR="007258E1" w:rsidRPr="00F42D66">
        <w:rPr>
          <w:rFonts w:ascii="Arial" w:hAnsi="Arial" w:cs="Arial"/>
        </w:rPr>
        <w:t xml:space="preserve">dále </w:t>
      </w:r>
      <w:r w:rsidRPr="00F42D66">
        <w:rPr>
          <w:rFonts w:ascii="Arial" w:hAnsi="Arial" w:cs="Arial"/>
        </w:rPr>
        <w:t>předkládá zejména pracovní smlouvy nebo dohody, doklady o úhradě mezd a odvodů, účetní doklady, doklady o úhradě, objednávky, smlouvy, dodací listy, prezenční listiny, cestovní příkazy a další doklady.</w:t>
      </w:r>
      <w:r w:rsidR="00547103" w:rsidRPr="00F42D66">
        <w:rPr>
          <w:rFonts w:ascii="Arial" w:hAnsi="Arial" w:cs="Arial"/>
        </w:rPr>
        <w:t xml:space="preserve"> Dokládají se skeny účetních </w:t>
      </w:r>
      <w:r w:rsidR="001103CC" w:rsidRPr="00F42D66">
        <w:rPr>
          <w:rFonts w:ascii="Arial" w:hAnsi="Arial" w:cs="Arial"/>
        </w:rPr>
        <w:t>dokladů,</w:t>
      </w:r>
      <w:r w:rsidR="00547103" w:rsidRPr="00F42D66">
        <w:rPr>
          <w:rFonts w:ascii="Arial" w:hAnsi="Arial" w:cs="Arial"/>
        </w:rPr>
        <w:t xml:space="preserve"> pokud částka, která je z nich nárokována, jakožto výdaj v rámci způsobilých výdajů, přesahuje 20 000 Kč.</w:t>
      </w:r>
    </w:p>
    <w:p w14:paraId="3C5B5AB3" w14:textId="5DF8BAE4" w:rsidR="00C41DA3" w:rsidRPr="00F42D66" w:rsidRDefault="006B6904" w:rsidP="001D0A1D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Poskytovatel dotace kontroluje způsobilost výdajů v rámci administrativní kontroly Zpráv o</w:t>
      </w:r>
      <w:r w:rsidR="001D0A1D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realizaci a </w:t>
      </w:r>
      <w:r w:rsidR="004A5AE4" w:rsidRPr="00F42D66">
        <w:rPr>
          <w:rFonts w:ascii="Arial" w:hAnsi="Arial" w:cs="Arial"/>
        </w:rPr>
        <w:t>Soupisk</w:t>
      </w:r>
      <w:r w:rsidR="007258E1" w:rsidRPr="00F42D66">
        <w:rPr>
          <w:rFonts w:ascii="Arial" w:hAnsi="Arial" w:cs="Arial"/>
        </w:rPr>
        <w:t>y</w:t>
      </w:r>
      <w:r w:rsidR="004A5AE4" w:rsidRPr="00F42D66">
        <w:rPr>
          <w:rFonts w:ascii="Arial" w:hAnsi="Arial" w:cs="Arial"/>
        </w:rPr>
        <w:t xml:space="preserve"> způsobilých výdajů</w:t>
      </w:r>
      <w:r w:rsidRPr="00F42D66">
        <w:rPr>
          <w:rFonts w:ascii="Arial" w:hAnsi="Arial" w:cs="Arial"/>
        </w:rPr>
        <w:t>, případně při kontrole na místě. Příjemce je povinen umožnit kontrolu a předložit veškeré požadované podklady.</w:t>
      </w:r>
    </w:p>
    <w:p w14:paraId="000000D2" w14:textId="73843580" w:rsidR="00B63304" w:rsidRPr="00F42D66" w:rsidRDefault="006B6904" w:rsidP="001D0A1D">
      <w:pPr>
        <w:numPr>
          <w:ilvl w:val="0"/>
          <w:numId w:val="36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Pokud Poskytovatel dotace zjistí nezpůsobilé výdaje, nedoložené výdaje nebo porušení pravidel financování, postupuje podle Rozhodnutí o poskytnutí dotace</w:t>
      </w:r>
      <w:r w:rsidR="007258E1" w:rsidRPr="00F42D66">
        <w:rPr>
          <w:rFonts w:ascii="Arial" w:hAnsi="Arial" w:cs="Arial"/>
        </w:rPr>
        <w:t xml:space="preserve"> a </w:t>
      </w:r>
      <w:r w:rsidRPr="00F42D66">
        <w:rPr>
          <w:rFonts w:ascii="Arial" w:hAnsi="Arial" w:cs="Arial"/>
        </w:rPr>
        <w:t>rozpočtových pravidel.</w:t>
      </w:r>
    </w:p>
    <w:p w14:paraId="000000D3" w14:textId="1176A793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8" w:name="_Toc241239717"/>
      <w:r w:rsidRPr="00F42D66">
        <w:rPr>
          <w:rFonts w:ascii="Arial" w:eastAsia="Times New Roman" w:hAnsi="Arial" w:cs="Arial"/>
          <w:sz w:val="24"/>
          <w:szCs w:val="24"/>
        </w:rPr>
        <w:t>Veřejná</w:t>
      </w:r>
      <w:r w:rsidR="00D93F9B" w:rsidRPr="00F42D66">
        <w:rPr>
          <w:rFonts w:ascii="Arial" w:eastAsia="Times New Roman" w:hAnsi="Arial" w:cs="Arial"/>
          <w:sz w:val="24"/>
          <w:szCs w:val="24"/>
        </w:rPr>
        <w:t xml:space="preserve"> </w:t>
      </w:r>
      <w:r w:rsidRPr="00F42D66">
        <w:rPr>
          <w:rFonts w:ascii="Arial" w:eastAsia="Times New Roman" w:hAnsi="Arial" w:cs="Arial"/>
          <w:sz w:val="24"/>
          <w:szCs w:val="24"/>
        </w:rPr>
        <w:t>podpora</w:t>
      </w:r>
      <w:bookmarkEnd w:id="48"/>
    </w:p>
    <w:p w14:paraId="000000D7" w14:textId="79F2C99D" w:rsidR="00B63304" w:rsidRPr="00F42D66" w:rsidRDefault="006B6904" w:rsidP="001D0A1D">
      <w:pPr>
        <w:numPr>
          <w:ilvl w:val="0"/>
          <w:numId w:val="39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Podpora GA na základě Programu nezakládá veřejnou podporu.</w:t>
      </w:r>
    </w:p>
    <w:p w14:paraId="00000104" w14:textId="0E442906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49" w:name="_Toc241239718"/>
      <w:r w:rsidRPr="00F42D66">
        <w:rPr>
          <w:rFonts w:ascii="Arial" w:eastAsia="Times New Roman" w:hAnsi="Arial" w:cs="Arial"/>
          <w:sz w:val="24"/>
          <w:szCs w:val="24"/>
        </w:rPr>
        <w:t xml:space="preserve">Změny oproti </w:t>
      </w:r>
      <w:r w:rsidR="00A948A6" w:rsidRPr="00F42D66">
        <w:rPr>
          <w:rFonts w:ascii="Arial" w:eastAsia="Times New Roman" w:hAnsi="Arial" w:cs="Arial"/>
          <w:sz w:val="24"/>
          <w:szCs w:val="24"/>
        </w:rPr>
        <w:t>Žádosti</w:t>
      </w:r>
      <w:bookmarkEnd w:id="49"/>
    </w:p>
    <w:p w14:paraId="00000106" w14:textId="384A7BFF" w:rsidR="00B63304" w:rsidRPr="00F42D66" w:rsidRDefault="006B6904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Jakoukoliv změnu, která může mít vliv na účel dotace, podmínky čerpání dotace, rozpočet, indikátory, harmonogram, místo realizace</w:t>
      </w:r>
      <w:r w:rsidR="0066268D" w:rsidRPr="00F42D66">
        <w:rPr>
          <w:rFonts w:ascii="Arial" w:hAnsi="Arial" w:cs="Arial"/>
        </w:rPr>
        <w:t xml:space="preserve"> nebo </w:t>
      </w:r>
      <w:r w:rsidRPr="00F42D66">
        <w:rPr>
          <w:rFonts w:ascii="Arial" w:hAnsi="Arial" w:cs="Arial"/>
        </w:rPr>
        <w:t>personální zajištění, je Příjemce povinen bez zbytečného odkladu oznámit Poskytovateli dotace.</w:t>
      </w:r>
    </w:p>
    <w:p w14:paraId="16D2AD64" w14:textId="3D849F31" w:rsidR="005051F9" w:rsidRPr="00F42D66" w:rsidRDefault="005051F9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Změny jsou hlášeny formou </w:t>
      </w:r>
      <w:r w:rsidR="00DF696E" w:rsidRPr="00F42D66">
        <w:rPr>
          <w:rFonts w:ascii="Arial" w:hAnsi="Arial" w:cs="Arial"/>
        </w:rPr>
        <w:t>O</w:t>
      </w:r>
      <w:r w:rsidRPr="00F42D66">
        <w:rPr>
          <w:rFonts w:ascii="Arial" w:hAnsi="Arial" w:cs="Arial"/>
        </w:rPr>
        <w:t>známení o změnách uveřejněného na internetových stránkách M</w:t>
      </w:r>
      <w:r w:rsidR="008F416A" w:rsidRPr="00F42D66">
        <w:rPr>
          <w:rFonts w:ascii="Arial" w:hAnsi="Arial" w:cs="Arial"/>
        </w:rPr>
        <w:t>inisterstva zdravotnictví</w:t>
      </w:r>
      <w:r w:rsidR="00DF696E" w:rsidRPr="00F42D66">
        <w:rPr>
          <w:rFonts w:ascii="Arial" w:hAnsi="Arial" w:cs="Arial"/>
        </w:rPr>
        <w:t>,</w:t>
      </w:r>
      <w:r w:rsidRPr="00F42D66">
        <w:rPr>
          <w:rFonts w:ascii="Arial" w:hAnsi="Arial" w:cs="Arial"/>
        </w:rPr>
        <w:t xml:space="preserve"> které je podáváno prostřednictvím systému Grantys, případně mailem na adresu kontaktní osoby </w:t>
      </w:r>
      <w:r w:rsidR="008F416A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 xml:space="preserve">oskytovatele dotace nebo v rámci Zprávy o realizaci. </w:t>
      </w:r>
    </w:p>
    <w:p w14:paraId="1E510A3B" w14:textId="3F4F66F6" w:rsidR="00DF79DC" w:rsidRPr="00F42D66" w:rsidRDefault="00DF79DC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Oznámení o změnách musí obsahovat zejména popis změny, její odůvodnění, datum účinnosti změny, dopad na realizaci pilotního provozu GA, rozpočet, indikátory a plnění podmínek dotace</w:t>
      </w:r>
      <w:r w:rsidR="005051F9" w:rsidRPr="00F42D66">
        <w:rPr>
          <w:rFonts w:ascii="Arial" w:hAnsi="Arial" w:cs="Arial"/>
        </w:rPr>
        <w:t>, v případě, že je to relevantní</w:t>
      </w:r>
      <w:r w:rsidRPr="00F42D66">
        <w:rPr>
          <w:rFonts w:ascii="Arial" w:hAnsi="Arial" w:cs="Arial"/>
        </w:rPr>
        <w:t>.</w:t>
      </w:r>
    </w:p>
    <w:p w14:paraId="260242DD" w14:textId="0F59B372" w:rsidR="00DF79DC" w:rsidRPr="00F42D66" w:rsidRDefault="00DF79DC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Poskytovatel dotace posoudí Oznámení o změnách a rozhodne o </w:t>
      </w:r>
      <w:r w:rsidR="00DF696E" w:rsidRPr="00F42D66">
        <w:rPr>
          <w:rFonts w:ascii="Arial" w:hAnsi="Arial" w:cs="Arial"/>
        </w:rPr>
        <w:t>jeho</w:t>
      </w:r>
      <w:r w:rsidRPr="00F42D66">
        <w:rPr>
          <w:rFonts w:ascii="Arial" w:hAnsi="Arial" w:cs="Arial"/>
        </w:rPr>
        <w:t xml:space="preserve"> schválení, zamítnutí nebo vyzve Příjemce k doplnění podkladů.</w:t>
      </w:r>
    </w:p>
    <w:p w14:paraId="410BC6D3" w14:textId="49AC5915" w:rsidR="005051F9" w:rsidRPr="00F42D66" w:rsidRDefault="005051F9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 relevantních případech je oznámení o změnách považováno za žádost o změnu rozhodnutí o poskytnutí dotace. V takových případech postupuje </w:t>
      </w:r>
      <w:r w:rsidR="008F416A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 xml:space="preserve">oskytovatel dotace v souladu s § 14o rozpočtových pravidel. </w:t>
      </w:r>
    </w:p>
    <w:p w14:paraId="55E71D04" w14:textId="36B7D34F" w:rsidR="00DF79DC" w:rsidRPr="00F42D66" w:rsidRDefault="00DF79DC" w:rsidP="001D0A1D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Změny, které by vedly k porušení účelu dotace, </w:t>
      </w:r>
      <w:r w:rsidR="001D0A1D" w:rsidRPr="00F42D66">
        <w:rPr>
          <w:rFonts w:ascii="Arial" w:hAnsi="Arial" w:cs="Arial"/>
        </w:rPr>
        <w:t>nebo měl</w:t>
      </w:r>
      <w:r w:rsidR="00DF696E" w:rsidRPr="00F42D66">
        <w:rPr>
          <w:rFonts w:ascii="Arial" w:hAnsi="Arial" w:cs="Arial"/>
        </w:rPr>
        <w:t>y</w:t>
      </w:r>
      <w:r w:rsidR="001D0A1D" w:rsidRPr="00F42D66">
        <w:rPr>
          <w:rFonts w:ascii="Arial" w:hAnsi="Arial" w:cs="Arial"/>
        </w:rPr>
        <w:t xml:space="preserve"> vliv na hodnocení, </w:t>
      </w:r>
      <w:r w:rsidRPr="00F42D66">
        <w:rPr>
          <w:rFonts w:ascii="Arial" w:hAnsi="Arial" w:cs="Arial"/>
        </w:rPr>
        <w:t>nejsou přípustné.</w:t>
      </w:r>
    </w:p>
    <w:p w14:paraId="31A73F43" w14:textId="535DFD41" w:rsidR="00DF79DC" w:rsidRPr="00F42D66" w:rsidRDefault="00DF79DC" w:rsidP="00764B68">
      <w:pPr>
        <w:pStyle w:val="Nadpis2"/>
        <w:jc w:val="both"/>
        <w:rPr>
          <w:rFonts w:ascii="Arial" w:hAnsi="Arial" w:cs="Arial"/>
        </w:rPr>
      </w:pPr>
      <w:bookmarkStart w:id="50" w:name="_Toc238054977"/>
      <w:bookmarkStart w:id="51" w:name="_Toc241239719"/>
      <w:r w:rsidRPr="00F42D66">
        <w:rPr>
          <w:rFonts w:ascii="Arial" w:hAnsi="Arial" w:cs="Arial"/>
        </w:rPr>
        <w:t>Podstatné změny</w:t>
      </w:r>
      <w:bookmarkEnd w:id="50"/>
      <w:bookmarkEnd w:id="51"/>
    </w:p>
    <w:p w14:paraId="2E0D8D39" w14:textId="77777777" w:rsidR="00C93BF0" w:rsidRPr="00F42D66" w:rsidRDefault="006B6904" w:rsidP="008F416A">
      <w:pPr>
        <w:numPr>
          <w:ilvl w:val="0"/>
          <w:numId w:val="40"/>
        </w:numPr>
        <w:spacing w:before="0" w:after="0" w:line="240" w:lineRule="auto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Podstatné změny</w:t>
      </w:r>
      <w:r w:rsidRPr="00F42D66">
        <w:rPr>
          <w:rFonts w:ascii="Arial" w:hAnsi="Arial" w:cs="Arial"/>
        </w:rPr>
        <w:t xml:space="preserve"> </w:t>
      </w:r>
      <w:r w:rsidRPr="00F42D66">
        <w:rPr>
          <w:rFonts w:ascii="Arial" w:hAnsi="Arial" w:cs="Arial"/>
          <w:b/>
          <w:bCs/>
        </w:rPr>
        <w:t>lze provést pouze po předchozím písemném schválení Poskytovatele dotace.</w:t>
      </w:r>
      <w:r w:rsidRPr="00F42D66">
        <w:rPr>
          <w:rFonts w:ascii="Arial" w:hAnsi="Arial" w:cs="Arial"/>
        </w:rPr>
        <w:t xml:space="preserve"> Za podstatnou změnu se považuje zejména:</w:t>
      </w:r>
    </w:p>
    <w:p w14:paraId="1916A85A" w14:textId="77777777" w:rsidR="00C93BF0" w:rsidRPr="00F42D66" w:rsidRDefault="006B6904" w:rsidP="00764B68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místa realizace pilotního provozu GA</w:t>
      </w:r>
      <w:r w:rsidR="00C93BF0" w:rsidRPr="00F42D66">
        <w:rPr>
          <w:rFonts w:ascii="Arial" w:hAnsi="Arial" w:cs="Arial"/>
        </w:rPr>
        <w:t>;</w:t>
      </w:r>
    </w:p>
    <w:p w14:paraId="516175E1" w14:textId="77777777" w:rsidR="00C93BF0" w:rsidRPr="00F42D66" w:rsidRDefault="006B6904" w:rsidP="00764B68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rozpočtu mezi hlavními položkami;</w:t>
      </w:r>
    </w:p>
    <w:p w14:paraId="363DF1A8" w14:textId="77777777" w:rsidR="00C93BF0" w:rsidRPr="00F42D66" w:rsidRDefault="006B6904" w:rsidP="00764B68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personálního zajištění, která může ovlivnit splnění minimálních požadavků nebo indikátorů;</w:t>
      </w:r>
    </w:p>
    <w:p w14:paraId="267AE38C" w14:textId="77777777" w:rsidR="0066268D" w:rsidRPr="00F42D66" w:rsidRDefault="006B6904" w:rsidP="0066268D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délky nebo harmonogramu pilotního provozu GA;</w:t>
      </w:r>
    </w:p>
    <w:p w14:paraId="27230384" w14:textId="477D217F" w:rsidR="006B7C40" w:rsidRPr="00F42D66" w:rsidRDefault="006B6904" w:rsidP="0066268D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lastRenderedPageBreak/>
        <w:t>změna hodnot závazných indikátorů</w:t>
      </w:r>
      <w:r w:rsidR="00570FB0" w:rsidRPr="00F42D66">
        <w:rPr>
          <w:rFonts w:ascii="Arial" w:hAnsi="Arial" w:cs="Arial"/>
        </w:rPr>
        <w:t xml:space="preserve"> (viz kapitola </w:t>
      </w:r>
      <w:r w:rsidR="00BD6A24" w:rsidRPr="00F42D66">
        <w:rPr>
          <w:rFonts w:ascii="Arial" w:hAnsi="Arial" w:cs="Arial"/>
        </w:rPr>
        <w:t>X</w:t>
      </w:r>
      <w:r w:rsidR="00570FB0" w:rsidRPr="00F42D66">
        <w:rPr>
          <w:rFonts w:ascii="Arial" w:hAnsi="Arial" w:cs="Arial"/>
        </w:rPr>
        <w:t>)</w:t>
      </w:r>
      <w:r w:rsidR="005051F9" w:rsidRPr="00F42D66">
        <w:rPr>
          <w:rFonts w:ascii="Arial" w:hAnsi="Arial" w:cs="Arial"/>
        </w:rPr>
        <w:t>.</w:t>
      </w:r>
    </w:p>
    <w:p w14:paraId="6EC08DC1" w14:textId="77777777" w:rsidR="006B7C40" w:rsidRPr="00F42D66" w:rsidRDefault="006B7C40" w:rsidP="00B41D19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Provedení podstatné změny bez předchozího schválení Poskytovatele dotace může být posouzeno jako porušení podmínek dotace.</w:t>
      </w:r>
    </w:p>
    <w:p w14:paraId="096061E8" w14:textId="23CAAC00" w:rsidR="00DF79DC" w:rsidRPr="00F42D66" w:rsidRDefault="00DF79DC" w:rsidP="00764B68">
      <w:pPr>
        <w:pStyle w:val="Nadpis2"/>
        <w:jc w:val="both"/>
        <w:rPr>
          <w:rFonts w:ascii="Arial" w:hAnsi="Arial" w:cs="Arial"/>
        </w:rPr>
      </w:pPr>
      <w:bookmarkStart w:id="52" w:name="_Toc238054978"/>
      <w:bookmarkStart w:id="53" w:name="_Toc241239720"/>
      <w:r w:rsidRPr="00F42D66">
        <w:rPr>
          <w:rFonts w:ascii="Arial" w:hAnsi="Arial" w:cs="Arial"/>
        </w:rPr>
        <w:t>Nepodstatné změny</w:t>
      </w:r>
      <w:bookmarkEnd w:id="52"/>
      <w:bookmarkEnd w:id="53"/>
    </w:p>
    <w:p w14:paraId="00000108" w14:textId="5BB784E4" w:rsidR="00B63304" w:rsidRPr="00F42D66" w:rsidRDefault="006B6904" w:rsidP="00B41D19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Nepodstatné změny</w:t>
      </w:r>
      <w:r w:rsidR="005051F9" w:rsidRPr="00F42D66">
        <w:rPr>
          <w:rFonts w:ascii="Arial" w:hAnsi="Arial" w:cs="Arial"/>
          <w:b/>
          <w:bCs/>
        </w:rPr>
        <w:t xml:space="preserve"> jsou takové</w:t>
      </w:r>
      <w:r w:rsidRPr="00F42D66">
        <w:rPr>
          <w:rFonts w:ascii="Arial" w:hAnsi="Arial" w:cs="Arial"/>
          <w:b/>
          <w:bCs/>
        </w:rPr>
        <w:t>, které nemají vliv na účel dotace, indikátory, rozpočet, podmínky čerpání ani kvalitu pilotního provozu GA</w:t>
      </w:r>
      <w:r w:rsidR="0088777E" w:rsidRPr="00F42D66">
        <w:rPr>
          <w:rFonts w:ascii="Arial" w:hAnsi="Arial" w:cs="Arial"/>
          <w:b/>
          <w:bCs/>
        </w:rPr>
        <w:t>.</w:t>
      </w:r>
      <w:r w:rsidRPr="00F42D66">
        <w:rPr>
          <w:rFonts w:ascii="Arial" w:hAnsi="Arial" w:cs="Arial"/>
          <w:b/>
          <w:bCs/>
        </w:rPr>
        <w:t xml:space="preserve"> </w:t>
      </w:r>
    </w:p>
    <w:p w14:paraId="6D17A9EE" w14:textId="4532470E" w:rsidR="0088777E" w:rsidRPr="00F42D66" w:rsidRDefault="0088777E" w:rsidP="00B41D19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  <w:b/>
          <w:bCs/>
        </w:rPr>
        <w:t>O provedení následujících nepodstatných změn</w:t>
      </w:r>
      <w:r w:rsidRPr="00F42D66">
        <w:rPr>
          <w:rFonts w:ascii="Arial" w:hAnsi="Arial" w:cs="Arial"/>
        </w:rPr>
        <w:t xml:space="preserve"> je Příjemce povinen informovat </w:t>
      </w:r>
      <w:r w:rsidRPr="00F42D66">
        <w:rPr>
          <w:rFonts w:ascii="Arial" w:hAnsi="Arial" w:cs="Arial"/>
          <w:b/>
          <w:bCs/>
        </w:rPr>
        <w:t>bez zbytečného prodlení</w:t>
      </w:r>
      <w:r w:rsidRPr="00F42D66">
        <w:rPr>
          <w:rFonts w:ascii="Arial" w:hAnsi="Arial" w:cs="Arial"/>
        </w:rPr>
        <w:t xml:space="preserve"> od data provedení změny:</w:t>
      </w:r>
    </w:p>
    <w:p w14:paraId="3FDF0D44" w14:textId="2F842BE5" w:rsidR="0088777E" w:rsidRPr="00F42D66" w:rsidRDefault="0088777E" w:rsidP="00B41D19">
      <w:pPr>
        <w:numPr>
          <w:ilvl w:val="1"/>
          <w:numId w:val="4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Změna kontaktní osoby projektu (včetně změny kontaktních údajů – telefon, email); </w:t>
      </w:r>
    </w:p>
    <w:p w14:paraId="6B0CC2A4" w14:textId="47FBDE5F" w:rsidR="0088777E" w:rsidRPr="00F42D66" w:rsidRDefault="0088777E" w:rsidP="00B41D19">
      <w:pPr>
        <w:numPr>
          <w:ilvl w:val="1"/>
          <w:numId w:val="4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v osobách vykonávajících funkci statutárního orgánu Příjemc</w:t>
      </w:r>
      <w:r w:rsidR="00F56ACF" w:rsidRPr="00F42D66">
        <w:rPr>
          <w:rFonts w:ascii="Arial" w:hAnsi="Arial" w:cs="Arial"/>
        </w:rPr>
        <w:t>e</w:t>
      </w:r>
      <w:r w:rsidRPr="00F42D66">
        <w:rPr>
          <w:rFonts w:ascii="Arial" w:hAnsi="Arial" w:cs="Arial"/>
        </w:rPr>
        <w:t xml:space="preserve">; </w:t>
      </w:r>
    </w:p>
    <w:p w14:paraId="07783DD6" w14:textId="248EB011" w:rsidR="0088777E" w:rsidRPr="00F42D66" w:rsidRDefault="0088777E" w:rsidP="00B41D19">
      <w:pPr>
        <w:numPr>
          <w:ilvl w:val="1"/>
          <w:numId w:val="41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Změna bankovního účtu.</w:t>
      </w:r>
    </w:p>
    <w:p w14:paraId="44FA4021" w14:textId="7AA32B61" w:rsidR="00DC37AD" w:rsidRPr="00F42D66" w:rsidRDefault="00DC37AD" w:rsidP="00DF696E">
      <w:pPr>
        <w:numPr>
          <w:ilvl w:val="0"/>
          <w:numId w:val="40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 případě, že výše uvedené body neobsahují příslušný typ změny, je potřeba danou změnu konzultovat s kontaktní osobou Poskytovatele dotace.</w:t>
      </w:r>
    </w:p>
    <w:p w14:paraId="0000010D" w14:textId="631E08EA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54" w:name="_Toc241239721"/>
      <w:r w:rsidRPr="00F42D66">
        <w:rPr>
          <w:rFonts w:ascii="Arial" w:eastAsia="Times New Roman" w:hAnsi="Arial" w:cs="Arial"/>
          <w:sz w:val="24"/>
          <w:szCs w:val="24"/>
        </w:rPr>
        <w:t>Kontrola</w:t>
      </w:r>
      <w:bookmarkEnd w:id="54"/>
    </w:p>
    <w:p w14:paraId="7A2B0648" w14:textId="77777777" w:rsidR="007F5967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Poskytovatel dotace</w:t>
      </w:r>
      <w:r w:rsidR="0088777E" w:rsidRPr="00F42D66">
        <w:rPr>
          <w:rFonts w:ascii="Arial" w:hAnsi="Arial" w:cs="Arial"/>
        </w:rPr>
        <w:t xml:space="preserve"> je oprávněn kontrolovat dodržování podmínek dotace, účelné využití poskytnutých prostředků, způsobilost výdajů, naplnění indikátorů a plnění povinností stanovených Rozhodnutím o poskytnutí dotace, touto Metodikou a Výzvou.</w:t>
      </w:r>
    </w:p>
    <w:p w14:paraId="6C093A9C" w14:textId="28810FD5" w:rsidR="007F5967" w:rsidRPr="00F42D66" w:rsidRDefault="007F5967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 Poskytovatel dotace má právo vykonat kontrolu dodržování podmínek dotace v souladu se zákonem č. 320/2001 Sb., o finanční kontrole ve veřejné správě a o změně některých zákonů, ve znění pozdějších předpisů (dále jen „zákon o finanční kontrole“), resp. od 1. ledna 2027 v souladu se zákonem č. 231/2025 Sb., o řízení a kontrole veřejných financí, ve znění pozdějších předpisů (dále jen „zákon o řízení a kontrole veřejných financí“), přičemž procesní pravidla veřejnosprávní kontroly se řídí zákonem č. 255/2012 Sb., o kontrole (kontrolní řád), ve znění pozdějších předpisů (dále jen „kontrolní řád“). </w:t>
      </w:r>
    </w:p>
    <w:p w14:paraId="73AA5F28" w14:textId="6CDE2735" w:rsidR="00FA74BF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Předmětem kontroly</w:t>
      </w:r>
      <w:r w:rsidR="007F5967" w:rsidRPr="00F42D66">
        <w:rPr>
          <w:rFonts w:ascii="Arial" w:hAnsi="Arial" w:cs="Arial"/>
        </w:rPr>
        <w:t xml:space="preserve"> na místě</w:t>
      </w:r>
      <w:r w:rsidRPr="00F42D66">
        <w:rPr>
          <w:rFonts w:ascii="Arial" w:hAnsi="Arial" w:cs="Arial"/>
        </w:rPr>
        <w:t xml:space="preserve"> je zejména:</w:t>
      </w:r>
    </w:p>
    <w:p w14:paraId="0B74C0FA" w14:textId="0C007392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realizace pilotního provozu GA v souladu se schválenou </w:t>
      </w:r>
      <w:r w:rsidR="005F4394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ádostí;</w:t>
      </w:r>
    </w:p>
    <w:p w14:paraId="7FEE733B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dodržení účelu dotace;</w:t>
      </w:r>
    </w:p>
    <w:p w14:paraId="5BFECB73" w14:textId="3DED5931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splnění minimálních personálních, prostorových, materiálně-technických a</w:t>
      </w:r>
      <w:r w:rsidR="007F5967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organizačních požadavků;</w:t>
      </w:r>
    </w:p>
    <w:p w14:paraId="4F1723CD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soulad pilotního provozu GA se </w:t>
      </w:r>
      <w:r w:rsidRPr="00F42D66">
        <w:rPr>
          <w:rFonts w:ascii="Arial" w:hAnsi="Arial" w:cs="Arial"/>
          <w:i/>
          <w:iCs/>
        </w:rPr>
        <w:t>Standardem personálního a technického vybavení geriatrické ambulance</w:t>
      </w:r>
      <w:r w:rsidRPr="00F42D66">
        <w:rPr>
          <w:rFonts w:ascii="Arial" w:hAnsi="Arial" w:cs="Arial"/>
        </w:rPr>
        <w:t>;</w:t>
      </w:r>
    </w:p>
    <w:p w14:paraId="62D6DD0D" w14:textId="27D8C2F9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naplnění závazných indikátorů</w:t>
      </w:r>
      <w:r w:rsidR="00FA74BF" w:rsidRPr="00F42D66">
        <w:rPr>
          <w:rFonts w:ascii="Arial" w:hAnsi="Arial" w:cs="Arial"/>
        </w:rPr>
        <w:t xml:space="preserve"> (viz kapitola </w:t>
      </w:r>
      <w:r w:rsidR="00BD4B2E" w:rsidRPr="00F42D66">
        <w:rPr>
          <w:rFonts w:ascii="Arial" w:hAnsi="Arial" w:cs="Arial"/>
        </w:rPr>
        <w:t>X</w:t>
      </w:r>
      <w:r w:rsidR="00DF79DC" w:rsidRPr="00F42D66">
        <w:rPr>
          <w:rFonts w:ascii="Arial" w:hAnsi="Arial" w:cs="Arial"/>
        </w:rPr>
        <w:t>.</w:t>
      </w:r>
      <w:r w:rsidR="00FA74BF" w:rsidRPr="00F42D66">
        <w:rPr>
          <w:rFonts w:ascii="Arial" w:hAnsi="Arial" w:cs="Arial"/>
        </w:rPr>
        <w:t>)</w:t>
      </w:r>
      <w:r w:rsidRPr="00F42D66">
        <w:rPr>
          <w:rFonts w:ascii="Arial" w:hAnsi="Arial" w:cs="Arial"/>
        </w:rPr>
        <w:t>;</w:t>
      </w:r>
    </w:p>
    <w:p w14:paraId="2A91F13C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vedení evidence pacientů, poskytnutých služeb, personálních kapacit, vzdělávání a sběru dat;</w:t>
      </w:r>
    </w:p>
    <w:p w14:paraId="5A4EE5ED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způsobilost, přiměřenost a doložení výdajů;</w:t>
      </w:r>
    </w:p>
    <w:p w14:paraId="1235CE04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dodržení zákazu dvojího financování;</w:t>
      </w:r>
    </w:p>
    <w:p w14:paraId="19694126" w14:textId="77777777" w:rsidR="00FA74BF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plnění povinností v oblasti ochrany osobních údajů;</w:t>
      </w:r>
    </w:p>
    <w:p w14:paraId="00000110" w14:textId="03ACD590" w:rsidR="00B63304" w:rsidRPr="00F42D66" w:rsidRDefault="006B6904" w:rsidP="00764B68">
      <w:pPr>
        <w:numPr>
          <w:ilvl w:val="1"/>
          <w:numId w:val="3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plnění pravidel publicity</w:t>
      </w:r>
      <w:r w:rsidR="00FA74BF" w:rsidRPr="00F42D66">
        <w:rPr>
          <w:rFonts w:ascii="Arial" w:hAnsi="Arial" w:cs="Arial"/>
        </w:rPr>
        <w:t xml:space="preserve"> (viz kapitola </w:t>
      </w:r>
      <w:r w:rsidR="00BD4B2E" w:rsidRPr="00F42D66">
        <w:rPr>
          <w:rFonts w:ascii="Arial" w:hAnsi="Arial" w:cs="Arial"/>
        </w:rPr>
        <w:t>XVII</w:t>
      </w:r>
      <w:r w:rsidR="00FA74BF" w:rsidRPr="00F42D66">
        <w:rPr>
          <w:rFonts w:ascii="Arial" w:hAnsi="Arial" w:cs="Arial"/>
        </w:rPr>
        <w:t>.)</w:t>
      </w:r>
      <w:r w:rsidRPr="00F42D66">
        <w:rPr>
          <w:rFonts w:ascii="Arial" w:hAnsi="Arial" w:cs="Arial"/>
        </w:rPr>
        <w:t>.</w:t>
      </w:r>
    </w:p>
    <w:p w14:paraId="00000111" w14:textId="022899B6" w:rsidR="00B63304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je povinen umožnit výkon kontroly, poskytnout kontrolujícím osobám součinnost a předložit veškeré požadované dokumenty, zejména účetní doklady, pracovní smlouvy </w:t>
      </w:r>
      <w:r w:rsidRPr="00F42D66">
        <w:rPr>
          <w:rFonts w:ascii="Arial" w:hAnsi="Arial" w:cs="Arial"/>
        </w:rPr>
        <w:lastRenderedPageBreak/>
        <w:t>a</w:t>
      </w:r>
      <w:r w:rsidR="00B41D19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>dohody, mzdové podklady, doklady o úhradách, evidenci pacientů a služeb, výstupy ze sběru dat, doklady o vzdělávání a dokumenty dokládající splnění požadavků na provoz GA.</w:t>
      </w:r>
    </w:p>
    <w:p w14:paraId="00000112" w14:textId="77777777" w:rsidR="00B63304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je povinen uchovávat dokumentaci související s realizací pilotního provozu GA, čerpáním dotace a plněním indikátorů po dobu stanovenou právními předpisy, Rozhodnutím o poskytnutí dotace a pravidly OPZ+.</w:t>
      </w:r>
    </w:p>
    <w:p w14:paraId="00000113" w14:textId="77777777" w:rsidR="00B63304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Pokud kontrola zjistí nedostatky, je Příjemce povinen provést nápravná opatření ve lhůtě stanovené Poskytovatelem dotace.</w:t>
      </w:r>
    </w:p>
    <w:p w14:paraId="00000115" w14:textId="71CB98BC" w:rsidR="00B63304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Zjištění porušení podmínek dotace, nezpůsobilých výdajů, nedoložení výdajů, nenaplnění indikátorů nebo porušení zákazu dvojího financování může vést k neuznání výdajů, krácení dotace, pozastavení financování nebo </w:t>
      </w:r>
      <w:r w:rsidR="007F5967" w:rsidRPr="00F42D66">
        <w:rPr>
          <w:rFonts w:ascii="Arial" w:hAnsi="Arial" w:cs="Arial"/>
        </w:rPr>
        <w:t xml:space="preserve">dalších </w:t>
      </w:r>
      <w:r w:rsidRPr="00F42D66">
        <w:rPr>
          <w:rFonts w:ascii="Arial" w:hAnsi="Arial" w:cs="Arial"/>
        </w:rPr>
        <w:t>postup</w:t>
      </w:r>
      <w:r w:rsidR="007F5967" w:rsidRPr="00F42D66">
        <w:rPr>
          <w:rFonts w:ascii="Arial" w:hAnsi="Arial" w:cs="Arial"/>
        </w:rPr>
        <w:t>ů</w:t>
      </w:r>
      <w:r w:rsidRPr="00F42D66">
        <w:rPr>
          <w:rFonts w:ascii="Arial" w:hAnsi="Arial" w:cs="Arial"/>
        </w:rPr>
        <w:t xml:space="preserve"> podle rozpočtových pravidel.</w:t>
      </w:r>
    </w:p>
    <w:p w14:paraId="50A5D78D" w14:textId="7869EE83" w:rsidR="007F5967" w:rsidRPr="00F42D66" w:rsidRDefault="007F5967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>Příjemce se zavazuje Poskytovatele dotace informovat neprodleně o zahájení všech kontrol, které se vztahují k realizaci pilotního provozu GA (vyjma kontrol prováděných Poskytovatelem dotace), a informovat Poskytovatele dotace o výsledcích těchto kontrol.</w:t>
      </w:r>
    </w:p>
    <w:p w14:paraId="3C101823" w14:textId="77777777" w:rsidR="007F5967" w:rsidRPr="00F42D66" w:rsidRDefault="007F5967" w:rsidP="00663AF8">
      <w:pPr>
        <w:spacing w:before="0" w:line="240" w:lineRule="auto"/>
        <w:ind w:left="720"/>
        <w:jc w:val="both"/>
        <w:rPr>
          <w:rFonts w:ascii="Arial" w:hAnsi="Arial" w:cs="Arial"/>
        </w:rPr>
      </w:pPr>
    </w:p>
    <w:p w14:paraId="00000116" w14:textId="7893E24B" w:rsidR="00B63304" w:rsidRPr="00F42D66" w:rsidRDefault="006B6904" w:rsidP="00FC61BE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55" w:name="_Toc241239722"/>
      <w:r w:rsidRPr="00F42D66">
        <w:rPr>
          <w:rFonts w:ascii="Arial" w:eastAsia="Times New Roman" w:hAnsi="Arial" w:cs="Arial"/>
          <w:sz w:val="24"/>
          <w:szCs w:val="24"/>
        </w:rPr>
        <w:t>Publicita</w:t>
      </w:r>
      <w:bookmarkEnd w:id="55"/>
    </w:p>
    <w:p w14:paraId="00000117" w14:textId="77777777" w:rsidR="00B63304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Příjemce bere na vědomí, že je Poskytovatel dotace oprávněn zveřejnit jeho název, sídlo, účel poskytnuté dotace a výši poskytnuté dotace. </w:t>
      </w:r>
    </w:p>
    <w:p w14:paraId="5FF073DC" w14:textId="26DA594D" w:rsidR="00BA2A1B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Během realizace pilotního provozu se Příjemce zavazuje informovat veřejnost o podpoře získané z EU a státního rozpočtu tím, že:  </w:t>
      </w:r>
    </w:p>
    <w:p w14:paraId="00000119" w14:textId="532FC9F5" w:rsidR="00B63304" w:rsidRPr="00F42D66" w:rsidRDefault="008E196C" w:rsidP="00FC61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hAnsi="Arial" w:cs="Arial"/>
          <w:color w:val="000000"/>
        </w:rPr>
      </w:pPr>
      <w:r w:rsidRPr="00F42D66">
        <w:rPr>
          <w:rFonts w:ascii="Arial" w:hAnsi="Arial" w:cs="Arial"/>
          <w:color w:val="000000"/>
        </w:rPr>
        <w:t>Z</w:t>
      </w:r>
      <w:r w:rsidR="006B6904" w:rsidRPr="00F42D66">
        <w:rPr>
          <w:rFonts w:ascii="Arial" w:hAnsi="Arial" w:cs="Arial"/>
          <w:color w:val="000000"/>
        </w:rPr>
        <w:t>veřejní na své internetové stránce stručný popis pilotního provozu včetně jeho cílů a výsledků a zdůrazní, že na daný pilotní provoz je poskytována finanční podpora z EU a ze státního rozpočtu</w:t>
      </w:r>
      <w:hyperlink r:id="rId10">
        <w:r w:rsidR="006B6904" w:rsidRPr="00F42D66">
          <w:rPr>
            <w:rFonts w:ascii="Arial" w:hAnsi="Arial" w:cs="Arial"/>
            <w:color w:val="000000"/>
          </w:rPr>
          <w:t xml:space="preserve"> </w:t>
        </w:r>
      </w:hyperlink>
      <w:r w:rsidR="006B6904" w:rsidRPr="00F42D66">
        <w:rPr>
          <w:rFonts w:ascii="Arial" w:hAnsi="Arial" w:cs="Arial"/>
          <w:color w:val="000000"/>
        </w:rPr>
        <w:t xml:space="preserve">a že dotace je součástí projektu </w:t>
      </w:r>
      <w:r w:rsidR="008F416A" w:rsidRPr="00F42D66">
        <w:rPr>
          <w:rFonts w:ascii="Arial" w:hAnsi="Arial" w:cs="Arial"/>
        </w:rPr>
        <w:t>Ministerstva zdravotnictví</w:t>
      </w:r>
      <w:r w:rsidR="006B6904" w:rsidRPr="00F42D66">
        <w:rPr>
          <w:rFonts w:ascii="Arial" w:hAnsi="Arial" w:cs="Arial"/>
          <w:color w:val="000000"/>
        </w:rPr>
        <w:t xml:space="preserve"> „</w:t>
      </w:r>
      <w:r w:rsidR="0039347D" w:rsidRPr="00F42D66">
        <w:rPr>
          <w:rFonts w:ascii="Arial" w:hAnsi="Arial" w:cs="Arial"/>
          <w:color w:val="000000"/>
        </w:rPr>
        <w:t xml:space="preserve">Integrovaná geriatrická péče o seniory s polymorbiditou s cílem podpory jejich funkčního </w:t>
      </w:r>
      <w:r w:rsidR="001C7DF0" w:rsidRPr="00F42D66">
        <w:rPr>
          <w:rFonts w:ascii="Arial" w:hAnsi="Arial" w:cs="Arial"/>
          <w:color w:val="000000"/>
        </w:rPr>
        <w:t>stavu – GeriPRO</w:t>
      </w:r>
      <w:r w:rsidR="006B6904" w:rsidRPr="00F42D66">
        <w:rPr>
          <w:rFonts w:ascii="Arial" w:hAnsi="Arial" w:cs="Arial"/>
          <w:color w:val="000000"/>
        </w:rPr>
        <w:t xml:space="preserve">“; popis bude vložen při zahájení realizace pilotního </w:t>
      </w:r>
      <w:r w:rsidR="00AB4AD1" w:rsidRPr="00F42D66">
        <w:rPr>
          <w:rFonts w:ascii="Arial" w:hAnsi="Arial" w:cs="Arial"/>
          <w:color w:val="000000"/>
        </w:rPr>
        <w:t xml:space="preserve">provozu </w:t>
      </w:r>
      <w:r w:rsidR="006B6904" w:rsidRPr="00F42D66">
        <w:rPr>
          <w:rFonts w:ascii="Arial" w:hAnsi="Arial" w:cs="Arial"/>
          <w:color w:val="000000"/>
        </w:rPr>
        <w:t>a následně dle potřeby aktualizován</w:t>
      </w:r>
      <w:r w:rsidRPr="00F42D66">
        <w:rPr>
          <w:rFonts w:ascii="Arial" w:hAnsi="Arial" w:cs="Arial"/>
          <w:color w:val="000000"/>
        </w:rPr>
        <w:t>.</w:t>
      </w:r>
    </w:p>
    <w:p w14:paraId="0000011A" w14:textId="2F13A954" w:rsidR="00B63304" w:rsidRPr="00F42D66" w:rsidRDefault="008E196C" w:rsidP="00FC61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hAnsi="Arial" w:cs="Arial"/>
          <w:color w:val="000000"/>
        </w:rPr>
      </w:pPr>
      <w:bookmarkStart w:id="56" w:name="_heading=h.2vlcvhddkam7" w:colFirst="0" w:colLast="0"/>
      <w:bookmarkEnd w:id="56"/>
      <w:r w:rsidRPr="00F42D66">
        <w:rPr>
          <w:rFonts w:ascii="Arial" w:hAnsi="Arial" w:cs="Arial"/>
          <w:color w:val="000000"/>
        </w:rPr>
        <w:t>U</w:t>
      </w:r>
      <w:r w:rsidR="006B6904" w:rsidRPr="00F42D66">
        <w:rPr>
          <w:rFonts w:ascii="Arial" w:hAnsi="Arial" w:cs="Arial"/>
          <w:color w:val="000000"/>
        </w:rPr>
        <w:t>místí alespoň 1 povinný plakát velikosti A3 v místě realizace pilotního provozu na snadno viditelném místě pro veřejnost, jako jsou např. vstupní prostory budovy; umístění zajistí v návaznosti na zahájení realizace a bude jej udržovat do termínu dokončení realizace pilotního provozu uvedeného v Rozhodnutí o poskytnutí dotace</w:t>
      </w:r>
      <w:r w:rsidR="009522DA" w:rsidRPr="00F42D66">
        <w:rPr>
          <w:rFonts w:ascii="Arial" w:hAnsi="Arial" w:cs="Arial"/>
          <w:color w:val="000000"/>
        </w:rPr>
        <w:t xml:space="preserve"> (</w:t>
      </w:r>
      <w:r w:rsidR="006B6904" w:rsidRPr="00F42D66">
        <w:rPr>
          <w:rFonts w:ascii="Arial" w:hAnsi="Arial" w:cs="Arial"/>
          <w:color w:val="000000"/>
        </w:rPr>
        <w:t xml:space="preserve">vzor plakátu </w:t>
      </w:r>
      <w:r w:rsidR="00BD4B2E" w:rsidRPr="00F42D66">
        <w:rPr>
          <w:rFonts w:ascii="Arial" w:hAnsi="Arial" w:cs="Arial"/>
          <w:color w:val="000000"/>
        </w:rPr>
        <w:t>bude ke stažení na webové stránce projektu</w:t>
      </w:r>
      <w:r w:rsidR="009522DA" w:rsidRPr="00F42D66">
        <w:rPr>
          <w:rFonts w:ascii="Arial" w:hAnsi="Arial" w:cs="Arial"/>
          <w:color w:val="000000"/>
        </w:rPr>
        <w:t>)</w:t>
      </w:r>
      <w:r w:rsidR="006B6904" w:rsidRPr="00F42D66">
        <w:rPr>
          <w:rFonts w:ascii="Arial" w:hAnsi="Arial" w:cs="Arial"/>
          <w:color w:val="000000"/>
        </w:rPr>
        <w:t>.</w:t>
      </w:r>
    </w:p>
    <w:p w14:paraId="5EA812AC" w14:textId="4F20A19F" w:rsidR="00B22E18" w:rsidRPr="00F42D66" w:rsidRDefault="006B6904" w:rsidP="00B41D19">
      <w:pPr>
        <w:numPr>
          <w:ilvl w:val="0"/>
          <w:numId w:val="42"/>
        </w:numPr>
        <w:spacing w:before="0" w:after="0" w:line="240" w:lineRule="auto"/>
        <w:jc w:val="both"/>
        <w:rPr>
          <w:rFonts w:ascii="Arial" w:hAnsi="Arial" w:cs="Arial"/>
        </w:rPr>
      </w:pPr>
      <w:r w:rsidRPr="00F42D66">
        <w:rPr>
          <w:rFonts w:ascii="Arial" w:hAnsi="Arial" w:cs="Arial"/>
        </w:rPr>
        <w:t xml:space="preserve">V rámci informačních a komunikačních aktivit a na výstupech týkajících se pilotního </w:t>
      </w:r>
      <w:r w:rsidR="007F5967" w:rsidRPr="00F42D66">
        <w:rPr>
          <w:rFonts w:ascii="Arial" w:hAnsi="Arial" w:cs="Arial"/>
        </w:rPr>
        <w:t>provozu</w:t>
      </w:r>
      <w:r w:rsidRPr="00F42D66">
        <w:rPr>
          <w:rFonts w:ascii="Arial" w:hAnsi="Arial" w:cs="Arial"/>
        </w:rPr>
        <w:t xml:space="preserve"> dává Příjemce najevo podporu z EU a státního rozpočtu tím, že použije logo EU a</w:t>
      </w:r>
      <w:r w:rsidR="00AB4AD1" w:rsidRPr="00F42D66">
        <w:rPr>
          <w:rFonts w:ascii="Arial" w:hAnsi="Arial" w:cs="Arial"/>
        </w:rPr>
        <w:t> </w:t>
      </w:r>
      <w:r w:rsidRPr="00F42D66">
        <w:rPr>
          <w:rFonts w:ascii="Arial" w:hAnsi="Arial" w:cs="Arial"/>
        </w:rPr>
        <w:t xml:space="preserve">ve vhodných případech i logo </w:t>
      </w:r>
      <w:r w:rsidR="008F416A" w:rsidRPr="00F42D66">
        <w:rPr>
          <w:rFonts w:ascii="Arial" w:hAnsi="Arial" w:cs="Arial"/>
        </w:rPr>
        <w:t xml:space="preserve">Ministerstva zdravotnictví </w:t>
      </w:r>
      <w:r w:rsidR="00AB4AD1" w:rsidRPr="00F42D66">
        <w:rPr>
          <w:rFonts w:ascii="Arial" w:hAnsi="Arial" w:cs="Arial"/>
        </w:rPr>
        <w:t>a Projektu GeriPRO uveřejněné na internetových stránkách</w:t>
      </w:r>
      <w:r w:rsidR="00B41D19" w:rsidRPr="00F42D66">
        <w:rPr>
          <w:rFonts w:ascii="Arial" w:hAnsi="Arial" w:cs="Arial"/>
        </w:rPr>
        <w:t xml:space="preserve"> </w:t>
      </w:r>
      <w:r w:rsidR="008F416A" w:rsidRPr="00F42D66">
        <w:rPr>
          <w:rFonts w:ascii="Arial" w:hAnsi="Arial" w:cs="Arial"/>
        </w:rPr>
        <w:t>Ministerstva zdravotnictví</w:t>
      </w:r>
      <w:r w:rsidR="00AB4AD1" w:rsidRPr="00F42D66">
        <w:rPr>
          <w:rFonts w:ascii="Arial" w:hAnsi="Arial" w:cs="Arial"/>
        </w:rPr>
        <w:t xml:space="preserve">. </w:t>
      </w:r>
      <w:r w:rsidRPr="00F42D66">
        <w:rPr>
          <w:rFonts w:ascii="Arial" w:hAnsi="Arial" w:cs="Arial"/>
        </w:rPr>
        <w:t xml:space="preserve"> </w:t>
      </w:r>
    </w:p>
    <w:p w14:paraId="10BAAE7D" w14:textId="1A658828" w:rsidR="00B22E18" w:rsidRPr="00F42D66" w:rsidRDefault="00D52748" w:rsidP="00B41D19">
      <w:pPr>
        <w:pStyle w:val="Nadpis1"/>
        <w:numPr>
          <w:ilvl w:val="0"/>
          <w:numId w:val="25"/>
        </w:numPr>
        <w:rPr>
          <w:rFonts w:ascii="Arial" w:eastAsia="Times New Roman" w:hAnsi="Arial" w:cs="Arial"/>
          <w:sz w:val="24"/>
          <w:szCs w:val="24"/>
        </w:rPr>
      </w:pPr>
      <w:bookmarkStart w:id="57" w:name="_Toc241239723"/>
      <w:r w:rsidRPr="00F42D66">
        <w:rPr>
          <w:rFonts w:ascii="Arial" w:eastAsia="Times New Roman" w:hAnsi="Arial" w:cs="Arial"/>
          <w:sz w:val="24"/>
          <w:szCs w:val="24"/>
        </w:rPr>
        <w:lastRenderedPageBreak/>
        <w:t>Dokumenty Programu</w:t>
      </w:r>
      <w:bookmarkStart w:id="58" w:name="_Hlk237423151"/>
      <w:bookmarkEnd w:id="57"/>
    </w:p>
    <w:p w14:paraId="24A6D5B6" w14:textId="03747865" w:rsidR="00B22E18" w:rsidRPr="00F42D66" w:rsidRDefault="00B22E18" w:rsidP="00764B68">
      <w:pPr>
        <w:pStyle w:val="Nadpis2"/>
        <w:ind w:left="0"/>
        <w:jc w:val="both"/>
        <w:rPr>
          <w:rFonts w:ascii="Arial" w:hAnsi="Arial" w:cs="Arial"/>
        </w:rPr>
      </w:pPr>
      <w:bookmarkStart w:id="59" w:name="_Toc238054982"/>
      <w:bookmarkStart w:id="60" w:name="_Toc241239724"/>
      <w:r w:rsidRPr="00F42D66">
        <w:rPr>
          <w:rFonts w:ascii="Arial" w:hAnsi="Arial" w:cs="Arial"/>
        </w:rPr>
        <w:t xml:space="preserve">Pro </w:t>
      </w:r>
      <w:r w:rsidR="001904F3" w:rsidRPr="00F42D66">
        <w:rPr>
          <w:rFonts w:ascii="Arial" w:hAnsi="Arial" w:cs="Arial"/>
        </w:rPr>
        <w:t>Ž</w:t>
      </w:r>
      <w:r w:rsidRPr="00F42D66">
        <w:rPr>
          <w:rFonts w:ascii="Arial" w:hAnsi="Arial" w:cs="Arial"/>
        </w:rPr>
        <w:t>adatele</w:t>
      </w:r>
      <w:bookmarkEnd w:id="59"/>
      <w:bookmarkEnd w:id="60"/>
    </w:p>
    <w:p w14:paraId="330DC792" w14:textId="1C2D2BFF" w:rsidR="008B58FA" w:rsidRPr="00F42D66" w:rsidRDefault="008B58FA" w:rsidP="008B58FA">
      <w:pPr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Výzva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028"/>
        <w:gridCol w:w="2220"/>
        <w:gridCol w:w="4819"/>
      </w:tblGrid>
      <w:tr w:rsidR="00435312" w:rsidRPr="00F42D66" w14:paraId="5B909275" w14:textId="77777777" w:rsidTr="006A1D2E">
        <w:tc>
          <w:tcPr>
            <w:tcW w:w="2028" w:type="dxa"/>
          </w:tcPr>
          <w:p w14:paraId="5FBAEED3" w14:textId="695DFC61" w:rsidR="00435312" w:rsidRPr="00F42D66" w:rsidRDefault="00435312" w:rsidP="006C682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Název</w:t>
            </w:r>
          </w:p>
        </w:tc>
        <w:tc>
          <w:tcPr>
            <w:tcW w:w="2220" w:type="dxa"/>
          </w:tcPr>
          <w:p w14:paraId="141012DC" w14:textId="24A7E29F" w:rsidR="00435312" w:rsidRPr="00F42D66" w:rsidRDefault="00DE70A5" w:rsidP="006C682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Relevantní pro t</w:t>
            </w:r>
            <w:r w:rsidR="00D32FD1" w:rsidRPr="00F42D66">
              <w:rPr>
                <w:rFonts w:ascii="Arial" w:hAnsi="Arial" w:cs="Arial"/>
              </w:rPr>
              <w:t xml:space="preserve">yp </w:t>
            </w:r>
            <w:r w:rsidR="005F4394">
              <w:rPr>
                <w:rFonts w:ascii="Arial" w:hAnsi="Arial" w:cs="Arial"/>
              </w:rPr>
              <w:t>Ž</w:t>
            </w:r>
            <w:r w:rsidR="00D32FD1" w:rsidRPr="00F42D66">
              <w:rPr>
                <w:rFonts w:ascii="Arial" w:hAnsi="Arial" w:cs="Arial"/>
              </w:rPr>
              <w:t xml:space="preserve">ádosti </w:t>
            </w:r>
          </w:p>
        </w:tc>
        <w:tc>
          <w:tcPr>
            <w:tcW w:w="4819" w:type="dxa"/>
          </w:tcPr>
          <w:p w14:paraId="2168F3D0" w14:textId="4ECDB283" w:rsidR="00435312" w:rsidRPr="00F42D66" w:rsidRDefault="00435312" w:rsidP="006C682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Jak získá </w:t>
            </w:r>
            <w:r w:rsidR="001904F3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adatel dokument</w:t>
            </w:r>
          </w:p>
        </w:tc>
      </w:tr>
      <w:tr w:rsidR="00435312" w:rsidRPr="00F42D66" w14:paraId="67D4CD4F" w14:textId="77777777" w:rsidTr="006A1D2E">
        <w:tc>
          <w:tcPr>
            <w:tcW w:w="2028" w:type="dxa"/>
          </w:tcPr>
          <w:p w14:paraId="544F70C3" w14:textId="617ABDDE" w:rsidR="00435312" w:rsidRPr="00F42D66" w:rsidRDefault="00435312" w:rsidP="00764B68">
            <w:pPr>
              <w:tabs>
                <w:tab w:val="left" w:pos="525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Výzva k předkládání žádostí o dotaci (také „Výzva“)</w:t>
            </w:r>
          </w:p>
        </w:tc>
        <w:tc>
          <w:tcPr>
            <w:tcW w:w="2220" w:type="dxa"/>
          </w:tcPr>
          <w:p w14:paraId="4E7EB5E8" w14:textId="6EA6E3D1" w:rsidR="00435312" w:rsidRPr="00F42D66" w:rsidRDefault="00435312" w:rsidP="006C682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  <w:r w:rsidR="00D32FD1" w:rsidRPr="00F42D66">
              <w:rPr>
                <w:rFonts w:ascii="Arial" w:hAnsi="Arial" w:cs="Arial"/>
              </w:rPr>
              <w:t xml:space="preserve"> 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4819" w:type="dxa"/>
          </w:tcPr>
          <w:p w14:paraId="06A5D604" w14:textId="40FED7D7" w:rsidR="00435312" w:rsidRPr="00F42D66" w:rsidRDefault="00435312" w:rsidP="006C682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Výzv</w:t>
            </w:r>
            <w:r w:rsidR="00D32FD1" w:rsidRPr="00F42D66">
              <w:rPr>
                <w:rFonts w:ascii="Arial" w:hAnsi="Arial" w:cs="Arial"/>
              </w:rPr>
              <w:t>a</w:t>
            </w:r>
            <w:r w:rsidRPr="00F42D66">
              <w:rPr>
                <w:rFonts w:ascii="Arial" w:hAnsi="Arial" w:cs="Arial"/>
              </w:rPr>
              <w:t xml:space="preserve"> </w:t>
            </w:r>
            <w:r w:rsidR="00B41D19" w:rsidRPr="00F42D66">
              <w:rPr>
                <w:rFonts w:ascii="Arial" w:hAnsi="Arial" w:cs="Arial"/>
              </w:rPr>
              <w:t>je</w:t>
            </w:r>
            <w:r w:rsidRPr="00F42D66">
              <w:rPr>
                <w:rFonts w:ascii="Arial" w:hAnsi="Arial" w:cs="Arial"/>
              </w:rPr>
              <w:t xml:space="preserve"> zveřejněna na 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</w:p>
        </w:tc>
      </w:tr>
    </w:tbl>
    <w:p w14:paraId="28151824" w14:textId="77777777" w:rsidR="006C6823" w:rsidRPr="00F42D66" w:rsidRDefault="006C6823" w:rsidP="006C6823">
      <w:pPr>
        <w:tabs>
          <w:tab w:val="left" w:pos="1810"/>
        </w:tabs>
        <w:jc w:val="both"/>
        <w:rPr>
          <w:rFonts w:ascii="Arial" w:hAnsi="Arial" w:cs="Arial"/>
        </w:rPr>
      </w:pPr>
    </w:p>
    <w:p w14:paraId="17FAD54A" w14:textId="0884C96D" w:rsidR="008B58FA" w:rsidRPr="00F42D66" w:rsidRDefault="008B58FA" w:rsidP="006C6823">
      <w:pPr>
        <w:tabs>
          <w:tab w:val="left" w:pos="1810"/>
        </w:tabs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Metodika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2830"/>
        <w:gridCol w:w="2694"/>
        <w:gridCol w:w="3969"/>
      </w:tblGrid>
      <w:tr w:rsidR="00435312" w:rsidRPr="00F42D66" w14:paraId="5730AA37" w14:textId="77777777" w:rsidTr="006A1D2E">
        <w:tc>
          <w:tcPr>
            <w:tcW w:w="2830" w:type="dxa"/>
          </w:tcPr>
          <w:p w14:paraId="4C4BF126" w14:textId="77777777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Název</w:t>
            </w:r>
          </w:p>
        </w:tc>
        <w:tc>
          <w:tcPr>
            <w:tcW w:w="2694" w:type="dxa"/>
          </w:tcPr>
          <w:p w14:paraId="7DC60A97" w14:textId="3E652C6C" w:rsidR="00435312" w:rsidRPr="00F42D66" w:rsidRDefault="00DE70A5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Relevantní pro t</w:t>
            </w:r>
            <w:r w:rsidR="00D32FD1" w:rsidRPr="00F42D66">
              <w:rPr>
                <w:rFonts w:ascii="Arial" w:hAnsi="Arial" w:cs="Arial"/>
              </w:rPr>
              <w:t xml:space="preserve">yp </w:t>
            </w:r>
            <w:r w:rsidR="005F4394">
              <w:rPr>
                <w:rFonts w:ascii="Arial" w:hAnsi="Arial" w:cs="Arial"/>
              </w:rPr>
              <w:t>Ž</w:t>
            </w:r>
            <w:r w:rsidR="00D32FD1" w:rsidRPr="00F42D66">
              <w:rPr>
                <w:rFonts w:ascii="Arial" w:hAnsi="Arial" w:cs="Arial"/>
              </w:rPr>
              <w:t xml:space="preserve">ádosti </w:t>
            </w:r>
          </w:p>
        </w:tc>
        <w:tc>
          <w:tcPr>
            <w:tcW w:w="3969" w:type="dxa"/>
          </w:tcPr>
          <w:p w14:paraId="186F1101" w14:textId="51B7E2E6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Jak získá </w:t>
            </w:r>
            <w:r w:rsidR="001904F3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adatel dokument</w:t>
            </w:r>
          </w:p>
        </w:tc>
      </w:tr>
      <w:tr w:rsidR="00435312" w:rsidRPr="00F42D66" w14:paraId="2A2BFBF0" w14:textId="77777777" w:rsidTr="006A1D2E">
        <w:tc>
          <w:tcPr>
            <w:tcW w:w="2830" w:type="dxa"/>
          </w:tcPr>
          <w:p w14:paraId="00FEE0A4" w14:textId="5F579292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Metodika dotačního programu na rozvoj geriatrických ambulancí (také „Metodika“)</w:t>
            </w:r>
          </w:p>
        </w:tc>
        <w:tc>
          <w:tcPr>
            <w:tcW w:w="2694" w:type="dxa"/>
          </w:tcPr>
          <w:p w14:paraId="2A6AC35B" w14:textId="5D5545A8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  <w:r w:rsidR="00D32FD1" w:rsidRPr="00F42D66">
              <w:rPr>
                <w:rFonts w:ascii="Arial" w:hAnsi="Arial" w:cs="Arial"/>
              </w:rPr>
              <w:t xml:space="preserve"> 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3969" w:type="dxa"/>
          </w:tcPr>
          <w:p w14:paraId="4CFCB331" w14:textId="21C50A51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</w:t>
            </w:r>
            <w:r w:rsidR="00D32FD1" w:rsidRPr="00F42D66">
              <w:rPr>
                <w:rFonts w:ascii="Arial" w:hAnsi="Arial" w:cs="Arial"/>
              </w:rPr>
              <w:t xml:space="preserve"> z 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</w:p>
        </w:tc>
      </w:tr>
      <w:tr w:rsidR="00435312" w:rsidRPr="00F42D66" w14:paraId="45D91F34" w14:textId="77777777" w:rsidTr="006A1D2E">
        <w:tc>
          <w:tcPr>
            <w:tcW w:w="2830" w:type="dxa"/>
          </w:tcPr>
          <w:p w14:paraId="45AEC9BD" w14:textId="7B7C51AF" w:rsidR="00435312" w:rsidRPr="00F42D66" w:rsidRDefault="00435312" w:rsidP="008B58FA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Příloha Metodiky </w:t>
            </w:r>
            <w:r w:rsidR="00E94442" w:rsidRPr="00F42D66">
              <w:rPr>
                <w:rFonts w:ascii="Arial" w:hAnsi="Arial" w:cs="Arial"/>
              </w:rPr>
              <w:t xml:space="preserve">č. </w:t>
            </w:r>
            <w:r w:rsidRPr="00F42D66">
              <w:rPr>
                <w:rFonts w:ascii="Arial" w:hAnsi="Arial" w:cs="Arial"/>
              </w:rPr>
              <w:t>1:</w:t>
            </w:r>
          </w:p>
          <w:p w14:paraId="34F301CD" w14:textId="5D7E2A88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Standard personálního a technického vybavení geriatrické ambulance</w:t>
            </w:r>
          </w:p>
        </w:tc>
        <w:tc>
          <w:tcPr>
            <w:tcW w:w="2694" w:type="dxa"/>
          </w:tcPr>
          <w:p w14:paraId="7D70E233" w14:textId="03D46A22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  <w:r w:rsidR="00DE70A5" w:rsidRPr="00F42D66">
              <w:rPr>
                <w:rFonts w:ascii="Arial" w:hAnsi="Arial" w:cs="Arial"/>
              </w:rPr>
              <w:t xml:space="preserve"> 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3969" w:type="dxa"/>
          </w:tcPr>
          <w:p w14:paraId="6998E02D" w14:textId="7C116517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</w:t>
            </w:r>
            <w:r w:rsidR="00D32FD1" w:rsidRPr="00F42D66">
              <w:rPr>
                <w:rFonts w:ascii="Arial" w:hAnsi="Arial" w:cs="Arial"/>
              </w:rPr>
              <w:t xml:space="preserve"> z 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  <w:r w:rsidR="00D32FD1" w:rsidRPr="00F42D66">
              <w:rPr>
                <w:rFonts w:ascii="Arial" w:hAnsi="Arial" w:cs="Arial"/>
              </w:rPr>
              <w:t xml:space="preserve">. Dokument </w:t>
            </w:r>
            <w:r w:rsidR="00DB2A62" w:rsidRPr="00F42D66">
              <w:rPr>
                <w:rFonts w:ascii="Arial" w:hAnsi="Arial" w:cs="Arial"/>
              </w:rPr>
              <w:t>slouží jako návod</w:t>
            </w:r>
            <w:r w:rsidR="00B41D19" w:rsidRPr="00F42D66">
              <w:rPr>
                <w:rFonts w:ascii="Arial" w:hAnsi="Arial" w:cs="Arial"/>
              </w:rPr>
              <w:t>.</w:t>
            </w:r>
          </w:p>
        </w:tc>
      </w:tr>
      <w:tr w:rsidR="00435312" w:rsidRPr="00F42D66" w14:paraId="49547F18" w14:textId="77777777" w:rsidTr="006A1D2E">
        <w:tc>
          <w:tcPr>
            <w:tcW w:w="2830" w:type="dxa"/>
          </w:tcPr>
          <w:p w14:paraId="5B4F9237" w14:textId="24A6E7EE" w:rsidR="00435312" w:rsidRPr="00F42D66" w:rsidRDefault="00435312" w:rsidP="008B58FA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Příloha Metodiky č. 2: Seznam okresů podle dostupnosti geriatrické péče</w:t>
            </w:r>
          </w:p>
        </w:tc>
        <w:tc>
          <w:tcPr>
            <w:tcW w:w="2694" w:type="dxa"/>
          </w:tcPr>
          <w:p w14:paraId="16A939CD" w14:textId="7AEAE4A7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</w:p>
        </w:tc>
        <w:tc>
          <w:tcPr>
            <w:tcW w:w="3969" w:type="dxa"/>
          </w:tcPr>
          <w:p w14:paraId="751B1D93" w14:textId="7626D91B" w:rsidR="00435312" w:rsidRPr="00F42D66" w:rsidRDefault="0043531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</w:t>
            </w:r>
            <w:r w:rsidR="00DE70A5" w:rsidRPr="00F42D66">
              <w:rPr>
                <w:rFonts w:ascii="Arial" w:hAnsi="Arial" w:cs="Arial"/>
              </w:rPr>
              <w:t xml:space="preserve"> z 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  <w:r w:rsidR="00DE70A5" w:rsidRPr="00F42D66">
              <w:rPr>
                <w:rFonts w:ascii="Arial" w:hAnsi="Arial" w:cs="Arial"/>
              </w:rPr>
              <w:t xml:space="preserve">. Dokument má </w:t>
            </w:r>
            <w:r w:rsidRPr="00F42D66">
              <w:rPr>
                <w:rFonts w:ascii="Arial" w:hAnsi="Arial" w:cs="Arial"/>
              </w:rPr>
              <w:t xml:space="preserve">informativní charakter pro </w:t>
            </w:r>
            <w:r w:rsidR="00DE70A5" w:rsidRPr="00F42D66">
              <w:rPr>
                <w:rFonts w:ascii="Arial" w:hAnsi="Arial" w:cs="Arial"/>
              </w:rPr>
              <w:t xml:space="preserve">hodnotící </w:t>
            </w:r>
            <w:r w:rsidRPr="00F42D66">
              <w:rPr>
                <w:rFonts w:ascii="Arial" w:hAnsi="Arial" w:cs="Arial"/>
              </w:rPr>
              <w:t xml:space="preserve">kritérium </w:t>
            </w:r>
            <w:r w:rsidR="00DE70A5" w:rsidRPr="00F42D66">
              <w:rPr>
                <w:rFonts w:ascii="Arial" w:hAnsi="Arial" w:cs="Arial"/>
              </w:rPr>
              <w:t>B</w:t>
            </w:r>
            <w:r w:rsidRPr="00F42D66">
              <w:rPr>
                <w:rFonts w:ascii="Arial" w:hAnsi="Arial" w:cs="Arial"/>
              </w:rPr>
              <w:t>1A</w:t>
            </w:r>
            <w:r w:rsidR="00DE70A5" w:rsidRPr="00F42D66">
              <w:rPr>
                <w:rFonts w:ascii="Arial" w:hAnsi="Arial" w:cs="Arial"/>
              </w:rPr>
              <w:t xml:space="preserve">. </w:t>
            </w:r>
          </w:p>
        </w:tc>
      </w:tr>
      <w:tr w:rsidR="00E94442" w:rsidRPr="00F42D66" w14:paraId="2CE105B8" w14:textId="77777777" w:rsidTr="006A1D2E">
        <w:tc>
          <w:tcPr>
            <w:tcW w:w="2830" w:type="dxa"/>
          </w:tcPr>
          <w:p w14:paraId="2B47D767" w14:textId="1E86F7C5" w:rsidR="00E94442" w:rsidRPr="00F42D66" w:rsidRDefault="00E94442" w:rsidP="001904F3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  <w:color w:val="000000" w:themeColor="text1"/>
              </w:rPr>
              <w:t>Příloha Metodiky č. 3: Seznam krajů podle dostupnosti geriatrické péče</w:t>
            </w:r>
          </w:p>
        </w:tc>
        <w:tc>
          <w:tcPr>
            <w:tcW w:w="2694" w:type="dxa"/>
          </w:tcPr>
          <w:p w14:paraId="7E1F5737" w14:textId="49E5D20D" w:rsidR="00E94442" w:rsidRPr="00F42D66" w:rsidRDefault="00E9444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3969" w:type="dxa"/>
          </w:tcPr>
          <w:p w14:paraId="1361E027" w14:textId="3D69912B" w:rsidR="00E94442" w:rsidRPr="00F42D66" w:rsidRDefault="00E94442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 z webu Ministerstva zdravotnictví. Dokument má informativní charakter pro hodnotící kritérium B1B.</w:t>
            </w:r>
          </w:p>
        </w:tc>
      </w:tr>
      <w:tr w:rsidR="001904F3" w:rsidRPr="00F42D66" w14:paraId="591BA3FF" w14:textId="77777777" w:rsidTr="006A1D2E">
        <w:tc>
          <w:tcPr>
            <w:tcW w:w="2830" w:type="dxa"/>
          </w:tcPr>
          <w:p w14:paraId="7E0A2DE1" w14:textId="2502A697" w:rsidR="001904F3" w:rsidRPr="00F42D66" w:rsidRDefault="001904F3" w:rsidP="001904F3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Příloha č. </w:t>
            </w:r>
            <w:r w:rsidR="00E94442" w:rsidRPr="00F42D66">
              <w:rPr>
                <w:rFonts w:ascii="Arial" w:hAnsi="Arial" w:cs="Arial"/>
              </w:rPr>
              <w:t>4</w:t>
            </w:r>
            <w:r w:rsidRPr="00F42D66">
              <w:rPr>
                <w:rFonts w:ascii="Arial" w:hAnsi="Arial" w:cs="Arial"/>
              </w:rPr>
              <w:t xml:space="preserve"> – Vzor Rozhodnutí o poskytnutí dotace </w:t>
            </w:r>
          </w:p>
        </w:tc>
        <w:tc>
          <w:tcPr>
            <w:tcW w:w="2694" w:type="dxa"/>
          </w:tcPr>
          <w:p w14:paraId="678EFB95" w14:textId="079F4E3C" w:rsidR="001904F3" w:rsidRPr="00F42D66" w:rsidRDefault="001904F3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3969" w:type="dxa"/>
          </w:tcPr>
          <w:p w14:paraId="7356843A" w14:textId="6AF78184" w:rsidR="001904F3" w:rsidRPr="00F42D66" w:rsidRDefault="001904F3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 z webu Ministerstva zdravotnictví. Dokument má informativní charakter.</w:t>
            </w:r>
          </w:p>
        </w:tc>
      </w:tr>
      <w:tr w:rsidR="001904F3" w:rsidRPr="00F42D66" w14:paraId="04573AA4" w14:textId="77777777" w:rsidTr="006A1D2E">
        <w:tc>
          <w:tcPr>
            <w:tcW w:w="2830" w:type="dxa"/>
          </w:tcPr>
          <w:p w14:paraId="710FB9FA" w14:textId="15C9A8DE" w:rsidR="001904F3" w:rsidRPr="00F42D66" w:rsidRDefault="001904F3" w:rsidP="008B58FA">
            <w:pPr>
              <w:tabs>
                <w:tab w:val="left" w:pos="5250"/>
              </w:tabs>
              <w:rPr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</w:rPr>
              <w:t xml:space="preserve">Příloha č. </w:t>
            </w:r>
            <w:r w:rsidR="00E94442" w:rsidRPr="00F42D66">
              <w:rPr>
                <w:rFonts w:ascii="Arial" w:hAnsi="Arial" w:cs="Arial"/>
              </w:rPr>
              <w:t>5</w:t>
            </w:r>
            <w:r w:rsidRPr="00F42D66">
              <w:rPr>
                <w:rFonts w:ascii="Arial" w:hAnsi="Arial" w:cs="Arial"/>
              </w:rPr>
              <w:t xml:space="preserve"> – Vzor Podmínek Rozhodnutí o poskytnutí dotace</w:t>
            </w:r>
          </w:p>
        </w:tc>
        <w:tc>
          <w:tcPr>
            <w:tcW w:w="2694" w:type="dxa"/>
          </w:tcPr>
          <w:p w14:paraId="035E9C24" w14:textId="0589198F" w:rsidR="001904F3" w:rsidRPr="00F42D66" w:rsidRDefault="001904F3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3969" w:type="dxa"/>
          </w:tcPr>
          <w:p w14:paraId="5F98CF58" w14:textId="34308EC1" w:rsidR="001904F3" w:rsidRPr="00F42D66" w:rsidRDefault="001904F3" w:rsidP="00DA6CC3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 z webu Ministerstva zdravotnictví. Dokument má informativní charakter.</w:t>
            </w:r>
          </w:p>
        </w:tc>
      </w:tr>
    </w:tbl>
    <w:p w14:paraId="7505D026" w14:textId="23CC4B67" w:rsidR="008B58FA" w:rsidRPr="00F42D66" w:rsidRDefault="008B58FA" w:rsidP="00F913C7">
      <w:pPr>
        <w:tabs>
          <w:tab w:val="left" w:pos="1810"/>
        </w:tabs>
        <w:jc w:val="both"/>
        <w:rPr>
          <w:rFonts w:ascii="Arial" w:hAnsi="Arial" w:cs="Arial"/>
          <w:b/>
          <w:bCs/>
        </w:rPr>
      </w:pPr>
      <w:r w:rsidRPr="00F42D66">
        <w:rPr>
          <w:rFonts w:ascii="Arial" w:hAnsi="Arial" w:cs="Arial"/>
          <w:b/>
          <w:bCs/>
        </w:rPr>
        <w:t>Žádost</w:t>
      </w: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2514"/>
        <w:gridCol w:w="1268"/>
        <w:gridCol w:w="1678"/>
        <w:gridCol w:w="2166"/>
        <w:gridCol w:w="1586"/>
      </w:tblGrid>
      <w:tr w:rsidR="007B0F89" w:rsidRPr="00F42D66" w14:paraId="63C33000" w14:textId="77777777" w:rsidTr="006A1D2E">
        <w:tc>
          <w:tcPr>
            <w:tcW w:w="2528" w:type="dxa"/>
          </w:tcPr>
          <w:p w14:paraId="7CDA8753" w14:textId="4A16CA45" w:rsidR="00DA6CC3" w:rsidRPr="00F42D66" w:rsidRDefault="00DA6CC3" w:rsidP="00DA6CC3">
            <w:pPr>
              <w:tabs>
                <w:tab w:val="left" w:pos="181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lastRenderedPageBreak/>
              <w:t>Název</w:t>
            </w:r>
          </w:p>
        </w:tc>
        <w:tc>
          <w:tcPr>
            <w:tcW w:w="1268" w:type="dxa"/>
          </w:tcPr>
          <w:p w14:paraId="401A9A84" w14:textId="47591603" w:rsidR="00DA6CC3" w:rsidRPr="00F42D66" w:rsidRDefault="00DE70A5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Relevantní pro typ </w:t>
            </w:r>
            <w:r w:rsidR="005F4394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ádosti</w:t>
            </w:r>
            <w:r w:rsidRPr="00F42D66" w:rsidDel="00DE70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81" w:type="dxa"/>
          </w:tcPr>
          <w:p w14:paraId="66867EF3" w14:textId="0D9D9010" w:rsidR="00DA6CC3" w:rsidRPr="00F42D66" w:rsidRDefault="00DA6CC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Jak získá </w:t>
            </w:r>
            <w:r w:rsidR="001904F3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adatel dokument</w:t>
            </w:r>
          </w:p>
        </w:tc>
        <w:tc>
          <w:tcPr>
            <w:tcW w:w="2180" w:type="dxa"/>
          </w:tcPr>
          <w:p w14:paraId="50C11D99" w14:textId="195AF91A" w:rsidR="00DA6CC3" w:rsidRPr="00F42D66" w:rsidRDefault="00DA6CC3" w:rsidP="00E83FA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Co s ním potom dělá</w:t>
            </w:r>
          </w:p>
        </w:tc>
        <w:tc>
          <w:tcPr>
            <w:tcW w:w="1555" w:type="dxa"/>
          </w:tcPr>
          <w:p w14:paraId="1B9950F3" w14:textId="5213193C" w:rsidR="00DA6CC3" w:rsidRPr="00F42D66" w:rsidRDefault="00DA6CC3" w:rsidP="00DA6CC3">
            <w:pPr>
              <w:tabs>
                <w:tab w:val="left" w:pos="181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kdy</w:t>
            </w:r>
          </w:p>
        </w:tc>
      </w:tr>
      <w:tr w:rsidR="007B0F89" w:rsidRPr="00F42D66" w14:paraId="24D0E3E0" w14:textId="77777777" w:rsidTr="006A1D2E">
        <w:tc>
          <w:tcPr>
            <w:tcW w:w="2528" w:type="dxa"/>
          </w:tcPr>
          <w:p w14:paraId="521552E8" w14:textId="38DDF45C" w:rsidR="00DA6CC3" w:rsidRPr="00F42D66" w:rsidRDefault="00DA6CC3" w:rsidP="00F5254B">
            <w:pPr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t>Žádost o dotaci (také „Žádost“)</w:t>
            </w:r>
          </w:p>
        </w:tc>
        <w:tc>
          <w:tcPr>
            <w:tcW w:w="1268" w:type="dxa"/>
          </w:tcPr>
          <w:p w14:paraId="2BC00D16" w14:textId="70EDD6B7" w:rsidR="00DA6CC3" w:rsidRPr="00F42D66" w:rsidRDefault="00FB09DD" w:rsidP="00DA6CC3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  <w:r w:rsidR="00DE70A5" w:rsidRPr="00F42D66">
              <w:rPr>
                <w:rFonts w:ascii="Arial" w:hAnsi="Arial" w:cs="Arial"/>
              </w:rPr>
              <w:t xml:space="preserve"> 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1681" w:type="dxa"/>
          </w:tcPr>
          <w:p w14:paraId="171A5F22" w14:textId="4F5A9D41" w:rsidR="00DA6CC3" w:rsidRPr="00F42D66" w:rsidRDefault="00435312" w:rsidP="00DA6CC3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Žadatel </w:t>
            </w:r>
            <w:r w:rsidR="00DE70A5" w:rsidRPr="00F42D66">
              <w:rPr>
                <w:rFonts w:ascii="Arial" w:hAnsi="Arial" w:cs="Arial"/>
              </w:rPr>
              <w:t>vyplní v systému Grantys</w:t>
            </w:r>
            <w:r w:rsidR="00871245" w:rsidRPr="00F42D66">
              <w:rPr>
                <w:rFonts w:ascii="Arial" w:hAnsi="Arial" w:cs="Arial"/>
              </w:rPr>
              <w:t xml:space="preserve">, podoba uveřejněna i na 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</w:p>
        </w:tc>
        <w:tc>
          <w:tcPr>
            <w:tcW w:w="2180" w:type="dxa"/>
          </w:tcPr>
          <w:p w14:paraId="69C04E73" w14:textId="66D6FFD7" w:rsidR="00DA6CC3" w:rsidRPr="00F42D66" w:rsidRDefault="00E83FA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V</w:t>
            </w:r>
            <w:r w:rsidR="00DA6CC3" w:rsidRPr="00F42D66">
              <w:rPr>
                <w:rFonts w:ascii="Arial" w:hAnsi="Arial" w:cs="Arial"/>
              </w:rPr>
              <w:t>yplní</w:t>
            </w:r>
            <w:r w:rsidRPr="00F42D66">
              <w:rPr>
                <w:rFonts w:ascii="Arial" w:hAnsi="Arial" w:cs="Arial"/>
              </w:rPr>
              <w:t xml:space="preserve"> jej</w:t>
            </w:r>
            <w:r w:rsidR="00E71A13" w:rsidRPr="00F42D66">
              <w:rPr>
                <w:rFonts w:ascii="Arial" w:hAnsi="Arial" w:cs="Arial"/>
              </w:rPr>
              <w:t>, odešle datovou schránkou</w:t>
            </w:r>
            <w:r w:rsidR="00B41D19" w:rsidRPr="00F42D66">
              <w:rPr>
                <w:rFonts w:ascii="Arial" w:hAnsi="Arial" w:cs="Arial"/>
              </w:rPr>
              <w:t xml:space="preserve"> a rovněž </w:t>
            </w:r>
            <w:r w:rsidR="00D4525C" w:rsidRPr="00F42D66">
              <w:rPr>
                <w:rFonts w:ascii="Arial" w:hAnsi="Arial" w:cs="Arial"/>
              </w:rPr>
              <w:t>pomocí</w:t>
            </w:r>
            <w:r w:rsidR="00E71A13" w:rsidRPr="00F42D66">
              <w:rPr>
                <w:rFonts w:ascii="Arial" w:hAnsi="Arial" w:cs="Arial"/>
              </w:rPr>
              <w:t xml:space="preserve"> </w:t>
            </w:r>
            <w:r w:rsidR="00435312" w:rsidRPr="00F42D66">
              <w:rPr>
                <w:rFonts w:ascii="Arial" w:hAnsi="Arial" w:cs="Arial"/>
              </w:rPr>
              <w:t xml:space="preserve">systému </w:t>
            </w:r>
            <w:r w:rsidR="00E71A13" w:rsidRPr="00F42D66">
              <w:rPr>
                <w:rFonts w:ascii="Arial" w:hAnsi="Arial" w:cs="Arial"/>
              </w:rPr>
              <w:t>Grantys</w:t>
            </w:r>
            <w:r w:rsidRPr="00F42D66">
              <w:rPr>
                <w:rFonts w:ascii="Arial" w:hAnsi="Arial" w:cs="Arial"/>
              </w:rPr>
              <w:t>.</w:t>
            </w:r>
            <w:r w:rsidR="00DA6CC3" w:rsidRPr="00F42D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5" w:type="dxa"/>
          </w:tcPr>
          <w:p w14:paraId="118E8D56" w14:textId="4D3630A4" w:rsidR="00DA6CC3" w:rsidRPr="00F42D66" w:rsidRDefault="00DE70A5" w:rsidP="00C94C56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</w:t>
            </w:r>
            <w:r w:rsidR="007B0F89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 xml:space="preserve">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="00E83FA3" w:rsidRPr="00F42D66">
              <w:rPr>
                <w:rFonts w:ascii="Arial" w:hAnsi="Arial" w:cs="Arial"/>
              </w:rPr>
              <w:t>. listopadu 2026</w:t>
            </w:r>
          </w:p>
        </w:tc>
      </w:tr>
      <w:tr w:rsidR="007B0F89" w:rsidRPr="00F42D66" w14:paraId="2248841D" w14:textId="77777777" w:rsidTr="006A1D2E">
        <w:tc>
          <w:tcPr>
            <w:tcW w:w="2528" w:type="dxa"/>
          </w:tcPr>
          <w:p w14:paraId="2E9318AC" w14:textId="09B7A9B1" w:rsidR="00DA6CC3" w:rsidRPr="00F42D66" w:rsidRDefault="00DA6CC3" w:rsidP="00F25544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Příloha Žádosti č. 1 – Rozpočet pilotního provozu GA</w:t>
            </w:r>
          </w:p>
          <w:p w14:paraId="7CC2D4B9" w14:textId="77777777" w:rsidR="00DA6CC3" w:rsidRPr="00F42D66" w:rsidRDefault="00DA6CC3" w:rsidP="00DA6CC3">
            <w:pPr>
              <w:tabs>
                <w:tab w:val="left" w:pos="181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14:paraId="273CB8FB" w14:textId="40C3B9B6" w:rsidR="00DA6CC3" w:rsidRPr="00F42D66" w:rsidRDefault="00DA6CC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  <w:r w:rsidR="007B0F89" w:rsidRPr="00F42D66">
              <w:rPr>
                <w:rFonts w:ascii="Arial" w:hAnsi="Arial" w:cs="Arial"/>
              </w:rPr>
              <w:t xml:space="preserve"> </w:t>
            </w:r>
            <w:r w:rsidR="00DE70A5" w:rsidRPr="00F42D66">
              <w:rPr>
                <w:rFonts w:ascii="Arial" w:hAnsi="Arial" w:cs="Arial"/>
              </w:rPr>
              <w:t xml:space="preserve">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1681" w:type="dxa"/>
          </w:tcPr>
          <w:p w14:paraId="5967C0EE" w14:textId="4C612D1F" w:rsidR="00DA6CC3" w:rsidRPr="00F42D66" w:rsidRDefault="00435312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Žadatel si stáhne dokument</w:t>
            </w:r>
            <w:r w:rsidR="00DE70A5" w:rsidRPr="00F42D66">
              <w:rPr>
                <w:rFonts w:ascii="Arial" w:hAnsi="Arial" w:cs="Arial"/>
              </w:rPr>
              <w:t xml:space="preserve">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="00DE70A5" w:rsidRPr="00F42D66">
              <w:rPr>
                <w:rFonts w:ascii="Arial" w:hAnsi="Arial" w:cs="Arial"/>
              </w:rPr>
              <w:t xml:space="preserve">nebo systému Grantys </w:t>
            </w:r>
          </w:p>
        </w:tc>
        <w:tc>
          <w:tcPr>
            <w:tcW w:w="2180" w:type="dxa"/>
          </w:tcPr>
          <w:p w14:paraId="7C6150E2" w14:textId="2DE23C1A" w:rsidR="00DA6CC3" w:rsidRPr="00F42D66" w:rsidRDefault="00E71A1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Vyplní jej, nahraje do</w:t>
            </w:r>
            <w:r w:rsidR="00435312" w:rsidRPr="00F42D66">
              <w:rPr>
                <w:rFonts w:ascii="Arial" w:hAnsi="Arial" w:cs="Arial"/>
              </w:rPr>
              <w:t xml:space="preserve"> systému </w:t>
            </w:r>
            <w:r w:rsidR="00D4525C" w:rsidRPr="00F42D66">
              <w:rPr>
                <w:rFonts w:ascii="Arial" w:hAnsi="Arial" w:cs="Arial"/>
              </w:rPr>
              <w:t>a odešle pomocí systému Grantys jako přílohu Žádosti</w:t>
            </w:r>
            <w:r w:rsidRPr="00F42D66">
              <w:rPr>
                <w:rFonts w:ascii="Arial" w:hAnsi="Arial" w:cs="Arial"/>
              </w:rPr>
              <w:t>.</w:t>
            </w:r>
          </w:p>
        </w:tc>
        <w:tc>
          <w:tcPr>
            <w:tcW w:w="1555" w:type="dxa"/>
          </w:tcPr>
          <w:p w14:paraId="3C68F9EB" w14:textId="31B42CF6" w:rsidR="00DA6CC3" w:rsidRPr="00F42D66" w:rsidRDefault="007E0C94" w:rsidP="00C94C56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</w:t>
            </w:r>
            <w:r w:rsidR="007B0F89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 xml:space="preserve">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Pr="00F42D66">
              <w:rPr>
                <w:rFonts w:ascii="Arial" w:hAnsi="Arial" w:cs="Arial"/>
              </w:rPr>
              <w:t>. listopadu 2026</w:t>
            </w:r>
          </w:p>
        </w:tc>
      </w:tr>
      <w:tr w:rsidR="007B0F89" w:rsidRPr="00F42D66" w14:paraId="76B199A0" w14:textId="77777777" w:rsidTr="006A1D2E">
        <w:tc>
          <w:tcPr>
            <w:tcW w:w="2528" w:type="dxa"/>
          </w:tcPr>
          <w:p w14:paraId="008F6CC4" w14:textId="13DB8C0E" w:rsidR="00F25544" w:rsidRPr="00F42D66" w:rsidRDefault="00DA6CC3" w:rsidP="00E71A13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Příloha Žádosti č. 2</w:t>
            </w:r>
            <w:r w:rsidR="007B0F89" w:rsidRPr="00F42D66">
              <w:rPr>
                <w:rStyle w:val="normaltextrun"/>
                <w:rFonts w:ascii="Arial" w:hAnsi="Arial" w:cs="Arial"/>
                <w:color w:val="000000" w:themeColor="text1"/>
              </w:rPr>
              <w:t>Aa</w:t>
            </w:r>
            <w:r w:rsidR="00F25544"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– </w:t>
            </w:r>
            <w:bookmarkStart w:id="61" w:name="_Hlk238043872"/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Rozhodnutí o udělení </w:t>
            </w:r>
            <w:bookmarkEnd w:id="61"/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oprávnění k poskytování zdravotních služeb podle zákona o zdravotních službách, obor péče není stanoven,</w:t>
            </w:r>
            <w:r w:rsidRPr="00F42D66">
              <w:rPr>
                <w:rFonts w:ascii="Arial" w:hAnsi="Arial" w:cs="Arial"/>
              </w:rPr>
              <w:t xml:space="preserve"> forma zdravotní péče: ambulantní </w:t>
            </w:r>
            <w:r w:rsidR="007B0F89" w:rsidRPr="00F42D66">
              <w:rPr>
                <w:rFonts w:ascii="Arial" w:hAnsi="Arial" w:cs="Arial"/>
              </w:rPr>
              <w:t>nebo lůžková</w:t>
            </w:r>
          </w:p>
        </w:tc>
        <w:tc>
          <w:tcPr>
            <w:tcW w:w="1268" w:type="dxa"/>
          </w:tcPr>
          <w:p w14:paraId="63527035" w14:textId="70E1163F" w:rsidR="00DA6CC3" w:rsidRPr="00F42D66" w:rsidRDefault="00DA6CC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</w:p>
        </w:tc>
        <w:tc>
          <w:tcPr>
            <w:tcW w:w="1681" w:type="dxa"/>
          </w:tcPr>
          <w:p w14:paraId="194C45FD" w14:textId="78CC03AD" w:rsidR="00DA6CC3" w:rsidRPr="00F42D66" w:rsidRDefault="00E71A13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</w:t>
            </w:r>
            <w:r w:rsidR="00DA6CC3" w:rsidRPr="00F42D66">
              <w:rPr>
                <w:rFonts w:ascii="Arial" w:hAnsi="Arial" w:cs="Arial"/>
              </w:rPr>
              <w:t xml:space="preserve">ení </w:t>
            </w:r>
            <w:r w:rsidRPr="00F42D66">
              <w:rPr>
                <w:rFonts w:ascii="Arial" w:hAnsi="Arial" w:cs="Arial"/>
              </w:rPr>
              <w:t xml:space="preserve">předepsaný </w:t>
            </w:r>
            <w:r w:rsidR="00DA6CC3" w:rsidRPr="00F42D66">
              <w:rPr>
                <w:rFonts w:ascii="Arial" w:hAnsi="Arial" w:cs="Arial"/>
              </w:rPr>
              <w:t>formulář</w:t>
            </w:r>
            <w:r w:rsidR="007B0F89" w:rsidRPr="00F42D66">
              <w:rPr>
                <w:rFonts w:ascii="Arial" w:hAnsi="Arial" w:cs="Arial"/>
              </w:rPr>
              <w:t xml:space="preserve">, získá od třetí strany. </w:t>
            </w:r>
          </w:p>
        </w:tc>
        <w:tc>
          <w:tcPr>
            <w:tcW w:w="2180" w:type="dxa"/>
          </w:tcPr>
          <w:p w14:paraId="1E25C9E3" w14:textId="30CC667E" w:rsidR="00DA6CC3" w:rsidRPr="00F42D66" w:rsidRDefault="007B0F89" w:rsidP="00DA6CC3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</w:t>
            </w:r>
            <w:r w:rsidR="007E0C94" w:rsidRPr="00F42D66">
              <w:rPr>
                <w:rFonts w:ascii="Arial" w:hAnsi="Arial" w:cs="Arial"/>
              </w:rPr>
              <w:t>ahraje do systému Grantys</w:t>
            </w:r>
            <w:r w:rsidR="00D4525C" w:rsidRPr="00F42D66">
              <w:rPr>
                <w:rFonts w:ascii="Arial" w:hAnsi="Arial" w:cs="Arial"/>
              </w:rPr>
              <w:t xml:space="preserve"> a odešle pomocí systému Grantys jako přílohu Žádosti</w:t>
            </w:r>
            <w:r w:rsidR="00770B11" w:rsidRPr="00F42D66">
              <w:rPr>
                <w:rFonts w:ascii="Arial" w:hAnsi="Arial" w:cs="Arial"/>
              </w:rPr>
              <w:t>.</w:t>
            </w:r>
          </w:p>
        </w:tc>
        <w:tc>
          <w:tcPr>
            <w:tcW w:w="1555" w:type="dxa"/>
          </w:tcPr>
          <w:p w14:paraId="2ABED9AD" w14:textId="155C711A" w:rsidR="00DA6CC3" w:rsidRPr="00F42D66" w:rsidRDefault="007E0C94" w:rsidP="00C94C56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</w:t>
            </w:r>
            <w:r w:rsidR="007B0F89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 xml:space="preserve">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Pr="00F42D66">
              <w:rPr>
                <w:rFonts w:ascii="Arial" w:hAnsi="Arial" w:cs="Arial"/>
              </w:rPr>
              <w:t>. listopadu 2026</w:t>
            </w:r>
          </w:p>
        </w:tc>
      </w:tr>
      <w:tr w:rsidR="007B0F89" w:rsidRPr="00F42D66" w14:paraId="6034E8BC" w14:textId="77777777" w:rsidTr="006A1D2E">
        <w:tc>
          <w:tcPr>
            <w:tcW w:w="2528" w:type="dxa"/>
          </w:tcPr>
          <w:p w14:paraId="46D73CA7" w14:textId="381FF13C" w:rsidR="007B0F89" w:rsidRPr="00F42D66" w:rsidRDefault="007B0F89" w:rsidP="007B0F89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bookmarkStart w:id="62" w:name="_Hlk241167485"/>
            <w:bookmarkStart w:id="63" w:name="_Hlk241167409"/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Příloha </w:t>
            </w:r>
            <w:r w:rsidR="00873DC4" w:rsidRPr="00F42D66">
              <w:rPr>
                <w:rFonts w:ascii="Arial" w:hAnsi="Arial" w:cs="Arial"/>
              </w:rPr>
              <w:t>Žádosti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 č. 2Ab </w:t>
            </w:r>
            <w:bookmarkEnd w:id="62"/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– Rozhodnutí o udělení oprávnění k poskytování zdravotních služeb podle zákona o zdravotních službách, obor péče: geriatrie,</w:t>
            </w:r>
            <w:r w:rsidRPr="00F42D66">
              <w:rPr>
                <w:rFonts w:ascii="Arial" w:hAnsi="Arial" w:cs="Arial"/>
              </w:rPr>
              <w:t xml:space="preserve"> forma zdravotní péče: ambulantní péče</w:t>
            </w:r>
            <w:bookmarkEnd w:id="63"/>
          </w:p>
        </w:tc>
        <w:tc>
          <w:tcPr>
            <w:tcW w:w="1268" w:type="dxa"/>
          </w:tcPr>
          <w:p w14:paraId="4A3EADB5" w14:textId="3E034EF3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</w:p>
        </w:tc>
        <w:tc>
          <w:tcPr>
            <w:tcW w:w="1681" w:type="dxa"/>
          </w:tcPr>
          <w:p w14:paraId="619AC6D4" w14:textId="415705DE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09CA9733" w14:textId="0698482F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Nahraje do systému Grantys</w:t>
            </w:r>
            <w:r w:rsidR="00D4525C" w:rsidRPr="00F42D66">
              <w:rPr>
                <w:rFonts w:ascii="Arial" w:hAnsi="Arial" w:cs="Arial"/>
              </w:rPr>
              <w:t xml:space="preserve"> a odešle pomocí systému Grantys jako přílohu Žádosti.</w:t>
            </w:r>
          </w:p>
        </w:tc>
        <w:tc>
          <w:tcPr>
            <w:tcW w:w="1555" w:type="dxa"/>
          </w:tcPr>
          <w:p w14:paraId="3C172D62" w14:textId="50084C26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Nejpozději na základě vyzvání </w:t>
            </w:r>
            <w:r w:rsidR="008F416A" w:rsidRPr="00F42D66">
              <w:rPr>
                <w:rFonts w:ascii="Arial" w:hAnsi="Arial" w:cs="Arial"/>
              </w:rPr>
              <w:t>P</w:t>
            </w:r>
            <w:r w:rsidRPr="00F42D66">
              <w:rPr>
                <w:rFonts w:ascii="Arial" w:hAnsi="Arial" w:cs="Arial"/>
              </w:rPr>
              <w:t>oskytovatele dotace – cca 29. ledna 2027</w:t>
            </w:r>
            <w:r w:rsidRPr="00F42D66">
              <w:rPr>
                <w:rStyle w:val="Znakapoznpodarou"/>
                <w:rFonts w:ascii="Arial" w:hAnsi="Arial" w:cs="Arial"/>
              </w:rPr>
              <w:footnoteReference w:id="9"/>
            </w:r>
          </w:p>
        </w:tc>
      </w:tr>
      <w:tr w:rsidR="007B0F89" w:rsidRPr="00F42D66" w14:paraId="263D4548" w14:textId="77777777" w:rsidTr="006A1D2E">
        <w:tc>
          <w:tcPr>
            <w:tcW w:w="2528" w:type="dxa"/>
          </w:tcPr>
          <w:p w14:paraId="22B14DDC" w14:textId="05C7BDE9" w:rsidR="007B0F89" w:rsidRPr="00F42D66" w:rsidRDefault="007B0F89" w:rsidP="007B0F89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lastRenderedPageBreak/>
              <w:t xml:space="preserve">Příloha Žádosti č. 2B – Rozhodnutí o udělení oprávnění k poskytování zdravotních služeb podle zákona o zdravotních službách, pro obor péče: geriatrie, </w:t>
            </w:r>
            <w:r w:rsidRPr="00F42D66">
              <w:rPr>
                <w:rFonts w:ascii="Arial" w:hAnsi="Arial" w:cs="Arial"/>
              </w:rPr>
              <w:t>forma zdravotní péče: ambulantní péče</w:t>
            </w:r>
          </w:p>
        </w:tc>
        <w:tc>
          <w:tcPr>
            <w:tcW w:w="1268" w:type="dxa"/>
          </w:tcPr>
          <w:p w14:paraId="740CACA4" w14:textId="4EB449E9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1681" w:type="dxa"/>
          </w:tcPr>
          <w:p w14:paraId="0704B197" w14:textId="5CEC9D05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5A1D97F7" w14:textId="7F4B41CC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Nahraje </w:t>
            </w:r>
            <w:r w:rsidR="00D4525C" w:rsidRPr="00F42D66">
              <w:rPr>
                <w:rFonts w:ascii="Arial" w:hAnsi="Arial" w:cs="Arial"/>
              </w:rPr>
              <w:t xml:space="preserve">a odešle pomocí </w:t>
            </w:r>
            <w:r w:rsidRPr="00F42D66">
              <w:rPr>
                <w:rFonts w:ascii="Arial" w:hAnsi="Arial" w:cs="Arial"/>
              </w:rPr>
              <w:t>systému Grantys</w:t>
            </w:r>
            <w:r w:rsidR="00D4525C" w:rsidRPr="00F42D66">
              <w:rPr>
                <w:rFonts w:ascii="Arial" w:hAnsi="Arial" w:cs="Arial"/>
              </w:rPr>
              <w:t xml:space="preserve">. </w:t>
            </w:r>
            <w:r w:rsidRPr="00F42D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5" w:type="dxa"/>
          </w:tcPr>
          <w:p w14:paraId="3C5BBBB8" w14:textId="2767DF71" w:rsidR="007B0F89" w:rsidRPr="00F42D66" w:rsidRDefault="007B0F89" w:rsidP="007B0F89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Žádosti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Pr="00F42D66">
              <w:rPr>
                <w:rFonts w:ascii="Arial" w:hAnsi="Arial" w:cs="Arial"/>
              </w:rPr>
              <w:t>. listopadu 2026</w:t>
            </w:r>
          </w:p>
        </w:tc>
      </w:tr>
      <w:tr w:rsidR="00F46E12" w:rsidRPr="00F42D66" w14:paraId="2993AFB0" w14:textId="77777777" w:rsidTr="006A1D2E">
        <w:tc>
          <w:tcPr>
            <w:tcW w:w="2528" w:type="dxa"/>
          </w:tcPr>
          <w:p w14:paraId="08D6F7AB" w14:textId="64A4CFBE" w:rsidR="00F46E12" w:rsidRPr="00F42D66" w:rsidRDefault="00F46E12" w:rsidP="00F46E12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00F42D66">
              <w:rPr>
                <w:rFonts w:ascii="Arial" w:hAnsi="Arial" w:cs="Arial"/>
              </w:rPr>
              <w:t xml:space="preserve">Příloha Žádosti č. 3Aa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– </w:t>
            </w:r>
            <w:r w:rsidRPr="00F42D66">
              <w:rPr>
                <w:rStyle w:val="eop"/>
                <w:rFonts w:ascii="Arial" w:hAnsi="Arial" w:cs="Arial"/>
                <w:iCs/>
                <w:color w:val="000000" w:themeColor="text1"/>
              </w:rPr>
              <w:t>Vyjádření Všeobecné zdravotní pojišťovny k záměru zřídit GA</w:t>
            </w:r>
          </w:p>
        </w:tc>
        <w:tc>
          <w:tcPr>
            <w:tcW w:w="1268" w:type="dxa"/>
          </w:tcPr>
          <w:p w14:paraId="39E80442" w14:textId="0A126A12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</w:p>
        </w:tc>
        <w:tc>
          <w:tcPr>
            <w:tcW w:w="1681" w:type="dxa"/>
          </w:tcPr>
          <w:p w14:paraId="14F8271B" w14:textId="6D6CB480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0F00E318" w14:textId="4EE351FF" w:rsidR="00F46E12" w:rsidRPr="00F42D66" w:rsidRDefault="00653E55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Nahraje do systému Grantys a odešle pomocí systému Grantys jako přílohu Žádosti.</w:t>
            </w:r>
          </w:p>
        </w:tc>
        <w:tc>
          <w:tcPr>
            <w:tcW w:w="1555" w:type="dxa"/>
          </w:tcPr>
          <w:p w14:paraId="3014D09C" w14:textId="0AD3232A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Žádosti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Pr="00F42D66">
              <w:rPr>
                <w:rFonts w:ascii="Arial" w:hAnsi="Arial" w:cs="Arial"/>
              </w:rPr>
              <w:t>. listopadu 2026</w:t>
            </w:r>
          </w:p>
        </w:tc>
      </w:tr>
      <w:tr w:rsidR="00F46E12" w:rsidRPr="00F42D66" w14:paraId="4E24B41E" w14:textId="77777777" w:rsidTr="006A1D2E">
        <w:tc>
          <w:tcPr>
            <w:tcW w:w="2528" w:type="dxa"/>
          </w:tcPr>
          <w:p w14:paraId="2EAD07BE" w14:textId="451453FE" w:rsidR="00F46E12" w:rsidRPr="00F42D66" w:rsidRDefault="00F46E12" w:rsidP="00F46E12">
            <w:pPr>
              <w:tabs>
                <w:tab w:val="left" w:pos="5250"/>
              </w:tabs>
              <w:rPr>
                <w:rFonts w:ascii="Arial" w:hAnsi="Arial" w:cs="Arial"/>
              </w:rPr>
            </w:pPr>
            <w:bookmarkStart w:id="64" w:name="_Hlk241167641"/>
            <w:r w:rsidRPr="00F42D66">
              <w:rPr>
                <w:rFonts w:ascii="Arial" w:hAnsi="Arial" w:cs="Arial"/>
              </w:rPr>
              <w:t xml:space="preserve">Příloha Žádosti č. 3Ab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 xml:space="preserve">– </w:t>
            </w:r>
            <w:r w:rsidRPr="00F42D66">
              <w:rPr>
                <w:rStyle w:val="eop"/>
                <w:rFonts w:ascii="Cambria" w:hAnsi="Cambria" w:cs="Cambria"/>
                <w:iCs/>
              </w:rPr>
              <w:t>S</w:t>
            </w:r>
            <w:r w:rsidRPr="00F42D66">
              <w:rPr>
                <w:rStyle w:val="eop"/>
                <w:rFonts w:ascii="Arial" w:hAnsi="Arial" w:cs="Arial"/>
                <w:iCs/>
                <w:color w:val="000000" w:themeColor="text1"/>
              </w:rPr>
              <w:t>mlouva s</w:t>
            </w:r>
            <w:r w:rsidR="00F42D66">
              <w:rPr>
                <w:rStyle w:val="normaltextrun"/>
              </w:rPr>
              <w:t>e</w:t>
            </w:r>
            <w:r w:rsidRPr="00F42D66">
              <w:rPr>
                <w:rStyle w:val="eop"/>
                <w:rFonts w:ascii="Arial" w:hAnsi="Arial" w:cs="Arial"/>
                <w:iCs/>
                <w:color w:val="000000" w:themeColor="text1"/>
              </w:rPr>
              <w:t xml:space="preserve"> Všeobecnou zdravotní pojišťovnou specificky uzavřená na pilotní provoz GA </w:t>
            </w:r>
            <w:bookmarkEnd w:id="64"/>
          </w:p>
        </w:tc>
        <w:tc>
          <w:tcPr>
            <w:tcW w:w="1268" w:type="dxa"/>
          </w:tcPr>
          <w:p w14:paraId="3F0ED625" w14:textId="213BD587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</w:t>
            </w:r>
          </w:p>
        </w:tc>
        <w:tc>
          <w:tcPr>
            <w:tcW w:w="1681" w:type="dxa"/>
          </w:tcPr>
          <w:p w14:paraId="373A2647" w14:textId="0F7B6F24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4CDB4DA8" w14:textId="0D637C6B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Nahraje do systému Grantys. </w:t>
            </w:r>
          </w:p>
        </w:tc>
        <w:tc>
          <w:tcPr>
            <w:tcW w:w="1555" w:type="dxa"/>
          </w:tcPr>
          <w:p w14:paraId="143EF409" w14:textId="648B660E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Nejpozději na základě vyzvání </w:t>
            </w:r>
            <w:r w:rsidR="008F416A" w:rsidRPr="00F42D66">
              <w:rPr>
                <w:rFonts w:ascii="Arial" w:hAnsi="Arial" w:cs="Arial"/>
              </w:rPr>
              <w:t>P</w:t>
            </w:r>
            <w:r w:rsidRPr="00F42D66">
              <w:rPr>
                <w:rFonts w:ascii="Arial" w:hAnsi="Arial" w:cs="Arial"/>
              </w:rPr>
              <w:t>oskytovatele dotace – cca 29. ledna 2027</w:t>
            </w:r>
          </w:p>
        </w:tc>
      </w:tr>
      <w:tr w:rsidR="00F46E12" w:rsidRPr="00F42D66" w14:paraId="08D90839" w14:textId="77777777" w:rsidTr="006A1D2E">
        <w:tc>
          <w:tcPr>
            <w:tcW w:w="2528" w:type="dxa"/>
          </w:tcPr>
          <w:p w14:paraId="671AE75B" w14:textId="0DD8575D" w:rsidR="00F46E12" w:rsidRPr="00F42D66" w:rsidRDefault="00F46E12" w:rsidP="00F46E12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Příloha Žádosti č. 3B – Smlouva uzavřená mezi Žadatelem a Všeobecnou zdravotní pojišťovnou na hrazení služeb v oboru geriatrie</w:t>
            </w:r>
          </w:p>
        </w:tc>
        <w:tc>
          <w:tcPr>
            <w:tcW w:w="1268" w:type="dxa"/>
          </w:tcPr>
          <w:p w14:paraId="5789C94D" w14:textId="758455EB" w:rsidR="00F46E12" w:rsidRPr="00F42D66" w:rsidRDefault="00F46E12" w:rsidP="00F46E12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1681" w:type="dxa"/>
          </w:tcPr>
          <w:p w14:paraId="0E2A7B88" w14:textId="1241E46B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0ED1D259" w14:textId="72C87EC8" w:rsidR="00F46E12" w:rsidRPr="00F42D66" w:rsidRDefault="00653E55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Nahraje do systému Grantys a odešle pomocí systému Grantys jako přílohu Žádosti.</w:t>
            </w:r>
          </w:p>
        </w:tc>
        <w:tc>
          <w:tcPr>
            <w:tcW w:w="1555" w:type="dxa"/>
          </w:tcPr>
          <w:p w14:paraId="227F4DD1" w14:textId="171521DB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Do termí</w:t>
            </w:r>
            <w:r w:rsidR="00DF696E" w:rsidRPr="00F42D66">
              <w:rPr>
                <w:rFonts w:ascii="Arial" w:hAnsi="Arial" w:cs="Arial"/>
              </w:rPr>
              <w:t>n</w:t>
            </w:r>
            <w:r w:rsidRPr="00F42D66">
              <w:rPr>
                <w:rFonts w:ascii="Arial" w:hAnsi="Arial" w:cs="Arial"/>
              </w:rPr>
              <w:t xml:space="preserve">u předložení Žádosti – nejpozději </w:t>
            </w:r>
            <w:r w:rsidR="006213F3" w:rsidRPr="00F42D66">
              <w:rPr>
                <w:rFonts w:ascii="Arial" w:hAnsi="Arial" w:cs="Arial"/>
              </w:rPr>
              <w:t>30</w:t>
            </w:r>
            <w:r w:rsidRPr="00F42D66">
              <w:rPr>
                <w:rFonts w:ascii="Arial" w:hAnsi="Arial" w:cs="Arial"/>
              </w:rPr>
              <w:t>. listopadu 2026</w:t>
            </w:r>
          </w:p>
        </w:tc>
      </w:tr>
      <w:tr w:rsidR="00F46E12" w:rsidRPr="00F42D66" w14:paraId="224943B2" w14:textId="77777777" w:rsidTr="006A1D2E">
        <w:tc>
          <w:tcPr>
            <w:tcW w:w="2528" w:type="dxa"/>
          </w:tcPr>
          <w:p w14:paraId="7488D12B" w14:textId="5184E695" w:rsidR="00F46E12" w:rsidRPr="00F42D66" w:rsidRDefault="00F46E12" w:rsidP="00F46E12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Příloha Žádosti č</w:t>
            </w:r>
            <w:r w:rsidRPr="00F42D66">
              <w:rPr>
                <w:rStyle w:val="normaltextrun"/>
                <w:color w:val="000000" w:themeColor="text1"/>
              </w:rPr>
              <w:t xml:space="preserve">. </w:t>
            </w: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4</w:t>
            </w:r>
          </w:p>
          <w:p w14:paraId="5EDDDDAD" w14:textId="74F757A1" w:rsidR="00F46E12" w:rsidRPr="00F42D66" w:rsidRDefault="00F46E12" w:rsidP="00F46E12">
            <w:pPr>
              <w:tabs>
                <w:tab w:val="left" w:pos="5250"/>
              </w:tabs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00F42D66">
              <w:rPr>
                <w:rStyle w:val="normaltextrun"/>
                <w:rFonts w:ascii="Arial" w:hAnsi="Arial" w:cs="Arial"/>
                <w:color w:val="000000" w:themeColor="text1"/>
              </w:rPr>
              <w:t>Smlouva k bankovnímu účtu, který je uveden v Žádosti</w:t>
            </w:r>
          </w:p>
        </w:tc>
        <w:tc>
          <w:tcPr>
            <w:tcW w:w="1268" w:type="dxa"/>
          </w:tcPr>
          <w:p w14:paraId="008E0E7E" w14:textId="58B903B4" w:rsidR="00F46E12" w:rsidRPr="00F42D66" w:rsidRDefault="00F46E12" w:rsidP="00F46E12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681" w:type="dxa"/>
          </w:tcPr>
          <w:p w14:paraId="64CEA6AD" w14:textId="16569735" w:rsidR="00F46E12" w:rsidRPr="00F42D66" w:rsidRDefault="00F46E12" w:rsidP="00F46E12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Není předepsaný formulář, získá od třetí strany. </w:t>
            </w:r>
          </w:p>
        </w:tc>
        <w:tc>
          <w:tcPr>
            <w:tcW w:w="2180" w:type="dxa"/>
          </w:tcPr>
          <w:p w14:paraId="66DD2FCF" w14:textId="796F7BCF" w:rsidR="00F46E12" w:rsidRPr="00F42D66" w:rsidRDefault="00821A7A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Nahraje a odešle pomocí systému Grantys.  </w:t>
            </w:r>
          </w:p>
        </w:tc>
        <w:tc>
          <w:tcPr>
            <w:tcW w:w="1555" w:type="dxa"/>
          </w:tcPr>
          <w:p w14:paraId="4E801242" w14:textId="1DE96EA9" w:rsidR="00F46E12" w:rsidRPr="00F42D66" w:rsidRDefault="00F46E12" w:rsidP="00F46E12">
            <w:pPr>
              <w:tabs>
                <w:tab w:val="left" w:pos="181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Nejpozději na základě vyzvání </w:t>
            </w:r>
            <w:r w:rsidR="008F416A" w:rsidRPr="00F42D66">
              <w:rPr>
                <w:rFonts w:ascii="Arial" w:hAnsi="Arial" w:cs="Arial"/>
              </w:rPr>
              <w:t>P</w:t>
            </w:r>
            <w:r w:rsidRPr="00F42D66">
              <w:rPr>
                <w:rFonts w:ascii="Arial" w:hAnsi="Arial" w:cs="Arial"/>
              </w:rPr>
              <w:t>oskytovatele dotace – cca 29. ledna 2027</w:t>
            </w:r>
          </w:p>
        </w:tc>
      </w:tr>
    </w:tbl>
    <w:p w14:paraId="527AF5CF" w14:textId="1DC1FA1B" w:rsidR="008B58FA" w:rsidRPr="00F42D66" w:rsidRDefault="00602E10" w:rsidP="006A1D2E">
      <w:pPr>
        <w:pStyle w:val="Nadpis2"/>
        <w:ind w:left="0"/>
        <w:jc w:val="both"/>
      </w:pPr>
      <w:bookmarkStart w:id="65" w:name="_Toc238054983"/>
      <w:bookmarkStart w:id="66" w:name="_Toc241239725"/>
      <w:r w:rsidRPr="00F42D66">
        <w:rPr>
          <w:rFonts w:ascii="Arial" w:hAnsi="Arial" w:cs="Arial"/>
        </w:rPr>
        <w:t xml:space="preserve">Pro </w:t>
      </w:r>
      <w:r w:rsidR="0060549B" w:rsidRPr="00F42D66">
        <w:rPr>
          <w:rFonts w:ascii="Arial" w:hAnsi="Arial" w:cs="Arial"/>
        </w:rPr>
        <w:t>P</w:t>
      </w:r>
      <w:r w:rsidRPr="00F42D66">
        <w:rPr>
          <w:rFonts w:ascii="Arial" w:hAnsi="Arial" w:cs="Arial"/>
        </w:rPr>
        <w:t>říjemce</w:t>
      </w:r>
      <w:bookmarkEnd w:id="65"/>
      <w:bookmarkEnd w:id="6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35"/>
        <w:gridCol w:w="1756"/>
        <w:gridCol w:w="1757"/>
        <w:gridCol w:w="1756"/>
        <w:gridCol w:w="1756"/>
      </w:tblGrid>
      <w:tr w:rsidR="0089663C" w:rsidRPr="00F42D66" w14:paraId="20D7915F" w14:textId="77777777" w:rsidTr="00F300CE">
        <w:tc>
          <w:tcPr>
            <w:tcW w:w="2035" w:type="dxa"/>
          </w:tcPr>
          <w:p w14:paraId="40932894" w14:textId="7D52ADF0" w:rsidR="008B58FA" w:rsidRPr="00F42D66" w:rsidRDefault="008B58FA" w:rsidP="008B58FA">
            <w:r w:rsidRPr="00F42D66">
              <w:rPr>
                <w:rFonts w:ascii="Arial" w:hAnsi="Arial" w:cs="Arial"/>
              </w:rPr>
              <w:t>Název</w:t>
            </w:r>
          </w:p>
        </w:tc>
        <w:tc>
          <w:tcPr>
            <w:tcW w:w="1756" w:type="dxa"/>
          </w:tcPr>
          <w:p w14:paraId="0F08D6EF" w14:textId="1E9CA5B1" w:rsidR="008B58FA" w:rsidRPr="00F42D66" w:rsidRDefault="00871245" w:rsidP="008B58FA">
            <w:r w:rsidRPr="00F42D66">
              <w:rPr>
                <w:rFonts w:ascii="Arial" w:hAnsi="Arial" w:cs="Arial"/>
              </w:rPr>
              <w:t xml:space="preserve">Relevantní pro typ </w:t>
            </w:r>
            <w:r w:rsidR="005F4394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ádosti</w:t>
            </w:r>
            <w:r w:rsidRPr="00F42D66" w:rsidDel="00DE70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7" w:type="dxa"/>
          </w:tcPr>
          <w:p w14:paraId="68887DC5" w14:textId="1F5EC3EE" w:rsidR="008B58FA" w:rsidRPr="00F42D66" w:rsidRDefault="008B58FA" w:rsidP="008B58FA">
            <w:r w:rsidRPr="00F42D66">
              <w:rPr>
                <w:rFonts w:ascii="Arial" w:hAnsi="Arial" w:cs="Arial"/>
              </w:rPr>
              <w:t xml:space="preserve">Jak získá </w:t>
            </w:r>
            <w:r w:rsidR="001904F3" w:rsidRPr="00F42D66">
              <w:rPr>
                <w:rFonts w:ascii="Arial" w:hAnsi="Arial" w:cs="Arial"/>
              </w:rPr>
              <w:t>Ž</w:t>
            </w:r>
            <w:r w:rsidRPr="00F42D66">
              <w:rPr>
                <w:rFonts w:ascii="Arial" w:hAnsi="Arial" w:cs="Arial"/>
              </w:rPr>
              <w:t>adatel dokument</w:t>
            </w:r>
          </w:p>
        </w:tc>
        <w:tc>
          <w:tcPr>
            <w:tcW w:w="1756" w:type="dxa"/>
          </w:tcPr>
          <w:p w14:paraId="574DDDC2" w14:textId="39CCDF51" w:rsidR="008B58FA" w:rsidRPr="00F42D66" w:rsidRDefault="008B58FA" w:rsidP="008B58FA">
            <w:r w:rsidRPr="00F42D66">
              <w:rPr>
                <w:rFonts w:ascii="Arial" w:hAnsi="Arial" w:cs="Arial"/>
              </w:rPr>
              <w:t>Co s ním potom dělá</w:t>
            </w:r>
          </w:p>
        </w:tc>
        <w:tc>
          <w:tcPr>
            <w:tcW w:w="1756" w:type="dxa"/>
          </w:tcPr>
          <w:p w14:paraId="61414A98" w14:textId="039FEAD7" w:rsidR="008B58FA" w:rsidRPr="00F42D66" w:rsidRDefault="008B58FA" w:rsidP="008B58FA">
            <w:r w:rsidRPr="00F42D66">
              <w:rPr>
                <w:rFonts w:ascii="Arial" w:hAnsi="Arial" w:cs="Arial"/>
              </w:rPr>
              <w:t>Do kdy</w:t>
            </w:r>
          </w:p>
        </w:tc>
      </w:tr>
      <w:tr w:rsidR="0089663C" w:rsidRPr="00F42D66" w14:paraId="709D3905" w14:textId="77777777" w:rsidTr="00F300CE">
        <w:tc>
          <w:tcPr>
            <w:tcW w:w="2035" w:type="dxa"/>
          </w:tcPr>
          <w:p w14:paraId="08F0AF6C" w14:textId="43E64930" w:rsidR="008B58FA" w:rsidRPr="00F42D66" w:rsidRDefault="008B58FA" w:rsidP="008B58FA">
            <w:pPr>
              <w:tabs>
                <w:tab w:val="left" w:pos="5250"/>
              </w:tabs>
              <w:rPr>
                <w:rFonts w:ascii="Arial" w:hAnsi="Arial" w:cs="Arial"/>
                <w:b/>
                <w:bCs/>
              </w:rPr>
            </w:pPr>
            <w:r w:rsidRPr="00F42D66">
              <w:rPr>
                <w:rFonts w:ascii="Arial" w:hAnsi="Arial" w:cs="Arial"/>
                <w:b/>
                <w:bCs/>
              </w:rPr>
              <w:lastRenderedPageBreak/>
              <w:t>Rozhodnutí o poskytnutí dotace</w:t>
            </w:r>
          </w:p>
        </w:tc>
        <w:tc>
          <w:tcPr>
            <w:tcW w:w="1756" w:type="dxa"/>
          </w:tcPr>
          <w:p w14:paraId="2EED9940" w14:textId="64F7748E" w:rsidR="008B58FA" w:rsidRPr="00F42D66" w:rsidRDefault="00E71A13" w:rsidP="001D48AA">
            <w:pPr>
              <w:tabs>
                <w:tab w:val="left" w:pos="5250"/>
              </w:tabs>
              <w:jc w:val="both"/>
            </w:pPr>
            <w:r w:rsidRPr="00F42D66">
              <w:rPr>
                <w:rFonts w:ascii="Arial" w:hAnsi="Arial" w:cs="Arial"/>
              </w:rPr>
              <w:t>A</w:t>
            </w:r>
            <w:r w:rsidR="001D48AA" w:rsidRPr="00F42D66">
              <w:rPr>
                <w:rFonts w:ascii="Arial" w:hAnsi="Arial" w:cs="Arial"/>
              </w:rPr>
              <w:t xml:space="preserve"> i </w:t>
            </w:r>
            <w:r w:rsidRPr="00F42D66">
              <w:rPr>
                <w:rFonts w:ascii="Arial" w:hAnsi="Arial" w:cs="Arial"/>
              </w:rPr>
              <w:t>B</w:t>
            </w:r>
          </w:p>
        </w:tc>
        <w:tc>
          <w:tcPr>
            <w:tcW w:w="1757" w:type="dxa"/>
          </w:tcPr>
          <w:p w14:paraId="148687C5" w14:textId="41D9D9D0" w:rsidR="008B58FA" w:rsidRPr="00F42D66" w:rsidRDefault="00FA1FEF" w:rsidP="008B58FA">
            <w:r w:rsidRPr="00F42D66">
              <w:rPr>
                <w:rFonts w:ascii="Arial" w:hAnsi="Arial" w:cs="Arial"/>
              </w:rPr>
              <w:t>Příjemce</w:t>
            </w:r>
            <w:r w:rsidR="008B58FA" w:rsidRPr="00F42D66">
              <w:rPr>
                <w:rFonts w:ascii="Arial" w:hAnsi="Arial" w:cs="Arial"/>
              </w:rPr>
              <w:t xml:space="preserve"> obdrží dokument</w:t>
            </w:r>
            <w:r w:rsidR="00CE1BC3" w:rsidRPr="00F42D66">
              <w:rPr>
                <w:rFonts w:ascii="Arial" w:hAnsi="Arial" w:cs="Arial"/>
              </w:rPr>
              <w:t xml:space="preserve"> datovou schránkou</w:t>
            </w:r>
            <w:r w:rsidR="00871245" w:rsidRPr="00F42D66">
              <w:rPr>
                <w:rFonts w:ascii="Arial" w:hAnsi="Arial" w:cs="Arial"/>
              </w:rPr>
              <w:t>.</w:t>
            </w:r>
          </w:p>
        </w:tc>
        <w:tc>
          <w:tcPr>
            <w:tcW w:w="1756" w:type="dxa"/>
          </w:tcPr>
          <w:p w14:paraId="081359A0" w14:textId="5CB3DEB9" w:rsidR="008B58FA" w:rsidRPr="00F42D66" w:rsidRDefault="00871245" w:rsidP="008B58FA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Archivace v souladu s Podmínkami Rozhodnutí o poskytnutí dotace </w:t>
            </w:r>
          </w:p>
        </w:tc>
        <w:tc>
          <w:tcPr>
            <w:tcW w:w="1756" w:type="dxa"/>
          </w:tcPr>
          <w:p w14:paraId="6962066B" w14:textId="09A8EE5D" w:rsidR="008B58FA" w:rsidRPr="00F42D66" w:rsidRDefault="00871245" w:rsidP="008B58FA">
            <w:r w:rsidRPr="00F42D66">
              <w:rPr>
                <w:rFonts w:ascii="Arial" w:hAnsi="Arial" w:cs="Arial"/>
              </w:rPr>
              <w:t xml:space="preserve">Cca </w:t>
            </w:r>
            <w:r w:rsidR="001D48AA" w:rsidRPr="00F42D66">
              <w:rPr>
                <w:rFonts w:ascii="Arial" w:hAnsi="Arial" w:cs="Arial"/>
              </w:rPr>
              <w:t>3</w:t>
            </w:r>
            <w:r w:rsidR="00435312" w:rsidRPr="00F42D66">
              <w:rPr>
                <w:rFonts w:ascii="Arial" w:hAnsi="Arial" w:cs="Arial"/>
              </w:rPr>
              <w:t>1. ledna 2027</w:t>
            </w:r>
            <w:r w:rsidR="006A1D2E" w:rsidRPr="00F42D66">
              <w:rPr>
                <w:rFonts w:ascii="Arial" w:hAnsi="Arial" w:cs="Arial"/>
              </w:rPr>
              <w:t xml:space="preserve">, </w:t>
            </w:r>
            <w:r w:rsidRPr="00F42D66">
              <w:rPr>
                <w:rFonts w:ascii="Arial" w:hAnsi="Arial" w:cs="Arial"/>
              </w:rPr>
              <w:t>v případě naplánování začátku pilotního provozu na 1. března 2027</w:t>
            </w:r>
          </w:p>
        </w:tc>
      </w:tr>
      <w:tr w:rsidR="0089663C" w:rsidRPr="00F42D66" w14:paraId="2FAC70FB" w14:textId="77777777" w:rsidTr="00F300CE">
        <w:tc>
          <w:tcPr>
            <w:tcW w:w="2035" w:type="dxa"/>
          </w:tcPr>
          <w:p w14:paraId="22B8A989" w14:textId="77777777" w:rsidR="00871245" w:rsidRPr="00F42D66" w:rsidRDefault="00871245" w:rsidP="00871245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Podmínky Rozhodnutí o poskytnutí dotace</w:t>
            </w:r>
          </w:p>
          <w:p w14:paraId="5AA16236" w14:textId="77777777" w:rsidR="00871245" w:rsidRPr="00F42D66" w:rsidRDefault="00871245" w:rsidP="00871245"/>
        </w:tc>
        <w:tc>
          <w:tcPr>
            <w:tcW w:w="1756" w:type="dxa"/>
          </w:tcPr>
          <w:p w14:paraId="2E6BA9F4" w14:textId="22CF29D2" w:rsidR="00871245" w:rsidRPr="00F42D66" w:rsidRDefault="00871245" w:rsidP="00871245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7C4192F2" w14:textId="124AD983" w:rsidR="00871245" w:rsidRPr="00F42D66" w:rsidRDefault="00FA1FEF" w:rsidP="00871245">
            <w:r w:rsidRPr="00F42D66">
              <w:rPr>
                <w:rFonts w:ascii="Arial" w:hAnsi="Arial" w:cs="Arial"/>
              </w:rPr>
              <w:t xml:space="preserve">Příjemce </w:t>
            </w:r>
            <w:r w:rsidR="00871245" w:rsidRPr="00F42D66">
              <w:rPr>
                <w:rFonts w:ascii="Arial" w:hAnsi="Arial" w:cs="Arial"/>
              </w:rPr>
              <w:t>obdrží dokument společně s Rozhodnutím.</w:t>
            </w:r>
          </w:p>
        </w:tc>
        <w:tc>
          <w:tcPr>
            <w:tcW w:w="1756" w:type="dxa"/>
          </w:tcPr>
          <w:p w14:paraId="7AAF4C3D" w14:textId="0441C455" w:rsidR="00871245" w:rsidRPr="00F42D66" w:rsidRDefault="00871245" w:rsidP="00871245">
            <w:r w:rsidRPr="00F42D66">
              <w:rPr>
                <w:rFonts w:ascii="Arial" w:hAnsi="Arial" w:cs="Arial"/>
              </w:rPr>
              <w:t xml:space="preserve">Archivace v souladu s Podmínkami Rozhodnutí o poskytnutí dotace </w:t>
            </w:r>
          </w:p>
        </w:tc>
        <w:tc>
          <w:tcPr>
            <w:tcW w:w="1756" w:type="dxa"/>
          </w:tcPr>
          <w:p w14:paraId="320CC9F4" w14:textId="2A7F1354" w:rsidR="00871245" w:rsidRPr="00F42D66" w:rsidRDefault="00871245" w:rsidP="00871245">
            <w:r w:rsidRPr="00F42D66">
              <w:rPr>
                <w:rFonts w:ascii="Arial" w:hAnsi="Arial" w:cs="Arial"/>
              </w:rPr>
              <w:t xml:space="preserve">Cca </w:t>
            </w:r>
            <w:r w:rsidR="001D48AA" w:rsidRPr="00F42D66">
              <w:rPr>
                <w:rFonts w:ascii="Arial" w:hAnsi="Arial" w:cs="Arial"/>
              </w:rPr>
              <w:t>3</w:t>
            </w:r>
            <w:r w:rsidRPr="00F42D66">
              <w:rPr>
                <w:rFonts w:ascii="Arial" w:hAnsi="Arial" w:cs="Arial"/>
              </w:rPr>
              <w:t>1. ledna 2027</w:t>
            </w:r>
            <w:r w:rsidR="006A1D2E" w:rsidRPr="00F42D66">
              <w:rPr>
                <w:rFonts w:ascii="Arial" w:hAnsi="Arial" w:cs="Arial"/>
              </w:rPr>
              <w:t xml:space="preserve">, </w:t>
            </w:r>
            <w:r w:rsidRPr="00F42D66">
              <w:rPr>
                <w:rFonts w:ascii="Arial" w:hAnsi="Arial" w:cs="Arial"/>
              </w:rPr>
              <w:t>v případě naplánování začátku pilotního provozu na 1. března 2027</w:t>
            </w:r>
          </w:p>
        </w:tc>
      </w:tr>
      <w:tr w:rsidR="0089663C" w:rsidRPr="00F42D66" w14:paraId="4A74B801" w14:textId="77777777" w:rsidTr="00F300CE">
        <w:tc>
          <w:tcPr>
            <w:tcW w:w="2035" w:type="dxa"/>
          </w:tcPr>
          <w:p w14:paraId="18DF46AF" w14:textId="61918D9B" w:rsidR="00871245" w:rsidRPr="00F42D66" w:rsidRDefault="00871245" w:rsidP="00871245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Zpráva o realizaci pilotního provozu GA</w:t>
            </w:r>
            <w:r w:rsidR="00D4525C" w:rsidRPr="00F42D66">
              <w:rPr>
                <w:rFonts w:ascii="Arial" w:hAnsi="Arial" w:cs="Arial"/>
              </w:rPr>
              <w:t xml:space="preserve"> (také „Zpráva o realizaci“) </w:t>
            </w:r>
          </w:p>
          <w:p w14:paraId="057710C6" w14:textId="77777777" w:rsidR="00871245" w:rsidRPr="00F42D66" w:rsidRDefault="00871245" w:rsidP="00871245"/>
        </w:tc>
        <w:tc>
          <w:tcPr>
            <w:tcW w:w="1756" w:type="dxa"/>
          </w:tcPr>
          <w:p w14:paraId="56523C68" w14:textId="4C01D215" w:rsidR="00871245" w:rsidRPr="00F42D66" w:rsidRDefault="00871245" w:rsidP="00871245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43CB2943" w14:textId="552C93B3" w:rsidR="00871245" w:rsidRPr="00F42D66" w:rsidRDefault="00FA1FEF" w:rsidP="00871245">
            <w:r w:rsidRPr="00F42D66">
              <w:rPr>
                <w:rFonts w:ascii="Arial" w:hAnsi="Arial" w:cs="Arial"/>
              </w:rPr>
              <w:t xml:space="preserve">Příjemce </w:t>
            </w:r>
            <w:r w:rsidR="00871245" w:rsidRPr="00F42D66">
              <w:rPr>
                <w:rFonts w:ascii="Arial" w:hAnsi="Arial" w:cs="Arial"/>
              </w:rPr>
              <w:t xml:space="preserve">vyplní v systému Grantys, podoba </w:t>
            </w:r>
            <w:r w:rsidR="00D4525C" w:rsidRPr="00F42D66">
              <w:rPr>
                <w:rFonts w:ascii="Arial" w:hAnsi="Arial" w:cs="Arial"/>
              </w:rPr>
              <w:t xml:space="preserve">bude </w:t>
            </w:r>
            <w:r w:rsidR="00871245" w:rsidRPr="00F42D66">
              <w:rPr>
                <w:rFonts w:ascii="Arial" w:hAnsi="Arial" w:cs="Arial"/>
              </w:rPr>
              <w:t xml:space="preserve">uveřejněna i na webu </w:t>
            </w:r>
            <w:r w:rsidR="008F416A" w:rsidRPr="00F42D66">
              <w:rPr>
                <w:rFonts w:ascii="Arial" w:hAnsi="Arial" w:cs="Arial"/>
              </w:rPr>
              <w:t>Ministerstva zdravotnictví</w:t>
            </w:r>
          </w:p>
        </w:tc>
        <w:tc>
          <w:tcPr>
            <w:tcW w:w="1756" w:type="dxa"/>
          </w:tcPr>
          <w:p w14:paraId="63FAC50E" w14:textId="652B817E" w:rsidR="00871245" w:rsidRPr="00F42D66" w:rsidRDefault="00D4525C" w:rsidP="00871245">
            <w:r w:rsidRPr="00F42D66">
              <w:rPr>
                <w:rFonts w:ascii="Arial" w:hAnsi="Arial" w:cs="Arial"/>
              </w:rPr>
              <w:t xml:space="preserve">Vyplní jej, nahraje do systému a odešle pomocí Grantys. </w:t>
            </w:r>
          </w:p>
        </w:tc>
        <w:tc>
          <w:tcPr>
            <w:tcW w:w="1756" w:type="dxa"/>
          </w:tcPr>
          <w:p w14:paraId="2666A27F" w14:textId="5552D309" w:rsidR="00871245" w:rsidRPr="00F42D66" w:rsidRDefault="00871245" w:rsidP="00871245">
            <w:r w:rsidRPr="00F42D66">
              <w:rPr>
                <w:rFonts w:ascii="Arial" w:hAnsi="Arial" w:cs="Arial"/>
              </w:rPr>
              <w:t xml:space="preserve">V souladu s kapitolou </w:t>
            </w:r>
            <w:r w:rsidR="00BD4B2E" w:rsidRPr="00F42D66">
              <w:rPr>
                <w:rFonts w:ascii="Arial" w:hAnsi="Arial" w:cs="Arial"/>
              </w:rPr>
              <w:t>X</w:t>
            </w:r>
            <w:r w:rsidRPr="00F42D66">
              <w:rPr>
                <w:rFonts w:ascii="Arial" w:hAnsi="Arial" w:cs="Arial"/>
              </w:rPr>
              <w:t xml:space="preserve">I. Metodiky – do termínů uvedených v Rozhodnutí </w:t>
            </w:r>
          </w:p>
        </w:tc>
      </w:tr>
      <w:tr w:rsidR="0089663C" w:rsidRPr="00F42D66" w14:paraId="4639B98F" w14:textId="77777777" w:rsidTr="00F300CE">
        <w:tc>
          <w:tcPr>
            <w:tcW w:w="2035" w:type="dxa"/>
          </w:tcPr>
          <w:p w14:paraId="2FF96B39" w14:textId="6AD7CBA5" w:rsidR="00D4525C" w:rsidRPr="00F42D66" w:rsidRDefault="00D4525C" w:rsidP="00D4525C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Soupiska způsobilých výdajů</w:t>
            </w:r>
          </w:p>
          <w:p w14:paraId="7AC3DE58" w14:textId="77777777" w:rsidR="00D4525C" w:rsidRPr="00F42D66" w:rsidRDefault="00D4525C" w:rsidP="00D4525C"/>
        </w:tc>
        <w:tc>
          <w:tcPr>
            <w:tcW w:w="1756" w:type="dxa"/>
          </w:tcPr>
          <w:p w14:paraId="70BB72CE" w14:textId="37531B7D" w:rsidR="00D4525C" w:rsidRPr="00F42D66" w:rsidRDefault="00D4525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4735C9F5" w14:textId="4A358C27" w:rsidR="00D4525C" w:rsidRPr="00F42D66" w:rsidRDefault="00FA1FEF" w:rsidP="00D4525C">
            <w:r w:rsidRPr="00F42D66">
              <w:rPr>
                <w:rFonts w:ascii="Arial" w:hAnsi="Arial" w:cs="Arial"/>
              </w:rPr>
              <w:t xml:space="preserve">Příjemce </w:t>
            </w:r>
            <w:r w:rsidR="00D4525C" w:rsidRPr="00F42D66">
              <w:rPr>
                <w:rFonts w:ascii="Arial" w:hAnsi="Arial" w:cs="Arial"/>
              </w:rPr>
              <w:t xml:space="preserve">si stáhne dokument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="00D4525C" w:rsidRPr="00F42D66">
              <w:rPr>
                <w:rFonts w:ascii="Arial" w:hAnsi="Arial" w:cs="Arial"/>
              </w:rPr>
              <w:t xml:space="preserve">nebo systému Grantys </w:t>
            </w:r>
          </w:p>
        </w:tc>
        <w:tc>
          <w:tcPr>
            <w:tcW w:w="1756" w:type="dxa"/>
          </w:tcPr>
          <w:p w14:paraId="75919CBC" w14:textId="74328B5F" w:rsidR="00D4525C" w:rsidRPr="00F42D66" w:rsidRDefault="00D4525C" w:rsidP="00D4525C">
            <w:r w:rsidRPr="00F42D66">
              <w:rPr>
                <w:rFonts w:ascii="Arial" w:hAnsi="Arial" w:cs="Arial"/>
              </w:rPr>
              <w:t>Vyplní jej, nahraje do systému a odešle pomocí Grantys jako součást Zprávy o realizaci.</w:t>
            </w:r>
          </w:p>
        </w:tc>
        <w:tc>
          <w:tcPr>
            <w:tcW w:w="1756" w:type="dxa"/>
          </w:tcPr>
          <w:p w14:paraId="6E36C53D" w14:textId="46C88E73" w:rsidR="00D4525C" w:rsidRPr="00F42D66" w:rsidRDefault="00D4525C" w:rsidP="00D4525C">
            <w:r w:rsidRPr="00F42D66">
              <w:rPr>
                <w:rFonts w:ascii="Arial" w:hAnsi="Arial" w:cs="Arial"/>
              </w:rPr>
              <w:t xml:space="preserve">V souladu s kapitolou XI. Metodiky – do termínů uvedených v Rozhodnutí </w:t>
            </w:r>
          </w:p>
        </w:tc>
      </w:tr>
      <w:tr w:rsidR="0089663C" w:rsidRPr="00F42D66" w14:paraId="09214D07" w14:textId="77777777" w:rsidTr="00F300CE">
        <w:tc>
          <w:tcPr>
            <w:tcW w:w="2035" w:type="dxa"/>
          </w:tcPr>
          <w:p w14:paraId="4C9FA1C1" w14:textId="001621A2" w:rsidR="00D4525C" w:rsidRPr="00F42D66" w:rsidRDefault="00D4525C" w:rsidP="00D4525C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Monitorovací list podpořené osoby OPZ+</w:t>
            </w:r>
          </w:p>
        </w:tc>
        <w:tc>
          <w:tcPr>
            <w:tcW w:w="1756" w:type="dxa"/>
          </w:tcPr>
          <w:p w14:paraId="230D4C52" w14:textId="5293DCC7" w:rsidR="00D4525C" w:rsidRPr="00F42D66" w:rsidRDefault="00D4525C" w:rsidP="00D4525C"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5035AC25" w14:textId="04A9213E" w:rsidR="00D4525C" w:rsidRPr="00F42D66" w:rsidRDefault="00FA1FEF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Příjemce </w:t>
            </w:r>
            <w:r w:rsidR="00D4525C" w:rsidRPr="00F42D66">
              <w:rPr>
                <w:rFonts w:ascii="Arial" w:hAnsi="Arial" w:cs="Arial"/>
              </w:rPr>
              <w:t xml:space="preserve">si stáhne dokument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="00D4525C" w:rsidRPr="00F42D66">
              <w:rPr>
                <w:rFonts w:ascii="Arial" w:hAnsi="Arial" w:cs="Arial"/>
              </w:rPr>
              <w:t xml:space="preserve">nebo systému Grantys </w:t>
            </w:r>
          </w:p>
        </w:tc>
        <w:tc>
          <w:tcPr>
            <w:tcW w:w="1756" w:type="dxa"/>
          </w:tcPr>
          <w:p w14:paraId="3619F6C9" w14:textId="6AF3D709" w:rsidR="00D4525C" w:rsidRPr="00F42D66" w:rsidRDefault="00D4525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Vyplní a </w:t>
            </w:r>
            <w:proofErr w:type="gramStart"/>
            <w:r w:rsidRPr="00F42D66">
              <w:rPr>
                <w:rFonts w:ascii="Arial" w:hAnsi="Arial" w:cs="Arial"/>
              </w:rPr>
              <w:t>podepíší</w:t>
            </w:r>
            <w:proofErr w:type="gramEnd"/>
            <w:r w:rsidRPr="00F42D66">
              <w:rPr>
                <w:rFonts w:ascii="Arial" w:hAnsi="Arial" w:cs="Arial"/>
              </w:rPr>
              <w:t xml:space="preserve"> podpořené osoby, naskenovaný se nahraje do systému Grantys a odešle jako příloh</w:t>
            </w:r>
            <w:r w:rsidR="000B2195" w:rsidRPr="00F42D66">
              <w:rPr>
                <w:rFonts w:ascii="Arial" w:hAnsi="Arial" w:cs="Arial"/>
              </w:rPr>
              <w:t>u</w:t>
            </w:r>
            <w:r w:rsidRPr="00F42D66">
              <w:rPr>
                <w:rFonts w:ascii="Arial" w:hAnsi="Arial" w:cs="Arial"/>
              </w:rPr>
              <w:t xml:space="preserve"> závěrečné Zprávy o realizaci.</w:t>
            </w:r>
          </w:p>
        </w:tc>
        <w:tc>
          <w:tcPr>
            <w:tcW w:w="1756" w:type="dxa"/>
          </w:tcPr>
          <w:p w14:paraId="1D1D53B7" w14:textId="7A091857" w:rsidR="00D4525C" w:rsidRPr="00F42D66" w:rsidRDefault="00D4525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V souladu s kapitolou XI. Metodiky – do termínů uvedených v Rozhodnutí </w:t>
            </w:r>
          </w:p>
        </w:tc>
      </w:tr>
      <w:tr w:rsidR="0089663C" w:rsidRPr="00F42D66" w14:paraId="61F89129" w14:textId="77777777" w:rsidTr="00F300CE">
        <w:tc>
          <w:tcPr>
            <w:tcW w:w="2035" w:type="dxa"/>
          </w:tcPr>
          <w:p w14:paraId="20A48A3A" w14:textId="4E1845E9" w:rsidR="0089663C" w:rsidRPr="00F42D66" w:rsidRDefault="0089663C" w:rsidP="00D4525C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lastRenderedPageBreak/>
              <w:t>Kopie pracovních smluv</w:t>
            </w:r>
          </w:p>
        </w:tc>
        <w:tc>
          <w:tcPr>
            <w:tcW w:w="1756" w:type="dxa"/>
          </w:tcPr>
          <w:p w14:paraId="6357A9E9" w14:textId="35B465FE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351E3D7E" w14:textId="3E73D13F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Není formulář, generuje Příjemce.</w:t>
            </w:r>
          </w:p>
        </w:tc>
        <w:tc>
          <w:tcPr>
            <w:tcW w:w="1756" w:type="dxa"/>
          </w:tcPr>
          <w:p w14:paraId="6429C930" w14:textId="3A34693C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Příjemce dodá dokument Poskytovateli</w:t>
            </w:r>
            <w:r w:rsidR="000B2195" w:rsidRPr="00F42D66">
              <w:rPr>
                <w:rFonts w:ascii="Arial" w:hAnsi="Arial" w:cs="Arial"/>
              </w:rPr>
              <w:t xml:space="preserve"> dotace</w:t>
            </w:r>
            <w:r w:rsidRPr="00F42D66">
              <w:rPr>
                <w:rFonts w:ascii="Arial" w:hAnsi="Arial" w:cs="Arial"/>
              </w:rPr>
              <w:t xml:space="preserve"> formou </w:t>
            </w:r>
            <w:r w:rsidR="001D48AA" w:rsidRPr="00F42D66">
              <w:rPr>
                <w:rFonts w:ascii="Arial" w:hAnsi="Arial" w:cs="Arial"/>
              </w:rPr>
              <w:t>skenu</w:t>
            </w:r>
            <w:r w:rsidRPr="00F42D66">
              <w:rPr>
                <w:rFonts w:ascii="Arial" w:hAnsi="Arial" w:cs="Arial"/>
              </w:rPr>
              <w:t>.</w:t>
            </w:r>
          </w:p>
        </w:tc>
        <w:tc>
          <w:tcPr>
            <w:tcW w:w="1756" w:type="dxa"/>
          </w:tcPr>
          <w:p w14:paraId="32181C0B" w14:textId="52820C60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Neprodleně po zahájení projektu.</w:t>
            </w:r>
          </w:p>
        </w:tc>
      </w:tr>
      <w:tr w:rsidR="0089663C" w:rsidRPr="00F42D66" w14:paraId="1B63803A" w14:textId="77777777" w:rsidTr="00F300CE">
        <w:tc>
          <w:tcPr>
            <w:tcW w:w="2035" w:type="dxa"/>
          </w:tcPr>
          <w:p w14:paraId="6E0C7928" w14:textId="5B2AD9EE" w:rsidR="0089663C" w:rsidRPr="00F42D66" w:rsidRDefault="0089663C" w:rsidP="00D4525C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Formulář pro monitorování využívání podpořených služeb</w:t>
            </w:r>
          </w:p>
        </w:tc>
        <w:tc>
          <w:tcPr>
            <w:tcW w:w="1756" w:type="dxa"/>
          </w:tcPr>
          <w:p w14:paraId="6F90D755" w14:textId="42780530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22A1D5FC" w14:textId="3AB5B721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Příjemce si stáhne dokument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Pr="00F42D66">
              <w:rPr>
                <w:rFonts w:ascii="Arial" w:hAnsi="Arial" w:cs="Arial"/>
              </w:rPr>
              <w:t>nebo systému Grantys</w:t>
            </w:r>
          </w:p>
        </w:tc>
        <w:tc>
          <w:tcPr>
            <w:tcW w:w="1756" w:type="dxa"/>
          </w:tcPr>
          <w:p w14:paraId="359AF2FF" w14:textId="0391E4BA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Bude díky němu monitorovat podpořené pacienty, odevzdá se Zprávou o realizaci.</w:t>
            </w:r>
          </w:p>
        </w:tc>
        <w:tc>
          <w:tcPr>
            <w:tcW w:w="1756" w:type="dxa"/>
          </w:tcPr>
          <w:p w14:paraId="1469014C" w14:textId="46CD878B" w:rsidR="0089663C" w:rsidRPr="00F42D66" w:rsidRDefault="0089663C" w:rsidP="00D4525C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V souladu s kapitolou XI. Metodiky – do termínů uvedených v Rozhodnutí</w:t>
            </w:r>
          </w:p>
        </w:tc>
      </w:tr>
      <w:tr w:rsidR="0089663C" w:rsidRPr="00F42D66" w14:paraId="5885C6F0" w14:textId="77777777" w:rsidTr="00F300CE">
        <w:tc>
          <w:tcPr>
            <w:tcW w:w="2035" w:type="dxa"/>
          </w:tcPr>
          <w:p w14:paraId="4CD68B9F" w14:textId="1FBB2673" w:rsidR="00FA1FEF" w:rsidRPr="00F42D66" w:rsidRDefault="00FA1FEF" w:rsidP="00FA1FEF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Oznámení o změnách</w:t>
            </w:r>
          </w:p>
          <w:p w14:paraId="24DE1EC3" w14:textId="77777777" w:rsidR="00FA1FEF" w:rsidRPr="00F42D66" w:rsidRDefault="00FA1FEF" w:rsidP="00FA1FEF">
            <w:pPr>
              <w:tabs>
                <w:tab w:val="left" w:pos="5250"/>
              </w:tabs>
              <w:rPr>
                <w:rFonts w:ascii="Arial" w:hAnsi="Arial" w:cs="Arial"/>
              </w:rPr>
            </w:pPr>
          </w:p>
        </w:tc>
        <w:tc>
          <w:tcPr>
            <w:tcW w:w="1756" w:type="dxa"/>
          </w:tcPr>
          <w:p w14:paraId="784EDA41" w14:textId="53D6029A" w:rsidR="00FA1FEF" w:rsidRPr="00F42D66" w:rsidRDefault="00FA1FEF" w:rsidP="00FA1FEF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0417F165" w14:textId="5F893C85" w:rsidR="00FA1FEF" w:rsidRPr="00F42D66" w:rsidRDefault="00FA1FEF" w:rsidP="00FA1FEF">
            <w:r w:rsidRPr="00F42D66">
              <w:rPr>
                <w:rFonts w:ascii="Arial" w:hAnsi="Arial" w:cs="Arial"/>
              </w:rPr>
              <w:t xml:space="preserve">Příjemce si stáhne dokument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Pr="00F42D66">
              <w:rPr>
                <w:rFonts w:ascii="Arial" w:hAnsi="Arial" w:cs="Arial"/>
              </w:rPr>
              <w:t xml:space="preserve">nebo systému Grantys </w:t>
            </w:r>
          </w:p>
        </w:tc>
        <w:tc>
          <w:tcPr>
            <w:tcW w:w="1756" w:type="dxa"/>
          </w:tcPr>
          <w:p w14:paraId="259453E2" w14:textId="400B20DC" w:rsidR="00FA1FEF" w:rsidRPr="00F42D66" w:rsidRDefault="00FA1FEF" w:rsidP="00FA1FEF">
            <w:r w:rsidRPr="00F42D66">
              <w:rPr>
                <w:rFonts w:ascii="Arial" w:hAnsi="Arial" w:cs="Arial"/>
              </w:rPr>
              <w:t>Vyplní jej, nahraje do systému a odešle pomocí Grantys</w:t>
            </w:r>
            <w:r w:rsidR="000B2195" w:rsidRPr="00F42D66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756" w:type="dxa"/>
          </w:tcPr>
          <w:p w14:paraId="4662D4AD" w14:textId="587FAD1B" w:rsidR="00FA1FEF" w:rsidRPr="00F42D66" w:rsidRDefault="00FA1FEF" w:rsidP="00FA1FEF">
            <w:r w:rsidRPr="00F42D66">
              <w:rPr>
                <w:rFonts w:ascii="Arial" w:hAnsi="Arial" w:cs="Arial"/>
              </w:rPr>
              <w:t xml:space="preserve">V relevantních případech – viz kapitola XV. Metodiky </w:t>
            </w:r>
          </w:p>
        </w:tc>
      </w:tr>
      <w:tr w:rsidR="0089663C" w:rsidRPr="00F42D66" w14:paraId="474AE3ED" w14:textId="77777777" w:rsidTr="00F300CE">
        <w:tc>
          <w:tcPr>
            <w:tcW w:w="2035" w:type="dxa"/>
          </w:tcPr>
          <w:p w14:paraId="73FB8F7B" w14:textId="3739C3E7" w:rsidR="00FA1FEF" w:rsidRPr="00F42D66" w:rsidRDefault="00FA1FEF" w:rsidP="00FA1FEF">
            <w:pPr>
              <w:tabs>
                <w:tab w:val="left" w:pos="5250"/>
              </w:tabs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Vzor povinného plakátu ve formátu A3 </w:t>
            </w:r>
          </w:p>
          <w:p w14:paraId="08F54BB7" w14:textId="77777777" w:rsidR="00FA1FEF" w:rsidRPr="00F42D66" w:rsidRDefault="00FA1FEF" w:rsidP="00FA1FEF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56" w:type="dxa"/>
          </w:tcPr>
          <w:p w14:paraId="456657B0" w14:textId="3B05E35E" w:rsidR="00FA1FEF" w:rsidRPr="00F42D66" w:rsidRDefault="00FA1FEF" w:rsidP="00FA1FEF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023EDB39" w14:textId="4D646F40" w:rsidR="00FA1FEF" w:rsidRPr="00F42D66" w:rsidRDefault="00FA1FEF" w:rsidP="00FA1FEF">
            <w:r w:rsidRPr="00F42D66">
              <w:rPr>
                <w:rFonts w:ascii="Arial" w:hAnsi="Arial" w:cs="Arial"/>
              </w:rPr>
              <w:t xml:space="preserve">Příjemce si stáhne dokument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Pr="00F42D66">
              <w:rPr>
                <w:rFonts w:ascii="Arial" w:hAnsi="Arial" w:cs="Arial"/>
              </w:rPr>
              <w:t xml:space="preserve">po obdržení Rozhodnutí  </w:t>
            </w:r>
          </w:p>
        </w:tc>
        <w:tc>
          <w:tcPr>
            <w:tcW w:w="1756" w:type="dxa"/>
          </w:tcPr>
          <w:p w14:paraId="406CDCD8" w14:textId="3DABC0C5" w:rsidR="00FA1FEF" w:rsidRPr="00F42D66" w:rsidRDefault="00FA1FEF" w:rsidP="00FA1FEF">
            <w:r w:rsidRPr="00F42D66">
              <w:rPr>
                <w:rFonts w:ascii="Arial" w:hAnsi="Arial" w:cs="Arial"/>
              </w:rPr>
              <w:t>Vyplní a vyvěsí v provozovně na předepsaném místě.</w:t>
            </w:r>
          </w:p>
        </w:tc>
        <w:tc>
          <w:tcPr>
            <w:tcW w:w="1756" w:type="dxa"/>
          </w:tcPr>
          <w:p w14:paraId="2B611AB9" w14:textId="5956623B" w:rsidR="00FA1FEF" w:rsidRPr="00F42D66" w:rsidRDefault="00FA1FEF" w:rsidP="00FA1FEF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V souladu s kapitolou XVII. Metodiky </w:t>
            </w:r>
          </w:p>
        </w:tc>
      </w:tr>
      <w:tr w:rsidR="0089663C" w:rsidRPr="00F42D66" w14:paraId="4749A3C1" w14:textId="77777777" w:rsidTr="00F300CE">
        <w:tc>
          <w:tcPr>
            <w:tcW w:w="2035" w:type="dxa"/>
          </w:tcPr>
          <w:p w14:paraId="50CCB215" w14:textId="0FE1CA55" w:rsidR="00FA1FEF" w:rsidRPr="00F42D66" w:rsidRDefault="00FA1FEF" w:rsidP="00FA1FEF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 xml:space="preserve">Loga pro publicitu Programu </w:t>
            </w:r>
          </w:p>
          <w:p w14:paraId="5D55EBEC" w14:textId="77777777" w:rsidR="00FA1FEF" w:rsidRPr="00F42D66" w:rsidRDefault="00FA1FEF" w:rsidP="00FA1FEF">
            <w:pPr>
              <w:tabs>
                <w:tab w:val="left" w:pos="525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56" w:type="dxa"/>
          </w:tcPr>
          <w:p w14:paraId="4448AA48" w14:textId="042AF3B6" w:rsidR="00FA1FEF" w:rsidRPr="00F42D66" w:rsidRDefault="00FA1FEF" w:rsidP="00FA1FEF">
            <w:pPr>
              <w:rPr>
                <w:rFonts w:ascii="Arial" w:hAnsi="Arial" w:cs="Arial"/>
              </w:rPr>
            </w:pPr>
            <w:r w:rsidRPr="00F42D66">
              <w:rPr>
                <w:rFonts w:ascii="Arial" w:hAnsi="Arial" w:cs="Arial"/>
              </w:rPr>
              <w:t>A i B</w:t>
            </w:r>
          </w:p>
        </w:tc>
        <w:tc>
          <w:tcPr>
            <w:tcW w:w="1757" w:type="dxa"/>
          </w:tcPr>
          <w:p w14:paraId="32B95510" w14:textId="32AFEDA0" w:rsidR="00FA1FEF" w:rsidRPr="00F42D66" w:rsidRDefault="00FA1FEF" w:rsidP="00FA1FEF">
            <w:r w:rsidRPr="00F42D66">
              <w:rPr>
                <w:rFonts w:ascii="Arial" w:hAnsi="Arial" w:cs="Arial"/>
              </w:rPr>
              <w:t xml:space="preserve">Příjemce si z webu </w:t>
            </w:r>
            <w:r w:rsidR="008F416A" w:rsidRPr="00F42D66">
              <w:rPr>
                <w:rFonts w:ascii="Arial" w:hAnsi="Arial" w:cs="Arial"/>
              </w:rPr>
              <w:t xml:space="preserve">Ministerstva zdravotnictví </w:t>
            </w:r>
            <w:r w:rsidRPr="00F42D66">
              <w:rPr>
                <w:rFonts w:ascii="Arial" w:hAnsi="Arial" w:cs="Arial"/>
              </w:rPr>
              <w:t xml:space="preserve">po obdržení Rozhodnutí  </w:t>
            </w:r>
          </w:p>
        </w:tc>
        <w:tc>
          <w:tcPr>
            <w:tcW w:w="1756" w:type="dxa"/>
          </w:tcPr>
          <w:p w14:paraId="0B01168A" w14:textId="78B3533E" w:rsidR="00FA1FEF" w:rsidRPr="00F42D66" w:rsidRDefault="00FA1FEF" w:rsidP="00FA1FEF">
            <w:r w:rsidRPr="00F42D66">
              <w:rPr>
                <w:rFonts w:ascii="Arial" w:hAnsi="Arial" w:cs="Arial"/>
              </w:rPr>
              <w:t>V souladu s kapitolou XVII. Metodiky</w:t>
            </w:r>
          </w:p>
        </w:tc>
        <w:tc>
          <w:tcPr>
            <w:tcW w:w="1756" w:type="dxa"/>
          </w:tcPr>
          <w:p w14:paraId="43CA69CD" w14:textId="30688132" w:rsidR="00FA1FEF" w:rsidRPr="00F42D66" w:rsidRDefault="00FA1FEF" w:rsidP="00FA1FEF">
            <w:r w:rsidRPr="00F42D66">
              <w:rPr>
                <w:rFonts w:ascii="Arial" w:hAnsi="Arial" w:cs="Arial"/>
              </w:rPr>
              <w:t>V souladu s kapitolou XVII. Metodiky</w:t>
            </w:r>
          </w:p>
        </w:tc>
      </w:tr>
      <w:bookmarkEnd w:id="58"/>
    </w:tbl>
    <w:p w14:paraId="2D9CA07F" w14:textId="77777777" w:rsidR="000B2195" w:rsidRPr="00764B68" w:rsidRDefault="000B2195" w:rsidP="00764B68">
      <w:pPr>
        <w:spacing w:before="0"/>
        <w:jc w:val="both"/>
        <w:rPr>
          <w:rFonts w:ascii="Arial" w:hAnsi="Arial" w:cs="Arial"/>
        </w:rPr>
      </w:pPr>
    </w:p>
    <w:sectPr w:rsidR="000B2195" w:rsidRPr="00764B68" w:rsidSect="00A535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276" w:left="1418" w:header="709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9473" w14:textId="77777777" w:rsidR="00F44574" w:rsidRPr="00F42D66" w:rsidRDefault="00F44574">
      <w:pPr>
        <w:spacing w:before="0" w:after="0" w:line="240" w:lineRule="auto"/>
      </w:pPr>
      <w:r w:rsidRPr="00F42D66">
        <w:separator/>
      </w:r>
    </w:p>
  </w:endnote>
  <w:endnote w:type="continuationSeparator" w:id="0">
    <w:p w14:paraId="1E597A69" w14:textId="77777777" w:rsidR="00F44574" w:rsidRPr="00F42D66" w:rsidRDefault="00F44574">
      <w:pPr>
        <w:spacing w:before="0" w:after="0" w:line="240" w:lineRule="auto"/>
      </w:pPr>
      <w:r w:rsidRPr="00F42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135F152-A7A7-4542-B57B-CD462D6AB67E}"/>
    <w:embedBold r:id="rId2" w:fontKey="{77FB4F2D-DE7B-4334-AA64-E7CF9DEDB0C0}"/>
    <w:embedItalic r:id="rId3" w:fontKey="{F1516D93-9FE6-41FA-851E-2B4287C07C2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43FC6F75-7C8D-4147-83CC-44A9F2E524FE}"/>
  </w:font>
  <w:font w:name="Simplified Arabic Fixed">
    <w:charset w:val="B2"/>
    <w:family w:val="modern"/>
    <w:pitch w:val="fixed"/>
    <w:sig w:usb0="00002003" w:usb1="00000000" w:usb2="00000008" w:usb3="00000000" w:csb0="00000041" w:csb1="00000000"/>
    <w:embedRegular r:id="rId5" w:fontKey="{3FCC187C-FE6E-46A7-8AC9-6ACC6447153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58A314C-7C70-4CD3-996E-591770053682}"/>
    <w:embedBold r:id="rId7" w:fontKey="{A57BC959-AFC1-4ACB-AD13-B63E9823B99B}"/>
    <w:embedItalic r:id="rId8" w:fontKey="{AAF5B682-8AC2-41C6-A502-03E597033C5C}"/>
    <w:embedBoldItalic r:id="rId9" w:fontKey="{89053816-0ACF-4496-92F9-D154E14EE4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0" w:fontKey="{DA8014AB-5150-447C-A56B-F1DF4DB623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2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3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tbl>
    <w:tblPr>
      <w:tblStyle w:val="a2"/>
      <w:tblW w:w="9655" w:type="dxa"/>
      <w:tblInd w:w="0" w:type="dxa"/>
      <w:tblLayout w:type="fixed"/>
      <w:tblLook w:val="0000" w:firstRow="0" w:lastRow="0" w:firstColumn="0" w:lastColumn="0" w:noHBand="0" w:noVBand="0"/>
    </w:tblPr>
    <w:tblGrid>
      <w:gridCol w:w="2901"/>
      <w:gridCol w:w="3502"/>
      <w:gridCol w:w="3252"/>
    </w:tblGrid>
    <w:tr w:rsidR="00B63304" w:rsidRPr="00F42D66" w14:paraId="68E33CD3" w14:textId="77777777">
      <w:trPr>
        <w:trHeight w:val="485"/>
      </w:trPr>
      <w:tc>
        <w:tcPr>
          <w:tcW w:w="2901" w:type="dxa"/>
        </w:tcPr>
        <w:p w14:paraId="00000134" w14:textId="77777777" w:rsidR="00B63304" w:rsidRPr="00F42D66" w:rsidRDefault="006B69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hAnsi="Arial" w:cs="Arial"/>
              <w:color w:val="000000"/>
              <w:sz w:val="18"/>
              <w:szCs w:val="18"/>
            </w:rPr>
          </w:pPr>
          <w:r w:rsidRPr="00F42D66">
            <w:rPr>
              <w:rFonts w:ascii="Arial" w:hAnsi="Arial" w:cs="Arial"/>
              <w:color w:val="000000"/>
              <w:sz w:val="18"/>
              <w:szCs w:val="18"/>
            </w:rPr>
            <w:t xml:space="preserve">Číslo verze: 1.0 </w:t>
          </w:r>
        </w:p>
      </w:tc>
      <w:tc>
        <w:tcPr>
          <w:tcW w:w="3502" w:type="dxa"/>
        </w:tcPr>
        <w:p w14:paraId="00000136" w14:textId="02A1FBDD" w:rsidR="00B63304" w:rsidRPr="00F42D66" w:rsidRDefault="006B6904" w:rsidP="00D443D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/>
              <w:sz w:val="18"/>
              <w:szCs w:val="18"/>
            </w:rPr>
          </w:pPr>
          <w:r w:rsidRPr="00F42D66">
            <w:rPr>
              <w:rFonts w:ascii="Arial" w:hAnsi="Arial" w:cs="Arial"/>
              <w:color w:val="000000"/>
              <w:sz w:val="18"/>
              <w:szCs w:val="18"/>
            </w:rPr>
            <w:t xml:space="preserve">Platnost od: </w:t>
          </w:r>
          <w:r w:rsidR="007E0F15">
            <w:rPr>
              <w:rFonts w:ascii="Arial" w:hAnsi="Arial" w:cs="Arial"/>
              <w:color w:val="000000"/>
              <w:sz w:val="18"/>
              <w:szCs w:val="18"/>
            </w:rPr>
            <w:t>7</w: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t xml:space="preserve">. </w:t>
          </w:r>
          <w:r w:rsidR="00764B68" w:rsidRPr="00F42D66">
            <w:rPr>
              <w:rFonts w:ascii="Arial" w:hAnsi="Arial" w:cs="Arial"/>
              <w:sz w:val="18"/>
              <w:szCs w:val="18"/>
            </w:rPr>
            <w:t>října</w:t>
          </w:r>
          <w:r w:rsidRPr="00F42D66">
            <w:rPr>
              <w:rFonts w:ascii="Arial" w:hAnsi="Arial" w:cs="Arial"/>
              <w:sz w:val="18"/>
              <w:szCs w:val="18"/>
            </w:rPr>
            <w:t xml:space="preserve"> </w: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t>202</w:t>
          </w:r>
          <w:r w:rsidRPr="00F42D66">
            <w:rPr>
              <w:rFonts w:ascii="Arial" w:hAnsi="Arial" w:cs="Arial"/>
              <w:sz w:val="18"/>
              <w:szCs w:val="18"/>
            </w:rPr>
            <w:t>6</w:t>
          </w:r>
        </w:p>
      </w:tc>
      <w:tc>
        <w:tcPr>
          <w:tcW w:w="3252" w:type="dxa"/>
        </w:tcPr>
        <w:p w14:paraId="00000137" w14:textId="014D234A" w:rsidR="00B63304" w:rsidRPr="00F42D66" w:rsidRDefault="006B69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 w:rsidRPr="00F42D66">
            <w:rPr>
              <w:rFonts w:ascii="Arial" w:hAnsi="Arial" w:cs="Arial"/>
              <w:color w:val="000000"/>
              <w:sz w:val="18"/>
              <w:szCs w:val="18"/>
            </w:rPr>
            <w:t xml:space="preserve">Strana </w: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fldChar w:fldCharType="begin"/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instrText>PAGE</w:instrTex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fldChar w:fldCharType="separate"/>
          </w:r>
          <w:r w:rsidR="00BB4AD3" w:rsidRPr="00F42D66">
            <w:rPr>
              <w:rFonts w:ascii="Arial" w:hAnsi="Arial" w:cs="Arial"/>
              <w:color w:val="000000"/>
              <w:sz w:val="18"/>
              <w:szCs w:val="18"/>
            </w:rPr>
            <w:t>1</w: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fldChar w:fldCharType="end"/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t xml:space="preserve"> (celkem </w:t>
          </w:r>
          <w:r w:rsidR="00BD4B2E" w:rsidRPr="00F42D66">
            <w:rPr>
              <w:rFonts w:ascii="Arial" w:hAnsi="Arial" w:cs="Arial"/>
              <w:color w:val="000000"/>
              <w:sz w:val="18"/>
              <w:szCs w:val="18"/>
            </w:rPr>
            <w:t>35</w:t>
          </w:r>
          <w:r w:rsidRPr="00F42D66">
            <w:rPr>
              <w:rFonts w:ascii="Arial" w:hAnsi="Arial" w:cs="Arial"/>
              <w:color w:val="000000"/>
              <w:sz w:val="18"/>
              <w:szCs w:val="18"/>
            </w:rPr>
            <w:t>)</w:t>
          </w:r>
        </w:p>
      </w:tc>
    </w:tr>
  </w:tbl>
  <w:p w14:paraId="00000138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00000139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260"/>
      <w:rPr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A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FB51" w14:textId="77777777" w:rsidR="00F44574" w:rsidRPr="00F42D66" w:rsidRDefault="00F44574">
      <w:pPr>
        <w:spacing w:before="0" w:after="0" w:line="240" w:lineRule="auto"/>
      </w:pPr>
      <w:r w:rsidRPr="00F42D66">
        <w:separator/>
      </w:r>
    </w:p>
  </w:footnote>
  <w:footnote w:type="continuationSeparator" w:id="0">
    <w:p w14:paraId="0F8FAB71" w14:textId="77777777" w:rsidR="00F44574" w:rsidRPr="00F42D66" w:rsidRDefault="00F44574">
      <w:pPr>
        <w:spacing w:before="0" w:after="0" w:line="240" w:lineRule="auto"/>
      </w:pPr>
      <w:r w:rsidRPr="00F42D66">
        <w:continuationSeparator/>
      </w:r>
    </w:p>
  </w:footnote>
  <w:footnote w:id="1">
    <w:p w14:paraId="4285997C" w14:textId="4348853C" w:rsidR="00FE685D" w:rsidRPr="00F42D66" w:rsidRDefault="00FE685D">
      <w:pPr>
        <w:pStyle w:val="Textpoznpodarou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V případě, že nebylo dodáno k Žádosti. </w:t>
      </w:r>
    </w:p>
  </w:footnote>
  <w:footnote w:id="2">
    <w:p w14:paraId="4902046E" w14:textId="66FF7EF9" w:rsidR="003C6AAC" w:rsidRPr="00F42D66" w:rsidRDefault="003C6AAC">
      <w:pPr>
        <w:pStyle w:val="Textpoznpodarou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V případě, že nebylo dodáno k Žádosti. </w:t>
      </w:r>
    </w:p>
  </w:footnote>
  <w:footnote w:id="3">
    <w:p w14:paraId="4DE3BCE4" w14:textId="77777777" w:rsidR="00301241" w:rsidRPr="00F42D66" w:rsidRDefault="00301241" w:rsidP="0030124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Konkrétně kapitola 18.</w:t>
      </w:r>
    </w:p>
  </w:footnote>
  <w:footnote w:id="4">
    <w:p w14:paraId="67DD8E9D" w14:textId="77777777" w:rsidR="00301241" w:rsidRPr="00F42D66" w:rsidRDefault="00301241" w:rsidP="00301241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</w:t>
      </w:r>
      <w:r w:rsidRPr="00F42D66">
        <w:rPr>
          <w:rFonts w:ascii="Arial" w:hAnsi="Arial" w:cs="Arial"/>
          <w:color w:val="000000"/>
          <w:sz w:val="18"/>
          <w:szCs w:val="18"/>
        </w:rPr>
        <w:t xml:space="preserve">Celkový počet osob/účastníků (zaměstnanců, pracovníků implementační struktury, osob cílových skupin apod.), které v rámci projektu získaly jakoukoliv formu podpory, bez ohledu na počet poskytnutých podpor. Každá podpořená osoba se v rámci projektu započítává pouze jednou bez ohledu na to, kolik podpor obdržela. Podpora je jakákoliv aktivita financovaná z rozpočtu projektu, ze které mají cílové skupiny prospěch, podpora může mít formu např. vzdělávacího nebo rekvalifikačního kurzu, stáže, odborné konzultace, poradenství, výcviku, školení, odborné praxe apod. </w:t>
      </w:r>
    </w:p>
  </w:footnote>
  <w:footnote w:id="5">
    <w:p w14:paraId="3D8450DA" w14:textId="77777777" w:rsidR="00563B68" w:rsidRPr="00F42D66" w:rsidRDefault="00563B68" w:rsidP="00563B6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Počet osob, které využijí podpořenou službu či program během trvání projektu. "Služba/program" je poskytování pomoci a podpory fyzickým osobám v nepříznivé sociální či zdravotní situaci. Využíváním je myšleno být doložitelné klientem (tj. každá osoba je uvedená pouze jednou) dle standardů využívaných pro danou službu. Osoby uvedené v tomto indikátoru nejsou účastníky ve smyslu indikátoru 600 000 Celkový počet účastníků.</w:t>
      </w:r>
    </w:p>
  </w:footnote>
  <w:footnote w:id="6">
    <w:p w14:paraId="2C4BB45B" w14:textId="21DF0A3A" w:rsidR="005674C8" w:rsidRPr="00F42D66" w:rsidRDefault="005674C8">
      <w:pPr>
        <w:pStyle w:val="Textpoznpodarou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V rámci výpočtu se zaokrouhluje dolů na celá čísla. </w:t>
      </w:r>
    </w:p>
  </w:footnote>
  <w:footnote w:id="7">
    <w:p w14:paraId="46B26E48" w14:textId="1402270D" w:rsidR="00AC4CC7" w:rsidRPr="00F42D66" w:rsidRDefault="00AC4CC7">
      <w:pPr>
        <w:pStyle w:val="Textpoznpodarou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Viz </w:t>
      </w:r>
      <w:hyperlink r:id="rId1" w:history="1">
        <w:r w:rsidRPr="00F42D66">
          <w:rPr>
            <w:rStyle w:val="Hypertextovodkaz"/>
            <w:rFonts w:ascii="Arial" w:hAnsi="Arial" w:cs="Arial"/>
            <w:sz w:val="18"/>
            <w:szCs w:val="18"/>
          </w:rPr>
          <w:t>Monitorování podpořených osob - www.esfcr.cz</w:t>
        </w:r>
      </w:hyperlink>
      <w:r w:rsidRPr="00F42D66">
        <w:rPr>
          <w:rFonts w:ascii="Arial" w:hAnsi="Arial" w:cs="Arial"/>
          <w:sz w:val="18"/>
          <w:szCs w:val="18"/>
        </w:rPr>
        <w:t>.</w:t>
      </w:r>
    </w:p>
  </w:footnote>
  <w:footnote w:id="8">
    <w:p w14:paraId="764C5D71" w14:textId="102979CD" w:rsidR="00D873E0" w:rsidRPr="00F42D66" w:rsidRDefault="00D873E0" w:rsidP="00BF5F5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</w:t>
      </w:r>
      <w:r w:rsidRPr="00F42D66">
        <w:rPr>
          <w:rFonts w:ascii="Arial" w:hAnsi="Arial" w:cs="Arial"/>
          <w:b/>
          <w:bCs/>
          <w:sz w:val="18"/>
          <w:szCs w:val="18"/>
        </w:rPr>
        <w:t>Upozornění:</w:t>
      </w:r>
      <w:r w:rsidRPr="00F42D66">
        <w:rPr>
          <w:rFonts w:ascii="Arial" w:hAnsi="Arial" w:cs="Arial"/>
          <w:sz w:val="18"/>
          <w:szCs w:val="18"/>
        </w:rPr>
        <w:t xml:space="preserve"> V souladu se </w:t>
      </w:r>
      <w:r w:rsidRPr="00F42D66">
        <w:rPr>
          <w:rFonts w:ascii="Arial" w:hAnsi="Arial" w:cs="Arial"/>
          <w:i/>
          <w:iCs/>
          <w:sz w:val="18"/>
          <w:szCs w:val="18"/>
        </w:rPr>
        <w:t>Specifickou částí pravidel pro žadatele a příjemce v rámci OPZ+ pro projekty s přímými a nepřímými náklady a pro projekty financované s využitím paušálních sazeb</w:t>
      </w:r>
      <w:r w:rsidRPr="00F42D66">
        <w:rPr>
          <w:rFonts w:ascii="Arial" w:hAnsi="Arial" w:cs="Arial"/>
          <w:sz w:val="18"/>
          <w:szCs w:val="18"/>
        </w:rPr>
        <w:t xml:space="preserve"> úvazek osoby, </w:t>
      </w:r>
      <w:r w:rsidRPr="00F42D66">
        <w:rPr>
          <w:rFonts w:ascii="Arial" w:hAnsi="Arial" w:cs="Arial"/>
          <w:b/>
          <w:bCs/>
          <w:sz w:val="18"/>
          <w:szCs w:val="18"/>
        </w:rPr>
        <w:t>u které je odměňování i jen částečně hrazeno z prostředků pilotního provozu, může být maximálně 1,0 dohromady u</w:t>
      </w:r>
      <w:r w:rsidR="00BF5F52" w:rsidRPr="00F42D66">
        <w:rPr>
          <w:rFonts w:ascii="Arial" w:hAnsi="Arial" w:cs="Arial"/>
          <w:b/>
          <w:bCs/>
          <w:sz w:val="18"/>
          <w:szCs w:val="18"/>
        </w:rPr>
        <w:t> </w:t>
      </w:r>
      <w:r w:rsidRPr="00F42D66">
        <w:rPr>
          <w:rFonts w:ascii="Arial" w:hAnsi="Arial" w:cs="Arial"/>
          <w:b/>
          <w:bCs/>
          <w:sz w:val="18"/>
          <w:szCs w:val="18"/>
        </w:rPr>
        <w:t>všech subjektů (Příjemce, ostatní Příjemci a Poskytovatel dotace) zapojených do projektu „Rozvoj geriatrické péče“ (č. CZ.03.02.02/00/25_102/0005395)</w:t>
      </w:r>
      <w:r w:rsidRPr="00F42D66">
        <w:rPr>
          <w:rFonts w:ascii="Arial" w:hAnsi="Arial" w:cs="Arial"/>
          <w:sz w:val="18"/>
          <w:szCs w:val="18"/>
        </w:rPr>
        <w:t xml:space="preserve"> (tj. součet veškerých úvazků zaměstnance u zaměstnavatele/ů včetně případných DPP a DPČ nesmí překročit jeden pracovní úvazek), a to po celou dobu zapojení</w:t>
      </w:r>
      <w:r w:rsidR="00BF5F52" w:rsidRPr="00F42D66">
        <w:rPr>
          <w:rFonts w:ascii="Arial" w:hAnsi="Arial" w:cs="Arial"/>
          <w:sz w:val="18"/>
          <w:szCs w:val="18"/>
        </w:rPr>
        <w:t xml:space="preserve"> </w:t>
      </w:r>
      <w:r w:rsidRPr="00F42D66">
        <w:rPr>
          <w:rFonts w:ascii="Arial" w:hAnsi="Arial" w:cs="Arial"/>
          <w:sz w:val="18"/>
          <w:szCs w:val="18"/>
        </w:rPr>
        <w:t>daného pracovníka do realizace pilotního provozu. Při ověřování dodržení pravidla se vychází ze sjednaných úvazků uvedených ve všech pracovněprávních vztazích platných v době realizace, včetně těch, které byly uzavřeny před zahájením realizace pilotního ověření. Nezohledňuje se počet skutečně odpracovaných hodin za měsíc v těchto pracovněprávních vztazích.</w:t>
      </w:r>
    </w:p>
  </w:footnote>
  <w:footnote w:id="9">
    <w:p w14:paraId="02710306" w14:textId="1C38C694" w:rsidR="007B0F89" w:rsidRPr="006A1D2E" w:rsidRDefault="007B0F89">
      <w:pPr>
        <w:pStyle w:val="Textpoznpodarou"/>
        <w:rPr>
          <w:rFonts w:ascii="Arial" w:hAnsi="Arial" w:cs="Arial"/>
          <w:sz w:val="18"/>
          <w:szCs w:val="18"/>
        </w:rPr>
      </w:pPr>
      <w:r w:rsidRPr="00F42D66">
        <w:rPr>
          <w:rStyle w:val="Znakapoznpodarou"/>
          <w:rFonts w:ascii="Arial" w:hAnsi="Arial" w:cs="Arial"/>
          <w:sz w:val="18"/>
          <w:szCs w:val="18"/>
        </w:rPr>
        <w:footnoteRef/>
      </w:r>
      <w:r w:rsidRPr="00F42D66">
        <w:rPr>
          <w:rFonts w:ascii="Arial" w:hAnsi="Arial" w:cs="Arial"/>
          <w:sz w:val="18"/>
          <w:szCs w:val="18"/>
        </w:rPr>
        <w:t xml:space="preserve"> V případě, že žadatel je držitelem tohoto oprávnění již v době předložení Žádosti, dokládá jej k Žádosti.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2C" w14:textId="77777777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2305" w14:textId="620E20F5" w:rsidR="006B6904" w:rsidRPr="00F42D66" w:rsidRDefault="00162527" w:rsidP="008C34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/>
      <w:rPr>
        <w:color w:val="000000"/>
      </w:rPr>
    </w:pPr>
    <w:r w:rsidRPr="00F42D66">
      <w:rPr>
        <w:noProof/>
      </w:rPr>
      <w:drawing>
        <wp:anchor distT="0" distB="0" distL="114300" distR="114300" simplePos="0" relativeHeight="251663360" behindDoc="0" locked="0" layoutInCell="1" allowOverlap="1" wp14:anchorId="531330D8" wp14:editId="1375549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110740" cy="443117"/>
          <wp:effectExtent l="0" t="0" r="3810" b="0"/>
          <wp:wrapNone/>
          <wp:docPr id="380795229" name="Obrázek 1" descr="Obsah obrázku text, Písmo, Elektricky modrá, symbol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795229" name="Obrázek 1" descr="Obsah obrázku text, Písmo, Elektricky modrá, symbol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443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6904" w:rsidRPr="00F42D66">
      <w:rPr>
        <w:noProof/>
        <w:color w:val="000000" w:themeColor="text1"/>
      </w:rPr>
      <w:drawing>
        <wp:anchor distT="0" distB="0" distL="114300" distR="114300" simplePos="0" relativeHeight="251661312" behindDoc="0" locked="0" layoutInCell="1" allowOverlap="1" wp14:anchorId="35BC2FFB" wp14:editId="1C99CF58">
          <wp:simplePos x="0" y="0"/>
          <wp:positionH relativeFrom="margin">
            <wp:align>right</wp:align>
          </wp:positionH>
          <wp:positionV relativeFrom="page">
            <wp:posOffset>457459</wp:posOffset>
          </wp:positionV>
          <wp:extent cx="791683" cy="434340"/>
          <wp:effectExtent l="0" t="0" r="8890" b="381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683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00012E" w14:textId="642F0D20" w:rsidR="00B63304" w:rsidRPr="00F42D66" w:rsidRDefault="006B6904" w:rsidP="008C34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/>
      <w:rPr>
        <w:color w:val="000000"/>
      </w:rPr>
    </w:pPr>
    <w:r w:rsidRPr="00F42D66">
      <w:rPr>
        <w:color w:val="000000"/>
      </w:rPr>
      <w:t xml:space="preserve">                                           </w:t>
    </w:r>
  </w:p>
  <w:p w14:paraId="0000012F" w14:textId="2338A275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/>
      <w:jc w:val="right"/>
      <w:rPr>
        <w:color w:val="00B050"/>
        <w:sz w:val="20"/>
        <w:szCs w:val="20"/>
      </w:rPr>
    </w:pPr>
  </w:p>
  <w:p w14:paraId="00000130" w14:textId="08016C18" w:rsidR="00B63304" w:rsidRPr="00F42D66" w:rsidRDefault="00B633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/>
      <w:jc w:val="right"/>
      <w:rPr>
        <w:color w:val="00B05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1" w14:textId="344929AC" w:rsidR="00B63304" w:rsidRPr="00F42D66" w:rsidRDefault="006B69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F42D66">
      <w:rPr>
        <w:color w:val="000000"/>
      </w:rPr>
      <w:t xml:space="preserve">                                                             </w:t>
    </w:r>
    <w:r w:rsidR="00A53526" w:rsidRPr="00F42D66">
      <w:rPr>
        <w:noProof/>
        <w:color w:val="000000" w:themeColor="text1"/>
      </w:rPr>
      <w:drawing>
        <wp:anchor distT="0" distB="0" distL="114300" distR="114300" simplePos="0" relativeHeight="251665408" behindDoc="0" locked="0" layoutInCell="1" allowOverlap="1" wp14:anchorId="75D07297" wp14:editId="58C8F328">
          <wp:simplePos x="0" y="0"/>
          <wp:positionH relativeFrom="margin">
            <wp:posOffset>4959350</wp:posOffset>
          </wp:positionH>
          <wp:positionV relativeFrom="page">
            <wp:posOffset>457200</wp:posOffset>
          </wp:positionV>
          <wp:extent cx="791683" cy="434340"/>
          <wp:effectExtent l="0" t="0" r="8890" b="3810"/>
          <wp:wrapNone/>
          <wp:docPr id="164224640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683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3526" w:rsidRPr="00F42D66">
      <w:rPr>
        <w:noProof/>
      </w:rPr>
      <w:drawing>
        <wp:anchor distT="0" distB="0" distL="114300" distR="114300" simplePos="0" relativeHeight="251666432" behindDoc="0" locked="0" layoutInCell="1" allowOverlap="1" wp14:anchorId="30251961" wp14:editId="1A4B5B8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110740" cy="443117"/>
          <wp:effectExtent l="0" t="0" r="3810" b="0"/>
          <wp:wrapNone/>
          <wp:docPr id="138226415" name="Obrázek 1" descr="Obsah obrázku text, Písmo, Elektricky modrá, symbol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795229" name="Obrázek 1" descr="Obsah obrázku text, Písmo, Elektricky modrá, symbol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443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938"/>
    <w:multiLevelType w:val="hybridMultilevel"/>
    <w:tmpl w:val="D4487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4847"/>
    <w:multiLevelType w:val="multilevel"/>
    <w:tmpl w:val="04F44E0C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4E0E9B"/>
    <w:multiLevelType w:val="multilevel"/>
    <w:tmpl w:val="4A6804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303D63"/>
    <w:multiLevelType w:val="multilevel"/>
    <w:tmpl w:val="9DF8CB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BD650C"/>
    <w:multiLevelType w:val="multilevel"/>
    <w:tmpl w:val="BB3C78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0F182F84"/>
    <w:multiLevelType w:val="multilevel"/>
    <w:tmpl w:val="FE408116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11AE6568"/>
    <w:multiLevelType w:val="multilevel"/>
    <w:tmpl w:val="01022BB0"/>
    <w:lvl w:ilvl="0">
      <w:start w:val="1"/>
      <w:numFmt w:val="decimal"/>
      <w:lvlText w:val="%1)"/>
      <w:lvlJc w:val="left"/>
      <w:pPr>
        <w:ind w:left="36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4A4845"/>
    <w:multiLevelType w:val="multilevel"/>
    <w:tmpl w:val="A298459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15260F80"/>
    <w:multiLevelType w:val="multilevel"/>
    <w:tmpl w:val="FF10D7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15505689"/>
    <w:multiLevelType w:val="multilevel"/>
    <w:tmpl w:val="115073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57612DF"/>
    <w:multiLevelType w:val="hybridMultilevel"/>
    <w:tmpl w:val="4CF82E7E"/>
    <w:lvl w:ilvl="0" w:tplc="6470AB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75801"/>
    <w:multiLevelType w:val="multilevel"/>
    <w:tmpl w:val="BB3C78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2" w15:restartNumberingAfterBreak="0">
    <w:nsid w:val="23110D7D"/>
    <w:multiLevelType w:val="multilevel"/>
    <w:tmpl w:val="5948A0A4"/>
    <w:lvl w:ilvl="0">
      <w:start w:val="12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45E7450"/>
    <w:multiLevelType w:val="multilevel"/>
    <w:tmpl w:val="FF10D7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4" w15:restartNumberingAfterBreak="0">
    <w:nsid w:val="27F17D0C"/>
    <w:multiLevelType w:val="multilevel"/>
    <w:tmpl w:val="1736C0F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5" w15:restartNumberingAfterBreak="0">
    <w:nsid w:val="2F9A6DD8"/>
    <w:multiLevelType w:val="multilevel"/>
    <w:tmpl w:val="857A30EC"/>
    <w:lvl w:ilvl="0">
      <w:start w:val="1"/>
      <w:numFmt w:val="decimal"/>
      <w:lvlText w:val="%1."/>
      <w:lvlJc w:val="left"/>
      <w:pPr>
        <w:ind w:left="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6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5760" w:hanging="360"/>
      </w:pPr>
      <w:rPr>
        <w:u w:val="none"/>
      </w:rPr>
    </w:lvl>
  </w:abstractNum>
  <w:abstractNum w:abstractNumId="16" w15:restartNumberingAfterBreak="0">
    <w:nsid w:val="32CC6797"/>
    <w:multiLevelType w:val="hybridMultilevel"/>
    <w:tmpl w:val="A516B18C"/>
    <w:lvl w:ilvl="0" w:tplc="04050013">
      <w:start w:val="1"/>
      <w:numFmt w:val="upperRoman"/>
      <w:lvlText w:val="%1."/>
      <w:lvlJc w:val="righ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E172CC"/>
    <w:multiLevelType w:val="multilevel"/>
    <w:tmpl w:val="BB3C78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33EB0EB0"/>
    <w:multiLevelType w:val="multilevel"/>
    <w:tmpl w:val="6142B84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1635C8"/>
    <w:multiLevelType w:val="multilevel"/>
    <w:tmpl w:val="FC4C7C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DDD186C"/>
    <w:multiLevelType w:val="hybridMultilevel"/>
    <w:tmpl w:val="5B38C628"/>
    <w:lvl w:ilvl="0" w:tplc="9184E8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926499"/>
    <w:multiLevelType w:val="multilevel"/>
    <w:tmpl w:val="D16EEBC6"/>
    <w:lvl w:ilvl="0">
      <w:start w:val="1"/>
      <w:numFmt w:val="decimal"/>
      <w:lvlText w:val="%1."/>
      <w:lvlJc w:val="left"/>
      <w:pPr>
        <w:ind w:left="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6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5760" w:hanging="360"/>
      </w:pPr>
      <w:rPr>
        <w:u w:val="none"/>
      </w:rPr>
    </w:lvl>
  </w:abstractNum>
  <w:abstractNum w:abstractNumId="22" w15:restartNumberingAfterBreak="0">
    <w:nsid w:val="41383680"/>
    <w:multiLevelType w:val="hybridMultilevel"/>
    <w:tmpl w:val="86B67A1A"/>
    <w:lvl w:ilvl="0" w:tplc="E73EF1B0">
      <w:numFmt w:val="bullet"/>
      <w:lvlText w:val="-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9B4912"/>
    <w:multiLevelType w:val="multilevel"/>
    <w:tmpl w:val="859069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7AD6B05"/>
    <w:multiLevelType w:val="multilevel"/>
    <w:tmpl w:val="4A6804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8FF27E5"/>
    <w:multiLevelType w:val="multilevel"/>
    <w:tmpl w:val="859069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4C3D7ED4"/>
    <w:multiLevelType w:val="multilevel"/>
    <w:tmpl w:val="FF10D7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27" w15:restartNumberingAfterBreak="0">
    <w:nsid w:val="4FA64D6E"/>
    <w:multiLevelType w:val="hybridMultilevel"/>
    <w:tmpl w:val="51C2EB5E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4FD97FD5"/>
    <w:multiLevelType w:val="hybridMultilevel"/>
    <w:tmpl w:val="CD90BC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Simplified Arabic Fixed" w:hAnsi="Simplified Arabic Fixed" w:cs="Simplified Arabic Fixed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Simplified Arabic Fixed" w:hAnsi="Simplified Arabic Fixed" w:cs="Simplified Arabic Fixed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Simplified Arabic Fixed" w:hAnsi="Simplified Arabic Fixed" w:cs="Simplified Arabic Fixed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2472F1"/>
    <w:multiLevelType w:val="hybridMultilevel"/>
    <w:tmpl w:val="44D860B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7F5F60"/>
    <w:multiLevelType w:val="multilevel"/>
    <w:tmpl w:val="48F2EB74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D234BB5"/>
    <w:multiLevelType w:val="multilevel"/>
    <w:tmpl w:val="4A6804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1554781"/>
    <w:multiLevelType w:val="multilevel"/>
    <w:tmpl w:val="D16EEBC6"/>
    <w:lvl w:ilvl="0">
      <w:start w:val="1"/>
      <w:numFmt w:val="decimal"/>
      <w:lvlText w:val="%1."/>
      <w:lvlJc w:val="left"/>
      <w:pPr>
        <w:ind w:left="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6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5760" w:hanging="360"/>
      </w:pPr>
      <w:rPr>
        <w:u w:val="none"/>
      </w:rPr>
    </w:lvl>
  </w:abstractNum>
  <w:abstractNum w:abstractNumId="33" w15:restartNumberingAfterBreak="0">
    <w:nsid w:val="61F41C16"/>
    <w:multiLevelType w:val="multilevel"/>
    <w:tmpl w:val="BB3C78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34" w15:restartNumberingAfterBreak="0">
    <w:nsid w:val="630D3539"/>
    <w:multiLevelType w:val="multilevel"/>
    <w:tmpl w:val="BB3C78E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35" w15:restartNumberingAfterBreak="0">
    <w:nsid w:val="638F3027"/>
    <w:multiLevelType w:val="multilevel"/>
    <w:tmpl w:val="FF10D7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36" w15:restartNumberingAfterBreak="0">
    <w:nsid w:val="6D372DBF"/>
    <w:multiLevelType w:val="multilevel"/>
    <w:tmpl w:val="596C021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lowerLetter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395FBA"/>
    <w:multiLevelType w:val="multilevel"/>
    <w:tmpl w:val="401CBE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11A3B5C"/>
    <w:multiLevelType w:val="hybridMultilevel"/>
    <w:tmpl w:val="C0E48472"/>
    <w:lvl w:ilvl="0" w:tplc="59242018">
      <w:start w:val="1"/>
      <w:numFmt w:val="lowerLetter"/>
      <w:pStyle w:val="slovanseznam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204A40C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530D504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 w:tplc="8DF0B2A4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F75C3D"/>
    <w:multiLevelType w:val="hybridMultilevel"/>
    <w:tmpl w:val="EF3686AC"/>
    <w:lvl w:ilvl="0" w:tplc="DB8C0C5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19">
      <w:start w:val="1"/>
      <w:numFmt w:val="lowerLetter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52516A"/>
    <w:multiLevelType w:val="multilevel"/>
    <w:tmpl w:val="FF10D7E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41" w15:restartNumberingAfterBreak="0">
    <w:nsid w:val="79E8195C"/>
    <w:multiLevelType w:val="multilevel"/>
    <w:tmpl w:val="401CBE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C8E2AF3"/>
    <w:multiLevelType w:val="multilevel"/>
    <w:tmpl w:val="0352A48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num w:numId="1" w16cid:durableId="192617042">
    <w:abstractNumId w:val="25"/>
  </w:num>
  <w:num w:numId="2" w16cid:durableId="1248996714">
    <w:abstractNumId w:val="7"/>
  </w:num>
  <w:num w:numId="3" w16cid:durableId="204413426">
    <w:abstractNumId w:val="9"/>
  </w:num>
  <w:num w:numId="4" w16cid:durableId="532231314">
    <w:abstractNumId w:val="37"/>
  </w:num>
  <w:num w:numId="5" w16cid:durableId="2050177351">
    <w:abstractNumId w:val="31"/>
  </w:num>
  <w:num w:numId="6" w16cid:durableId="1896038322">
    <w:abstractNumId w:val="19"/>
  </w:num>
  <w:num w:numId="7" w16cid:durableId="659389099">
    <w:abstractNumId w:val="5"/>
  </w:num>
  <w:num w:numId="8" w16cid:durableId="1471173732">
    <w:abstractNumId w:val="3"/>
  </w:num>
  <w:num w:numId="9" w16cid:durableId="186604677">
    <w:abstractNumId w:val="42"/>
  </w:num>
  <w:num w:numId="10" w16cid:durableId="435294954">
    <w:abstractNumId w:val="14"/>
  </w:num>
  <w:num w:numId="11" w16cid:durableId="1155419192">
    <w:abstractNumId w:val="36"/>
  </w:num>
  <w:num w:numId="12" w16cid:durableId="429816387">
    <w:abstractNumId w:val="18"/>
  </w:num>
  <w:num w:numId="13" w16cid:durableId="1385258137">
    <w:abstractNumId w:val="35"/>
  </w:num>
  <w:num w:numId="14" w16cid:durableId="589854719">
    <w:abstractNumId w:val="15"/>
  </w:num>
  <w:num w:numId="15" w16cid:durableId="1724719010">
    <w:abstractNumId w:val="17"/>
  </w:num>
  <w:num w:numId="16" w16cid:durableId="999697313">
    <w:abstractNumId w:val="1"/>
  </w:num>
  <w:num w:numId="17" w16cid:durableId="2088845817">
    <w:abstractNumId w:val="39"/>
  </w:num>
  <w:num w:numId="18" w16cid:durableId="1098716810">
    <w:abstractNumId w:val="29"/>
  </w:num>
  <w:num w:numId="19" w16cid:durableId="1387799098">
    <w:abstractNumId w:val="30"/>
  </w:num>
  <w:num w:numId="20" w16cid:durableId="317810633">
    <w:abstractNumId w:val="12"/>
  </w:num>
  <w:num w:numId="21" w16cid:durableId="19595873">
    <w:abstractNumId w:val="22"/>
  </w:num>
  <w:num w:numId="22" w16cid:durableId="1943410761">
    <w:abstractNumId w:val="27"/>
  </w:num>
  <w:num w:numId="23" w16cid:durableId="1806459421">
    <w:abstractNumId w:val="20"/>
  </w:num>
  <w:num w:numId="24" w16cid:durableId="34038330">
    <w:abstractNumId w:val="10"/>
  </w:num>
  <w:num w:numId="25" w16cid:durableId="270403331">
    <w:abstractNumId w:val="16"/>
  </w:num>
  <w:num w:numId="26" w16cid:durableId="1604726859">
    <w:abstractNumId w:val="28"/>
  </w:num>
  <w:num w:numId="27" w16cid:durableId="634875102">
    <w:abstractNumId w:val="38"/>
  </w:num>
  <w:num w:numId="28" w16cid:durableId="1413432793">
    <w:abstractNumId w:val="4"/>
  </w:num>
  <w:num w:numId="29" w16cid:durableId="1864512397">
    <w:abstractNumId w:val="32"/>
  </w:num>
  <w:num w:numId="30" w16cid:durableId="392973430">
    <w:abstractNumId w:val="21"/>
  </w:num>
  <w:num w:numId="31" w16cid:durableId="677465506">
    <w:abstractNumId w:val="0"/>
  </w:num>
  <w:num w:numId="32" w16cid:durableId="130443592">
    <w:abstractNumId w:val="34"/>
  </w:num>
  <w:num w:numId="33" w16cid:durableId="1618758118">
    <w:abstractNumId w:val="11"/>
  </w:num>
  <w:num w:numId="34" w16cid:durableId="644745541">
    <w:abstractNumId w:val="33"/>
  </w:num>
  <w:num w:numId="35" w16cid:durableId="1726874574">
    <w:abstractNumId w:val="6"/>
  </w:num>
  <w:num w:numId="36" w16cid:durableId="1507987002">
    <w:abstractNumId w:val="8"/>
  </w:num>
  <w:num w:numId="37" w16cid:durableId="1713111211">
    <w:abstractNumId w:val="24"/>
  </w:num>
  <w:num w:numId="38" w16cid:durableId="1906646787">
    <w:abstractNumId w:val="2"/>
  </w:num>
  <w:num w:numId="39" w16cid:durableId="1536382487">
    <w:abstractNumId w:val="26"/>
  </w:num>
  <w:num w:numId="40" w16cid:durableId="586966863">
    <w:abstractNumId w:val="40"/>
  </w:num>
  <w:num w:numId="41" w16cid:durableId="137383751">
    <w:abstractNumId w:val="23"/>
  </w:num>
  <w:num w:numId="42" w16cid:durableId="1833913038">
    <w:abstractNumId w:val="13"/>
  </w:num>
  <w:num w:numId="43" w16cid:durableId="111440634">
    <w:abstractNumId w:val="4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304"/>
    <w:rsid w:val="00001908"/>
    <w:rsid w:val="000047CB"/>
    <w:rsid w:val="000128A8"/>
    <w:rsid w:val="0001354A"/>
    <w:rsid w:val="000150D0"/>
    <w:rsid w:val="00020BD4"/>
    <w:rsid w:val="00023F6B"/>
    <w:rsid w:val="00026140"/>
    <w:rsid w:val="00026F9A"/>
    <w:rsid w:val="000301F2"/>
    <w:rsid w:val="00034D3A"/>
    <w:rsid w:val="000514D9"/>
    <w:rsid w:val="00053F5A"/>
    <w:rsid w:val="00056651"/>
    <w:rsid w:val="00060575"/>
    <w:rsid w:val="00065936"/>
    <w:rsid w:val="000734DD"/>
    <w:rsid w:val="00073A77"/>
    <w:rsid w:val="00091CE9"/>
    <w:rsid w:val="000A37DB"/>
    <w:rsid w:val="000B1102"/>
    <w:rsid w:val="000B2195"/>
    <w:rsid w:val="000B7D9B"/>
    <w:rsid w:val="000C03B0"/>
    <w:rsid w:val="000C1C34"/>
    <w:rsid w:val="000C5AD4"/>
    <w:rsid w:val="000D387D"/>
    <w:rsid w:val="000D3C4E"/>
    <w:rsid w:val="000D5204"/>
    <w:rsid w:val="000E17BD"/>
    <w:rsid w:val="000E1F04"/>
    <w:rsid w:val="000E1F5F"/>
    <w:rsid w:val="000E20BE"/>
    <w:rsid w:val="000E77FB"/>
    <w:rsid w:val="000F0EDD"/>
    <w:rsid w:val="000F1BE7"/>
    <w:rsid w:val="001103CC"/>
    <w:rsid w:val="001103D6"/>
    <w:rsid w:val="001123CE"/>
    <w:rsid w:val="00114675"/>
    <w:rsid w:val="00114EFB"/>
    <w:rsid w:val="00115EC2"/>
    <w:rsid w:val="00121DED"/>
    <w:rsid w:val="00125E1B"/>
    <w:rsid w:val="0013227F"/>
    <w:rsid w:val="001346F6"/>
    <w:rsid w:val="00135396"/>
    <w:rsid w:val="00136999"/>
    <w:rsid w:val="00136FF3"/>
    <w:rsid w:val="00154F9D"/>
    <w:rsid w:val="00160487"/>
    <w:rsid w:val="001619DA"/>
    <w:rsid w:val="00161E61"/>
    <w:rsid w:val="00162527"/>
    <w:rsid w:val="001634DA"/>
    <w:rsid w:val="00163E7D"/>
    <w:rsid w:val="00167511"/>
    <w:rsid w:val="00167DC2"/>
    <w:rsid w:val="001718BB"/>
    <w:rsid w:val="00182651"/>
    <w:rsid w:val="001904F3"/>
    <w:rsid w:val="00196927"/>
    <w:rsid w:val="00196DF3"/>
    <w:rsid w:val="001A01AC"/>
    <w:rsid w:val="001A2113"/>
    <w:rsid w:val="001A5F93"/>
    <w:rsid w:val="001A7631"/>
    <w:rsid w:val="001C3DB4"/>
    <w:rsid w:val="001C4550"/>
    <w:rsid w:val="001C4A9D"/>
    <w:rsid w:val="001C4F7A"/>
    <w:rsid w:val="001C7DF0"/>
    <w:rsid w:val="001D0A1D"/>
    <w:rsid w:val="001D48AA"/>
    <w:rsid w:val="001D5F3E"/>
    <w:rsid w:val="001E021D"/>
    <w:rsid w:val="001E1701"/>
    <w:rsid w:val="001E3FB2"/>
    <w:rsid w:val="001E75FD"/>
    <w:rsid w:val="001F408B"/>
    <w:rsid w:val="00200046"/>
    <w:rsid w:val="002007DF"/>
    <w:rsid w:val="00205BE8"/>
    <w:rsid w:val="00210DFF"/>
    <w:rsid w:val="00215F4D"/>
    <w:rsid w:val="00224785"/>
    <w:rsid w:val="00224A41"/>
    <w:rsid w:val="0023160A"/>
    <w:rsid w:val="002347DB"/>
    <w:rsid w:val="00234B03"/>
    <w:rsid w:val="002434A3"/>
    <w:rsid w:val="00254F4D"/>
    <w:rsid w:val="00256870"/>
    <w:rsid w:val="0026467E"/>
    <w:rsid w:val="00264ACA"/>
    <w:rsid w:val="002653A9"/>
    <w:rsid w:val="002733D6"/>
    <w:rsid w:val="00274693"/>
    <w:rsid w:val="002753D9"/>
    <w:rsid w:val="00275ADC"/>
    <w:rsid w:val="0028342F"/>
    <w:rsid w:val="0028683F"/>
    <w:rsid w:val="00286D80"/>
    <w:rsid w:val="002902A7"/>
    <w:rsid w:val="00295B9B"/>
    <w:rsid w:val="00296816"/>
    <w:rsid w:val="002A0104"/>
    <w:rsid w:val="002A0636"/>
    <w:rsid w:val="002A3B77"/>
    <w:rsid w:val="002A5B1D"/>
    <w:rsid w:val="002B1923"/>
    <w:rsid w:val="002B23BD"/>
    <w:rsid w:val="002B60F8"/>
    <w:rsid w:val="002B6BB1"/>
    <w:rsid w:val="002C14AC"/>
    <w:rsid w:val="002C265F"/>
    <w:rsid w:val="002C4D08"/>
    <w:rsid w:val="002C6738"/>
    <w:rsid w:val="002C6B93"/>
    <w:rsid w:val="002D11FB"/>
    <w:rsid w:val="002D3726"/>
    <w:rsid w:val="002D39BC"/>
    <w:rsid w:val="002D52EE"/>
    <w:rsid w:val="002D6519"/>
    <w:rsid w:val="002E09A5"/>
    <w:rsid w:val="002E55E3"/>
    <w:rsid w:val="002F5650"/>
    <w:rsid w:val="002F5B53"/>
    <w:rsid w:val="002F639D"/>
    <w:rsid w:val="002F76DC"/>
    <w:rsid w:val="00300647"/>
    <w:rsid w:val="00301241"/>
    <w:rsid w:val="0030150C"/>
    <w:rsid w:val="00301615"/>
    <w:rsid w:val="0030164B"/>
    <w:rsid w:val="00306D67"/>
    <w:rsid w:val="00314AAB"/>
    <w:rsid w:val="00314BFD"/>
    <w:rsid w:val="00317A51"/>
    <w:rsid w:val="00321C67"/>
    <w:rsid w:val="00324CB1"/>
    <w:rsid w:val="0032626A"/>
    <w:rsid w:val="003278BB"/>
    <w:rsid w:val="00331471"/>
    <w:rsid w:val="00332C26"/>
    <w:rsid w:val="0033371D"/>
    <w:rsid w:val="003407CD"/>
    <w:rsid w:val="00340BE3"/>
    <w:rsid w:val="00345190"/>
    <w:rsid w:val="00345381"/>
    <w:rsid w:val="00346B0C"/>
    <w:rsid w:val="003644BC"/>
    <w:rsid w:val="00364B37"/>
    <w:rsid w:val="003715E8"/>
    <w:rsid w:val="00381158"/>
    <w:rsid w:val="00387DD1"/>
    <w:rsid w:val="0039347D"/>
    <w:rsid w:val="003947F9"/>
    <w:rsid w:val="00397E53"/>
    <w:rsid w:val="003A2C4B"/>
    <w:rsid w:val="003A3F38"/>
    <w:rsid w:val="003A523F"/>
    <w:rsid w:val="003B0E4E"/>
    <w:rsid w:val="003B4442"/>
    <w:rsid w:val="003B5A6B"/>
    <w:rsid w:val="003B6C8F"/>
    <w:rsid w:val="003B7997"/>
    <w:rsid w:val="003C0F59"/>
    <w:rsid w:val="003C1685"/>
    <w:rsid w:val="003C36E0"/>
    <w:rsid w:val="003C6AAC"/>
    <w:rsid w:val="003D3B89"/>
    <w:rsid w:val="003E2CC9"/>
    <w:rsid w:val="003E408F"/>
    <w:rsid w:val="003E6285"/>
    <w:rsid w:val="003F05F3"/>
    <w:rsid w:val="003F0BF7"/>
    <w:rsid w:val="003F142A"/>
    <w:rsid w:val="003F5D1A"/>
    <w:rsid w:val="00410BA0"/>
    <w:rsid w:val="00412C32"/>
    <w:rsid w:val="004203D0"/>
    <w:rsid w:val="00421FE5"/>
    <w:rsid w:val="0042394F"/>
    <w:rsid w:val="00426514"/>
    <w:rsid w:val="0043142B"/>
    <w:rsid w:val="00435312"/>
    <w:rsid w:val="004433C6"/>
    <w:rsid w:val="00446DFC"/>
    <w:rsid w:val="004572AD"/>
    <w:rsid w:val="0047175B"/>
    <w:rsid w:val="00481CCC"/>
    <w:rsid w:val="0048288E"/>
    <w:rsid w:val="004874DD"/>
    <w:rsid w:val="004927ED"/>
    <w:rsid w:val="00494081"/>
    <w:rsid w:val="00494EFA"/>
    <w:rsid w:val="004A10AD"/>
    <w:rsid w:val="004A4B6E"/>
    <w:rsid w:val="004A5A08"/>
    <w:rsid w:val="004A5AE4"/>
    <w:rsid w:val="004B1DDD"/>
    <w:rsid w:val="004B306C"/>
    <w:rsid w:val="004B37C5"/>
    <w:rsid w:val="004B6B13"/>
    <w:rsid w:val="004C417D"/>
    <w:rsid w:val="004C462A"/>
    <w:rsid w:val="004C54AC"/>
    <w:rsid w:val="004D2967"/>
    <w:rsid w:val="004D2BEF"/>
    <w:rsid w:val="004E25BA"/>
    <w:rsid w:val="004F5F7B"/>
    <w:rsid w:val="004F6C6E"/>
    <w:rsid w:val="00500BFF"/>
    <w:rsid w:val="00502515"/>
    <w:rsid w:val="005034D2"/>
    <w:rsid w:val="005051F9"/>
    <w:rsid w:val="005079CD"/>
    <w:rsid w:val="00514C9C"/>
    <w:rsid w:val="00517F8A"/>
    <w:rsid w:val="005206DF"/>
    <w:rsid w:val="00521AB5"/>
    <w:rsid w:val="005221EC"/>
    <w:rsid w:val="005234C0"/>
    <w:rsid w:val="00527C5A"/>
    <w:rsid w:val="00531B7D"/>
    <w:rsid w:val="00540B35"/>
    <w:rsid w:val="00547103"/>
    <w:rsid w:val="0055370E"/>
    <w:rsid w:val="00554FD7"/>
    <w:rsid w:val="0055548D"/>
    <w:rsid w:val="00556506"/>
    <w:rsid w:val="005579BD"/>
    <w:rsid w:val="00560892"/>
    <w:rsid w:val="005632C5"/>
    <w:rsid w:val="0056371D"/>
    <w:rsid w:val="00563B68"/>
    <w:rsid w:val="005640C7"/>
    <w:rsid w:val="00565CFC"/>
    <w:rsid w:val="005674C8"/>
    <w:rsid w:val="00567EFC"/>
    <w:rsid w:val="00570FB0"/>
    <w:rsid w:val="005761FA"/>
    <w:rsid w:val="005809AB"/>
    <w:rsid w:val="00586A64"/>
    <w:rsid w:val="00587994"/>
    <w:rsid w:val="00590760"/>
    <w:rsid w:val="00591FB5"/>
    <w:rsid w:val="005920DE"/>
    <w:rsid w:val="0059560F"/>
    <w:rsid w:val="005A224A"/>
    <w:rsid w:val="005A5E90"/>
    <w:rsid w:val="005B2612"/>
    <w:rsid w:val="005C042A"/>
    <w:rsid w:val="005C0DFD"/>
    <w:rsid w:val="005C1920"/>
    <w:rsid w:val="005C3A4E"/>
    <w:rsid w:val="005D0DEF"/>
    <w:rsid w:val="005D4B61"/>
    <w:rsid w:val="005D579C"/>
    <w:rsid w:val="005D7178"/>
    <w:rsid w:val="005E698B"/>
    <w:rsid w:val="005E7A8A"/>
    <w:rsid w:val="005F1503"/>
    <w:rsid w:val="005F17DC"/>
    <w:rsid w:val="005F2D12"/>
    <w:rsid w:val="005F314B"/>
    <w:rsid w:val="005F4394"/>
    <w:rsid w:val="005F5072"/>
    <w:rsid w:val="005F7B70"/>
    <w:rsid w:val="00602E10"/>
    <w:rsid w:val="0060549B"/>
    <w:rsid w:val="006105C7"/>
    <w:rsid w:val="00610612"/>
    <w:rsid w:val="006147BD"/>
    <w:rsid w:val="00617145"/>
    <w:rsid w:val="006213F3"/>
    <w:rsid w:val="00621E48"/>
    <w:rsid w:val="0062422A"/>
    <w:rsid w:val="00634661"/>
    <w:rsid w:val="00635AE9"/>
    <w:rsid w:val="00637709"/>
    <w:rsid w:val="00653E55"/>
    <w:rsid w:val="00657519"/>
    <w:rsid w:val="0066268D"/>
    <w:rsid w:val="00663AF8"/>
    <w:rsid w:val="00667A81"/>
    <w:rsid w:val="00670023"/>
    <w:rsid w:val="006756BC"/>
    <w:rsid w:val="006763EC"/>
    <w:rsid w:val="00677E11"/>
    <w:rsid w:val="00677E1F"/>
    <w:rsid w:val="0068363F"/>
    <w:rsid w:val="006850C2"/>
    <w:rsid w:val="0069149B"/>
    <w:rsid w:val="00693A66"/>
    <w:rsid w:val="00693F78"/>
    <w:rsid w:val="00696C0D"/>
    <w:rsid w:val="006A10C6"/>
    <w:rsid w:val="006A1D2E"/>
    <w:rsid w:val="006A399B"/>
    <w:rsid w:val="006B0158"/>
    <w:rsid w:val="006B6904"/>
    <w:rsid w:val="006B7022"/>
    <w:rsid w:val="006B72D6"/>
    <w:rsid w:val="006B7C40"/>
    <w:rsid w:val="006C59B0"/>
    <w:rsid w:val="006C6823"/>
    <w:rsid w:val="006D3C0A"/>
    <w:rsid w:val="006D5F58"/>
    <w:rsid w:val="006D7BF7"/>
    <w:rsid w:val="006F0081"/>
    <w:rsid w:val="006F3456"/>
    <w:rsid w:val="006F347F"/>
    <w:rsid w:val="006F428E"/>
    <w:rsid w:val="007042EC"/>
    <w:rsid w:val="0071168A"/>
    <w:rsid w:val="00711D1D"/>
    <w:rsid w:val="00713525"/>
    <w:rsid w:val="00714E38"/>
    <w:rsid w:val="007153F0"/>
    <w:rsid w:val="007258E1"/>
    <w:rsid w:val="0073002E"/>
    <w:rsid w:val="00732D6D"/>
    <w:rsid w:val="007348B8"/>
    <w:rsid w:val="00743892"/>
    <w:rsid w:val="007520EB"/>
    <w:rsid w:val="0075262E"/>
    <w:rsid w:val="00755A9D"/>
    <w:rsid w:val="0076388A"/>
    <w:rsid w:val="00764B68"/>
    <w:rsid w:val="00766AD8"/>
    <w:rsid w:val="00770B11"/>
    <w:rsid w:val="00777E6C"/>
    <w:rsid w:val="00782538"/>
    <w:rsid w:val="007842F9"/>
    <w:rsid w:val="00790405"/>
    <w:rsid w:val="00790C1B"/>
    <w:rsid w:val="0079344F"/>
    <w:rsid w:val="007A06E1"/>
    <w:rsid w:val="007A1585"/>
    <w:rsid w:val="007A3F45"/>
    <w:rsid w:val="007B0F89"/>
    <w:rsid w:val="007B36BC"/>
    <w:rsid w:val="007B6C22"/>
    <w:rsid w:val="007B77AC"/>
    <w:rsid w:val="007C0C62"/>
    <w:rsid w:val="007C35F3"/>
    <w:rsid w:val="007C72C7"/>
    <w:rsid w:val="007D0BC6"/>
    <w:rsid w:val="007D3ADA"/>
    <w:rsid w:val="007E0C94"/>
    <w:rsid w:val="007E0F15"/>
    <w:rsid w:val="007E52B4"/>
    <w:rsid w:val="007E6733"/>
    <w:rsid w:val="007E78EF"/>
    <w:rsid w:val="007F0132"/>
    <w:rsid w:val="007F14C3"/>
    <w:rsid w:val="007F3C4A"/>
    <w:rsid w:val="007F43FD"/>
    <w:rsid w:val="007F5967"/>
    <w:rsid w:val="007F6E79"/>
    <w:rsid w:val="007F7AB0"/>
    <w:rsid w:val="00800C5A"/>
    <w:rsid w:val="008032E1"/>
    <w:rsid w:val="008059D5"/>
    <w:rsid w:val="0080651C"/>
    <w:rsid w:val="0081645D"/>
    <w:rsid w:val="00821A7A"/>
    <w:rsid w:val="00821E18"/>
    <w:rsid w:val="00824D60"/>
    <w:rsid w:val="008252F5"/>
    <w:rsid w:val="0082594E"/>
    <w:rsid w:val="00827C6D"/>
    <w:rsid w:val="0083289A"/>
    <w:rsid w:val="00833211"/>
    <w:rsid w:val="008348B5"/>
    <w:rsid w:val="00834CF5"/>
    <w:rsid w:val="0084549C"/>
    <w:rsid w:val="00852FB4"/>
    <w:rsid w:val="0085488B"/>
    <w:rsid w:val="0085651A"/>
    <w:rsid w:val="00861D04"/>
    <w:rsid w:val="008675D0"/>
    <w:rsid w:val="00870EF6"/>
    <w:rsid w:val="00871245"/>
    <w:rsid w:val="00873DC4"/>
    <w:rsid w:val="00874A4F"/>
    <w:rsid w:val="00877930"/>
    <w:rsid w:val="00880BFF"/>
    <w:rsid w:val="00882116"/>
    <w:rsid w:val="0088278E"/>
    <w:rsid w:val="008852C3"/>
    <w:rsid w:val="00885C1A"/>
    <w:rsid w:val="0088777E"/>
    <w:rsid w:val="008902D0"/>
    <w:rsid w:val="0089663C"/>
    <w:rsid w:val="008A4233"/>
    <w:rsid w:val="008A6144"/>
    <w:rsid w:val="008A6A45"/>
    <w:rsid w:val="008A7A01"/>
    <w:rsid w:val="008B2B42"/>
    <w:rsid w:val="008B31B2"/>
    <w:rsid w:val="008B3AA4"/>
    <w:rsid w:val="008B57F2"/>
    <w:rsid w:val="008B58FA"/>
    <w:rsid w:val="008C3407"/>
    <w:rsid w:val="008C4079"/>
    <w:rsid w:val="008C6437"/>
    <w:rsid w:val="008D1B39"/>
    <w:rsid w:val="008D1BF2"/>
    <w:rsid w:val="008D6DB1"/>
    <w:rsid w:val="008E196C"/>
    <w:rsid w:val="008E4AE5"/>
    <w:rsid w:val="008E58C2"/>
    <w:rsid w:val="008F081C"/>
    <w:rsid w:val="008F416A"/>
    <w:rsid w:val="0090225C"/>
    <w:rsid w:val="0090324A"/>
    <w:rsid w:val="00904029"/>
    <w:rsid w:val="009128B4"/>
    <w:rsid w:val="00912EE1"/>
    <w:rsid w:val="0091465F"/>
    <w:rsid w:val="00915986"/>
    <w:rsid w:val="00917FDA"/>
    <w:rsid w:val="0092203B"/>
    <w:rsid w:val="00924DD6"/>
    <w:rsid w:val="0092736F"/>
    <w:rsid w:val="00932501"/>
    <w:rsid w:val="0093741D"/>
    <w:rsid w:val="00937C4E"/>
    <w:rsid w:val="009472F8"/>
    <w:rsid w:val="00950085"/>
    <w:rsid w:val="0095091F"/>
    <w:rsid w:val="00950F9E"/>
    <w:rsid w:val="009522DA"/>
    <w:rsid w:val="00961211"/>
    <w:rsid w:val="00974620"/>
    <w:rsid w:val="009817A4"/>
    <w:rsid w:val="00992631"/>
    <w:rsid w:val="00992B3C"/>
    <w:rsid w:val="009A1654"/>
    <w:rsid w:val="009B1F70"/>
    <w:rsid w:val="009C1513"/>
    <w:rsid w:val="009C2224"/>
    <w:rsid w:val="009D0440"/>
    <w:rsid w:val="009D0D9C"/>
    <w:rsid w:val="009D4128"/>
    <w:rsid w:val="009D5759"/>
    <w:rsid w:val="009E32A5"/>
    <w:rsid w:val="009F2D46"/>
    <w:rsid w:val="009F48F8"/>
    <w:rsid w:val="009F648A"/>
    <w:rsid w:val="009F6B16"/>
    <w:rsid w:val="00A1098D"/>
    <w:rsid w:val="00A143DD"/>
    <w:rsid w:val="00A17591"/>
    <w:rsid w:val="00A176F5"/>
    <w:rsid w:val="00A179A6"/>
    <w:rsid w:val="00A20364"/>
    <w:rsid w:val="00A20E2C"/>
    <w:rsid w:val="00A33776"/>
    <w:rsid w:val="00A36741"/>
    <w:rsid w:val="00A5049D"/>
    <w:rsid w:val="00A51D3B"/>
    <w:rsid w:val="00A5287E"/>
    <w:rsid w:val="00A53526"/>
    <w:rsid w:val="00A540BC"/>
    <w:rsid w:val="00A54A77"/>
    <w:rsid w:val="00A554E7"/>
    <w:rsid w:val="00A5594A"/>
    <w:rsid w:val="00A57337"/>
    <w:rsid w:val="00A622F2"/>
    <w:rsid w:val="00A71A9F"/>
    <w:rsid w:val="00A742A4"/>
    <w:rsid w:val="00A75F0A"/>
    <w:rsid w:val="00A76464"/>
    <w:rsid w:val="00A84281"/>
    <w:rsid w:val="00A9221F"/>
    <w:rsid w:val="00A94685"/>
    <w:rsid w:val="00A948A6"/>
    <w:rsid w:val="00A977CF"/>
    <w:rsid w:val="00AA243C"/>
    <w:rsid w:val="00AA5E05"/>
    <w:rsid w:val="00AB1786"/>
    <w:rsid w:val="00AB1CBC"/>
    <w:rsid w:val="00AB1F42"/>
    <w:rsid w:val="00AB3870"/>
    <w:rsid w:val="00AB4AD1"/>
    <w:rsid w:val="00AB5142"/>
    <w:rsid w:val="00AB75C1"/>
    <w:rsid w:val="00AC00C2"/>
    <w:rsid w:val="00AC2601"/>
    <w:rsid w:val="00AC4CC7"/>
    <w:rsid w:val="00AD1843"/>
    <w:rsid w:val="00AD39CA"/>
    <w:rsid w:val="00AD5679"/>
    <w:rsid w:val="00AD7BAB"/>
    <w:rsid w:val="00AE0BCD"/>
    <w:rsid w:val="00AE353C"/>
    <w:rsid w:val="00AE54C0"/>
    <w:rsid w:val="00AF31F9"/>
    <w:rsid w:val="00AF3BE2"/>
    <w:rsid w:val="00AF642B"/>
    <w:rsid w:val="00B03BB5"/>
    <w:rsid w:val="00B06B22"/>
    <w:rsid w:val="00B075F2"/>
    <w:rsid w:val="00B13562"/>
    <w:rsid w:val="00B17C7D"/>
    <w:rsid w:val="00B20DAF"/>
    <w:rsid w:val="00B22E18"/>
    <w:rsid w:val="00B235EB"/>
    <w:rsid w:val="00B24290"/>
    <w:rsid w:val="00B32D49"/>
    <w:rsid w:val="00B35D7B"/>
    <w:rsid w:val="00B37717"/>
    <w:rsid w:val="00B41D19"/>
    <w:rsid w:val="00B47180"/>
    <w:rsid w:val="00B579CC"/>
    <w:rsid w:val="00B627CA"/>
    <w:rsid w:val="00B63304"/>
    <w:rsid w:val="00B64990"/>
    <w:rsid w:val="00B67938"/>
    <w:rsid w:val="00B712EF"/>
    <w:rsid w:val="00B760D1"/>
    <w:rsid w:val="00B76D63"/>
    <w:rsid w:val="00B77168"/>
    <w:rsid w:val="00B8023A"/>
    <w:rsid w:val="00B82319"/>
    <w:rsid w:val="00B9085C"/>
    <w:rsid w:val="00B94CD8"/>
    <w:rsid w:val="00B97B03"/>
    <w:rsid w:val="00BA0EB1"/>
    <w:rsid w:val="00BA2A1B"/>
    <w:rsid w:val="00BA2CE4"/>
    <w:rsid w:val="00BB22CD"/>
    <w:rsid w:val="00BB4885"/>
    <w:rsid w:val="00BB4AD3"/>
    <w:rsid w:val="00BC2952"/>
    <w:rsid w:val="00BC669F"/>
    <w:rsid w:val="00BC70A5"/>
    <w:rsid w:val="00BC77AA"/>
    <w:rsid w:val="00BD272A"/>
    <w:rsid w:val="00BD4371"/>
    <w:rsid w:val="00BD4B2E"/>
    <w:rsid w:val="00BD5C48"/>
    <w:rsid w:val="00BD6A24"/>
    <w:rsid w:val="00BE1B6C"/>
    <w:rsid w:val="00BE39EF"/>
    <w:rsid w:val="00BE4FE2"/>
    <w:rsid w:val="00BF5430"/>
    <w:rsid w:val="00BF5F52"/>
    <w:rsid w:val="00BF7B59"/>
    <w:rsid w:val="00C02386"/>
    <w:rsid w:val="00C03DB5"/>
    <w:rsid w:val="00C1398A"/>
    <w:rsid w:val="00C13F22"/>
    <w:rsid w:val="00C210D9"/>
    <w:rsid w:val="00C228DE"/>
    <w:rsid w:val="00C27A99"/>
    <w:rsid w:val="00C27F0D"/>
    <w:rsid w:val="00C319BE"/>
    <w:rsid w:val="00C3730C"/>
    <w:rsid w:val="00C41DA3"/>
    <w:rsid w:val="00C432AD"/>
    <w:rsid w:val="00C4560C"/>
    <w:rsid w:val="00C53F9C"/>
    <w:rsid w:val="00C65212"/>
    <w:rsid w:val="00C663FD"/>
    <w:rsid w:val="00C66FAB"/>
    <w:rsid w:val="00C71DEB"/>
    <w:rsid w:val="00C71FCD"/>
    <w:rsid w:val="00C74172"/>
    <w:rsid w:val="00C744D2"/>
    <w:rsid w:val="00C74896"/>
    <w:rsid w:val="00C74E26"/>
    <w:rsid w:val="00C77E8B"/>
    <w:rsid w:val="00C815BC"/>
    <w:rsid w:val="00C91036"/>
    <w:rsid w:val="00C93BF0"/>
    <w:rsid w:val="00C94C56"/>
    <w:rsid w:val="00C953A9"/>
    <w:rsid w:val="00C955B2"/>
    <w:rsid w:val="00CA5D1B"/>
    <w:rsid w:val="00CB3C28"/>
    <w:rsid w:val="00CC1D32"/>
    <w:rsid w:val="00CC3D94"/>
    <w:rsid w:val="00CC3F63"/>
    <w:rsid w:val="00CC58A7"/>
    <w:rsid w:val="00CC7DA0"/>
    <w:rsid w:val="00CD6EE0"/>
    <w:rsid w:val="00CD7A22"/>
    <w:rsid w:val="00CE1604"/>
    <w:rsid w:val="00CE1BC3"/>
    <w:rsid w:val="00CE68FF"/>
    <w:rsid w:val="00CF0868"/>
    <w:rsid w:val="00CF0C59"/>
    <w:rsid w:val="00CF3F04"/>
    <w:rsid w:val="00CF6290"/>
    <w:rsid w:val="00D0441A"/>
    <w:rsid w:val="00D11BE9"/>
    <w:rsid w:val="00D15CAA"/>
    <w:rsid w:val="00D16181"/>
    <w:rsid w:val="00D203F2"/>
    <w:rsid w:val="00D205AA"/>
    <w:rsid w:val="00D3210A"/>
    <w:rsid w:val="00D32FD1"/>
    <w:rsid w:val="00D34D9C"/>
    <w:rsid w:val="00D35ACE"/>
    <w:rsid w:val="00D4239C"/>
    <w:rsid w:val="00D443D5"/>
    <w:rsid w:val="00D4525C"/>
    <w:rsid w:val="00D4679C"/>
    <w:rsid w:val="00D503E1"/>
    <w:rsid w:val="00D52318"/>
    <w:rsid w:val="00D52748"/>
    <w:rsid w:val="00D54342"/>
    <w:rsid w:val="00D603CC"/>
    <w:rsid w:val="00D60BA3"/>
    <w:rsid w:val="00D669A4"/>
    <w:rsid w:val="00D7155C"/>
    <w:rsid w:val="00D71A27"/>
    <w:rsid w:val="00D82C63"/>
    <w:rsid w:val="00D835E4"/>
    <w:rsid w:val="00D873E0"/>
    <w:rsid w:val="00D909CF"/>
    <w:rsid w:val="00D90F19"/>
    <w:rsid w:val="00D93F9B"/>
    <w:rsid w:val="00D94926"/>
    <w:rsid w:val="00D958B9"/>
    <w:rsid w:val="00D95FAC"/>
    <w:rsid w:val="00D96E73"/>
    <w:rsid w:val="00DA5E4E"/>
    <w:rsid w:val="00DA6CC3"/>
    <w:rsid w:val="00DA798C"/>
    <w:rsid w:val="00DB0EF8"/>
    <w:rsid w:val="00DB2A62"/>
    <w:rsid w:val="00DB2B13"/>
    <w:rsid w:val="00DB4158"/>
    <w:rsid w:val="00DC1EA1"/>
    <w:rsid w:val="00DC37AD"/>
    <w:rsid w:val="00DC43BA"/>
    <w:rsid w:val="00DC6F05"/>
    <w:rsid w:val="00DD14DA"/>
    <w:rsid w:val="00DD7752"/>
    <w:rsid w:val="00DE1F60"/>
    <w:rsid w:val="00DE535E"/>
    <w:rsid w:val="00DE70A5"/>
    <w:rsid w:val="00DF1B6F"/>
    <w:rsid w:val="00DF38A2"/>
    <w:rsid w:val="00DF4C60"/>
    <w:rsid w:val="00DF5DDA"/>
    <w:rsid w:val="00DF696E"/>
    <w:rsid w:val="00DF79DC"/>
    <w:rsid w:val="00E02665"/>
    <w:rsid w:val="00E028E8"/>
    <w:rsid w:val="00E078FE"/>
    <w:rsid w:val="00E236DB"/>
    <w:rsid w:val="00E240D1"/>
    <w:rsid w:val="00E26002"/>
    <w:rsid w:val="00E26391"/>
    <w:rsid w:val="00E35F1A"/>
    <w:rsid w:val="00E40588"/>
    <w:rsid w:val="00E46682"/>
    <w:rsid w:val="00E554D5"/>
    <w:rsid w:val="00E6189E"/>
    <w:rsid w:val="00E61A42"/>
    <w:rsid w:val="00E6352A"/>
    <w:rsid w:val="00E653F0"/>
    <w:rsid w:val="00E66446"/>
    <w:rsid w:val="00E67704"/>
    <w:rsid w:val="00E67B37"/>
    <w:rsid w:val="00E71007"/>
    <w:rsid w:val="00E71A13"/>
    <w:rsid w:val="00E740C8"/>
    <w:rsid w:val="00E80980"/>
    <w:rsid w:val="00E81FA2"/>
    <w:rsid w:val="00E83FA3"/>
    <w:rsid w:val="00E84054"/>
    <w:rsid w:val="00E86DC1"/>
    <w:rsid w:val="00E94442"/>
    <w:rsid w:val="00EA1492"/>
    <w:rsid w:val="00EA1A3E"/>
    <w:rsid w:val="00EA7F12"/>
    <w:rsid w:val="00EB0190"/>
    <w:rsid w:val="00EB24FE"/>
    <w:rsid w:val="00EB48E7"/>
    <w:rsid w:val="00EB6533"/>
    <w:rsid w:val="00EC060F"/>
    <w:rsid w:val="00EC234A"/>
    <w:rsid w:val="00EC254E"/>
    <w:rsid w:val="00ED01BD"/>
    <w:rsid w:val="00ED2407"/>
    <w:rsid w:val="00EE10EE"/>
    <w:rsid w:val="00EE32E9"/>
    <w:rsid w:val="00EE5A65"/>
    <w:rsid w:val="00EE5B4B"/>
    <w:rsid w:val="00EF0320"/>
    <w:rsid w:val="00F02A61"/>
    <w:rsid w:val="00F06B93"/>
    <w:rsid w:val="00F073F9"/>
    <w:rsid w:val="00F10309"/>
    <w:rsid w:val="00F120E3"/>
    <w:rsid w:val="00F15706"/>
    <w:rsid w:val="00F25544"/>
    <w:rsid w:val="00F300CE"/>
    <w:rsid w:val="00F337AC"/>
    <w:rsid w:val="00F363F4"/>
    <w:rsid w:val="00F4144B"/>
    <w:rsid w:val="00F42D66"/>
    <w:rsid w:val="00F44574"/>
    <w:rsid w:val="00F46E12"/>
    <w:rsid w:val="00F47D05"/>
    <w:rsid w:val="00F50668"/>
    <w:rsid w:val="00F5254B"/>
    <w:rsid w:val="00F56ACF"/>
    <w:rsid w:val="00F56E1D"/>
    <w:rsid w:val="00F57B0B"/>
    <w:rsid w:val="00F913C7"/>
    <w:rsid w:val="00F93CBB"/>
    <w:rsid w:val="00F96741"/>
    <w:rsid w:val="00F97208"/>
    <w:rsid w:val="00F97F7B"/>
    <w:rsid w:val="00FA162C"/>
    <w:rsid w:val="00FA1FEF"/>
    <w:rsid w:val="00FA74BF"/>
    <w:rsid w:val="00FB09DD"/>
    <w:rsid w:val="00FB646F"/>
    <w:rsid w:val="00FC1992"/>
    <w:rsid w:val="00FC61BE"/>
    <w:rsid w:val="00FC67D7"/>
    <w:rsid w:val="00FE211E"/>
    <w:rsid w:val="00FE313E"/>
    <w:rsid w:val="00FE4F7B"/>
    <w:rsid w:val="00FE685D"/>
    <w:rsid w:val="00F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7C108"/>
  <w15:docId w15:val="{47D4200F-6412-47CD-AA8A-F263CF08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cs" w:eastAsia="cs-CZ" w:bidi="ar-SA"/>
      </w:rPr>
    </w:rPrDefault>
    <w:pPrDefault>
      <w:pPr>
        <w:spacing w:before="240"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tabs>
        <w:tab w:val="left" w:pos="7088"/>
      </w:tabs>
      <w:ind w:left="720" w:hanging="360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085C"/>
    <w:pPr>
      <w:keepNext/>
      <w:keepLines/>
      <w:spacing w:after="120"/>
      <w:ind w:left="720"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40" w:after="0"/>
      <w:outlineLvl w:val="2"/>
    </w:pPr>
    <w:rPr>
      <w:color w:val="243F61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spacing w:after="60"/>
      <w:ind w:left="1008" w:hanging="1008"/>
      <w:outlineLvl w:val="4"/>
    </w:pPr>
    <w:rPr>
      <w:rFonts w:ascii="Arial" w:eastAsia="Arial" w:hAnsi="Arial" w:cs="Arial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Pr>
      <w:sz w:val="20"/>
      <w:szCs w:val="20"/>
    </w:rPr>
  </w:style>
  <w:style w:type="character" w:styleId="Odkaznakoment">
    <w:name w:val="annotation reference"/>
    <w:basedOn w:val="Standardnpsmoodstavce"/>
    <w:uiPriority w:val="99"/>
    <w:unhideWhenUsed/>
    <w:qFormat/>
    <w:rPr>
      <w:sz w:val="16"/>
      <w:szCs w:val="16"/>
    </w:rPr>
  </w:style>
  <w:style w:type="paragraph" w:styleId="Revize">
    <w:name w:val="Revision"/>
    <w:hidden/>
    <w:uiPriority w:val="99"/>
    <w:semiHidden/>
    <w:rsid w:val="00BB4AD3"/>
    <w:pPr>
      <w:spacing w:before="0"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02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02A7"/>
    <w:rPr>
      <w:b/>
      <w:bCs/>
      <w:sz w:val="20"/>
      <w:szCs w:val="20"/>
    </w:rPr>
  </w:style>
  <w:style w:type="paragraph" w:styleId="Nadpisobsahu">
    <w:name w:val="TOC Heading"/>
    <w:basedOn w:val="Nadpis1"/>
    <w:next w:val="Normln"/>
    <w:uiPriority w:val="39"/>
    <w:unhideWhenUsed/>
    <w:qFormat/>
    <w:rsid w:val="00D15CAA"/>
    <w:pPr>
      <w:keepLines/>
      <w:tabs>
        <w:tab w:val="clear" w:pos="7088"/>
      </w:tabs>
      <w:spacing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D15CAA"/>
    <w:pPr>
      <w:spacing w:before="0" w:after="100" w:line="259" w:lineRule="auto"/>
      <w:ind w:left="220"/>
    </w:pPr>
    <w:rPr>
      <w:rFonts w:asciiTheme="minorHAnsi" w:eastAsiaTheme="minorEastAsia" w:hAnsiTheme="minorHAnsi" w:cs="Times New Roman"/>
    </w:rPr>
  </w:style>
  <w:style w:type="paragraph" w:styleId="Obsah1">
    <w:name w:val="toc 1"/>
    <w:basedOn w:val="Normln"/>
    <w:next w:val="Normln"/>
    <w:autoRedefine/>
    <w:uiPriority w:val="39"/>
    <w:unhideWhenUsed/>
    <w:rsid w:val="002D39BC"/>
    <w:pPr>
      <w:tabs>
        <w:tab w:val="right" w:leader="dot" w:pos="9060"/>
      </w:tabs>
      <w:spacing w:before="0" w:after="100" w:line="259" w:lineRule="auto"/>
    </w:pPr>
    <w:rPr>
      <w:rFonts w:asciiTheme="minorHAnsi" w:eastAsiaTheme="minorEastAsia" w:hAnsiTheme="minorHAnsi" w:cs="Times New Roman"/>
      <w:noProof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D15CAA"/>
    <w:pPr>
      <w:spacing w:before="0"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Hypertextovodkaz">
    <w:name w:val="Hyperlink"/>
    <w:basedOn w:val="Standardnpsmoodstavce"/>
    <w:uiPriority w:val="99"/>
    <w:unhideWhenUsed/>
    <w:rsid w:val="00D15CAA"/>
    <w:rPr>
      <w:color w:val="0000FF" w:themeColor="hyperlink"/>
      <w:u w:val="single"/>
    </w:rPr>
  </w:style>
  <w:style w:type="paragraph" w:styleId="Odstavecseseznamem">
    <w:name w:val="List Paragraph"/>
    <w:aliases w:val="nad 1,Název grafu,Odstavec_muj,Nad,List Paragraph,Odstavec_muj1,Odstavec_muj2,Odstavec_muj3,Nad1,List Paragraph1,Odstavec_muj4,Nad2,List Paragraph2,Odstavec_muj5,Odstavec_muj6,Odstavec_muj7,Odstavec_muj8,Odstavec_muj9,Odstavec_muj10"/>
    <w:basedOn w:val="Normln"/>
    <w:link w:val="OdstavecseseznamemChar"/>
    <w:uiPriority w:val="34"/>
    <w:qFormat/>
    <w:rsid w:val="00E67B37"/>
    <w:pPr>
      <w:ind w:left="720"/>
      <w:contextualSpacing/>
    </w:pPr>
  </w:style>
  <w:style w:type="character" w:customStyle="1" w:styleId="OdstavecseseznamemChar">
    <w:name w:val="Odstavec se seznamem Char"/>
    <w:aliases w:val="nad 1 Char,Název grafu Char,Odstavec_muj Char,Nad Char,List Paragraph Char,Odstavec_muj1 Char,Odstavec_muj2 Char,Odstavec_muj3 Char,Nad1 Char,List Paragraph1 Char,Odstavec_muj4 Char,Nad2 Char,List Paragraph2 Char"/>
    <w:link w:val="Odstavecseseznamem"/>
    <w:rsid w:val="00C41DA3"/>
  </w:style>
  <w:style w:type="paragraph" w:styleId="Bezmezer">
    <w:name w:val="No Spacing"/>
    <w:link w:val="BezmezerChar"/>
    <w:uiPriority w:val="1"/>
    <w:qFormat/>
    <w:rsid w:val="002B6BB1"/>
    <w:pPr>
      <w:spacing w:before="0" w:after="0" w:line="240" w:lineRule="auto"/>
    </w:pPr>
  </w:style>
  <w:style w:type="paragraph" w:customStyle="1" w:styleId="paragraph">
    <w:name w:val="paragraph"/>
    <w:basedOn w:val="Normln"/>
    <w:rsid w:val="00B6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Standardnpsmoodstavce"/>
    <w:rsid w:val="00B64990"/>
  </w:style>
  <w:style w:type="character" w:customStyle="1" w:styleId="normaltextrun">
    <w:name w:val="normaltextrun"/>
    <w:basedOn w:val="Standardnpsmoodstavce"/>
    <w:qFormat/>
    <w:rsid w:val="00B64990"/>
  </w:style>
  <w:style w:type="paragraph" w:styleId="Textpoznpodarou">
    <w:name w:val="footnote text"/>
    <w:aliases w:val="pozn. pod čarou,Schriftart: 9 pt,Schriftart: 10 pt,Schriftart: 8 pt,Podrozdział,Footnote,Podrozdzia3,Text poznámky pod čiarou 007,Fußnotentextf,Geneva 9,Font: Geneva 9,Boston 10,f,Text pozn. pod čarou Char2,Char1,Footnote Text Char1"/>
    <w:basedOn w:val="Normln"/>
    <w:link w:val="TextpoznpodarouChar"/>
    <w:unhideWhenUsed/>
    <w:qFormat/>
    <w:rsid w:val="000E77FB"/>
    <w:pPr>
      <w:spacing w:before="0" w:after="0" w:line="240" w:lineRule="auto"/>
    </w:pPr>
    <w:rPr>
      <w:rFonts w:eastAsia="Times New Roman" w:cs="Times New Roman"/>
      <w:sz w:val="16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,Text poznámky pod čiarou 007 Char,Fußnotentextf Char,Geneva 9 Char,Font: Geneva 9 Char"/>
    <w:basedOn w:val="Standardnpsmoodstavce"/>
    <w:link w:val="Textpoznpodarou"/>
    <w:qFormat/>
    <w:rsid w:val="000E77FB"/>
    <w:rPr>
      <w:rFonts w:eastAsia="Times New Roman" w:cs="Times New Roman"/>
      <w:sz w:val="16"/>
      <w:szCs w:val="20"/>
      <w:lang w:val="cs-CZ"/>
    </w:rPr>
  </w:style>
  <w:style w:type="character" w:styleId="Znakapoznpodarou">
    <w:name w:val="footnote reference"/>
    <w:aliases w:val="PGI Fußnote Ziffer,EN Footnote Reference,PGI Fußnote Ziffer + Times New Roman,12 b.,Zúžené o ...,BVI fnr,Footnote symbol,Footnote Reference Superscript,Appel note de bas de p,Appel note de bas de page,Légende,Char Car Car Car Car"/>
    <w:basedOn w:val="Standardnpsmoodstavce"/>
    <w:unhideWhenUsed/>
    <w:qFormat/>
    <w:rsid w:val="000E77FB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634661"/>
    <w:rPr>
      <w:rFonts w:ascii="Times New Roman" w:hAnsi="Times New Roman" w:cs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D6EE0"/>
    <w:rPr>
      <w:color w:val="605E5C"/>
      <w:shd w:val="clear" w:color="auto" w:fill="E1DFDD"/>
    </w:rPr>
  </w:style>
  <w:style w:type="paragraph" w:customStyle="1" w:styleId="Default">
    <w:name w:val="Default"/>
    <w:qFormat/>
    <w:rsid w:val="0069149B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69149B"/>
    <w:rPr>
      <w:b/>
      <w:bCs/>
      <w:sz w:val="24"/>
      <w:szCs w:val="24"/>
    </w:rPr>
  </w:style>
  <w:style w:type="table" w:styleId="Mkatabulky">
    <w:name w:val="Table Grid"/>
    <w:basedOn w:val="Normlntabulka"/>
    <w:uiPriority w:val="39"/>
    <w:rsid w:val="0069149B"/>
    <w:pPr>
      <w:spacing w:before="0" w:after="0" w:line="240" w:lineRule="auto"/>
    </w:pPr>
    <w:rPr>
      <w:rFonts w:asciiTheme="minorHAnsi" w:eastAsiaTheme="minorHAnsi" w:hAnsiTheme="minorHAnsi" w:cstheme="minorBidi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basedOn w:val="Standardnpsmoodstavce"/>
    <w:link w:val="Bezmezer"/>
    <w:uiPriority w:val="1"/>
    <w:rsid w:val="00A53526"/>
  </w:style>
  <w:style w:type="character" w:customStyle="1" w:styleId="Nadpis1Char">
    <w:name w:val="Nadpis 1 Char"/>
    <w:basedOn w:val="Standardnpsmoodstavce"/>
    <w:link w:val="Nadpis1"/>
    <w:uiPriority w:val="99"/>
    <w:rsid w:val="002F5B53"/>
    <w:rPr>
      <w:b/>
      <w:bCs/>
      <w:sz w:val="28"/>
      <w:szCs w:val="28"/>
    </w:rPr>
  </w:style>
  <w:style w:type="paragraph" w:styleId="slovanseznam">
    <w:name w:val="List Number"/>
    <w:basedOn w:val="Normln"/>
    <w:rsid w:val="0059560F"/>
    <w:pPr>
      <w:numPr>
        <w:numId w:val="27"/>
      </w:numPr>
      <w:tabs>
        <w:tab w:val="clear" w:pos="720"/>
      </w:tabs>
      <w:ind w:left="0" w:firstLine="0"/>
      <w:jc w:val="both"/>
    </w:pPr>
    <w:rPr>
      <w:rFonts w:eastAsia="Times New Roman" w:cs="Times New Roman"/>
      <w:szCs w:val="24"/>
    </w:rPr>
  </w:style>
  <w:style w:type="character" w:customStyle="1" w:styleId="Ukotvenpoznmkypodarou">
    <w:name w:val="Ukotvení poznámky pod čarou"/>
    <w:rsid w:val="0059560F"/>
    <w:rPr>
      <w:vertAlign w:val="superscript"/>
    </w:rPr>
  </w:style>
  <w:style w:type="table" w:styleId="Svtltabulkasmkou1zvraznn1">
    <w:name w:val="Grid Table 1 Light Accent 1"/>
    <w:basedOn w:val="Normlntabulka"/>
    <w:uiPriority w:val="46"/>
    <w:rsid w:val="0059560F"/>
    <w:pPr>
      <w:spacing w:after="0" w:line="240" w:lineRule="auto"/>
    </w:pPr>
    <w:rPr>
      <w:rFonts w:asciiTheme="minorHAnsi" w:eastAsiaTheme="minorHAnsi" w:hAnsiTheme="minorHAnsi" w:cstheme="minorBidi"/>
      <w:lang w:val="cs-CZ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3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mzcr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sfcr.cz/monitorovani-podporenych-osob-opz-plu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Palackého nám. 375, Praha, 128 00</CompanyAddress>
  <CompanyPhone/>
  <CompanyFax/>
  <CompanyEmail/>
</CoverPage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6H4uK2mnWe+6HbPStjebf9sN6Q==">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A43017C-801C-4757-AC92-8BB3F078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37</Pages>
  <Words>9477</Words>
  <Characters>55918</Characters>
  <Application>Microsoft Office Word</Application>
  <DocSecurity>0</DocSecurity>
  <Lines>465</Lines>
  <Paragraphs>130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Metodika dotačního programu</vt:lpstr>
    </vt:vector>
  </TitlesOfParts>
  <Company>MINISTERSTVO ZDRAVOTNICTVÍ ČESKÉ REPUBLIKY</Company>
  <LinksUpToDate>false</LinksUpToDate>
  <CharactersWithSpaces>65265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Metodika dotačního programu</dc:title>
  <dc:subject>na rozvoj geriatrických ambulancí</dc:subject>
  <dc:creator>Machát Zbyněk, Mgr.</dc:creator>
  <cp:lastModifiedBy>Dimitrovová Kateřina, Mgr.</cp:lastModifiedBy>
  <cp:revision>11</cp:revision>
  <cp:lastPrinted>2026-08-10T11:39:00Z</cp:lastPrinted>
  <dcterms:created xsi:type="dcterms:W3CDTF">2026-09-30T12:49:00Z</dcterms:created>
  <dcterms:modified xsi:type="dcterms:W3CDTF">2026-09-30T13:09:00Z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0x010100BB4AFBC51C881742A3CAF6D05DD99035</vt:lpwstr>
  </property>
</Properties>
</file>