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8E39D" w14:textId="77777777" w:rsidR="000B6D65" w:rsidRDefault="000B6D65">
      <w:pPr>
        <w:rPr>
          <w:b/>
          <w:bCs/>
        </w:rPr>
      </w:pPr>
    </w:p>
    <w:p w14:paraId="6ECC74CB" w14:textId="4C9D7401" w:rsidR="00AB4B47" w:rsidRDefault="008364C5">
      <w:pPr>
        <w:rPr>
          <w:b/>
          <w:bCs/>
        </w:rPr>
      </w:pPr>
      <w:r w:rsidRPr="00654EE8">
        <w:rPr>
          <w:b/>
          <w:bCs/>
        </w:rPr>
        <w:t>Příloha č. 6</w:t>
      </w:r>
      <w:r w:rsidR="0057293C">
        <w:rPr>
          <w:b/>
          <w:bCs/>
        </w:rPr>
        <w:t>b</w:t>
      </w:r>
      <w:r w:rsidR="00654EE8" w:rsidRPr="00654EE8">
        <w:rPr>
          <w:b/>
          <w:bCs/>
        </w:rPr>
        <w:t xml:space="preserve"> – Přehled</w:t>
      </w:r>
      <w:r w:rsidR="00654EE8">
        <w:rPr>
          <w:b/>
          <w:bCs/>
        </w:rPr>
        <w:t xml:space="preserve"> oborů, příjemců a počty přidělených RMN </w:t>
      </w:r>
      <w:r w:rsidR="0057293C">
        <w:rPr>
          <w:b/>
          <w:bCs/>
        </w:rPr>
        <w:t>–</w:t>
      </w:r>
      <w:r w:rsidR="00AA1D87">
        <w:rPr>
          <w:b/>
          <w:bCs/>
        </w:rPr>
        <w:t xml:space="preserve"> </w:t>
      </w:r>
      <w:r w:rsidR="00654EE8">
        <w:rPr>
          <w:b/>
          <w:bCs/>
        </w:rPr>
        <w:t>2026</w:t>
      </w:r>
      <w:r w:rsidR="0057293C">
        <w:rPr>
          <w:b/>
          <w:bCs/>
        </w:rPr>
        <w:t>_plná verze</w:t>
      </w:r>
    </w:p>
    <w:tbl>
      <w:tblPr>
        <w:tblStyle w:val="Svtlmkatabulky"/>
        <w:tblW w:w="0" w:type="auto"/>
        <w:tblLook w:val="04A0" w:firstRow="1" w:lastRow="0" w:firstColumn="1" w:lastColumn="0" w:noHBand="0" w:noVBand="1"/>
      </w:tblPr>
      <w:tblGrid>
        <w:gridCol w:w="4040"/>
        <w:gridCol w:w="3571"/>
        <w:gridCol w:w="1451"/>
      </w:tblGrid>
      <w:tr w:rsidR="008364C5" w:rsidRPr="008364C5" w14:paraId="405B2CD6" w14:textId="77777777" w:rsidTr="00292673">
        <w:trPr>
          <w:trHeight w:val="868"/>
        </w:trPr>
        <w:tc>
          <w:tcPr>
            <w:tcW w:w="9062" w:type="dxa"/>
            <w:gridSpan w:val="3"/>
            <w:noWrap/>
            <w:vAlign w:val="center"/>
            <w:hideMark/>
          </w:tcPr>
          <w:p w14:paraId="3F5F26AA" w14:textId="29CB3822" w:rsidR="008364C5" w:rsidRPr="00292673" w:rsidRDefault="008364C5" w:rsidP="00292673">
            <w:pPr>
              <w:jc w:val="center"/>
              <w:rPr>
                <w:rFonts w:ascii="Arial" w:hAnsi="Arial" w:cs="Arial"/>
                <w:b/>
                <w:bCs/>
              </w:rPr>
            </w:pPr>
            <w:r w:rsidRPr="00292673">
              <w:rPr>
                <w:rFonts w:ascii="Arial" w:hAnsi="Arial" w:cs="Arial"/>
                <w:b/>
                <w:bCs/>
              </w:rPr>
              <w:t xml:space="preserve">Přehled oborů specializačního vzdělávání s uvedením příjemců dotace a počty </w:t>
            </w:r>
            <w:r w:rsidR="00F76673" w:rsidRPr="00292673">
              <w:rPr>
                <w:rFonts w:ascii="Arial" w:hAnsi="Arial" w:cs="Arial"/>
                <w:b/>
                <w:bCs/>
              </w:rPr>
              <w:t>přidělených</w:t>
            </w:r>
            <w:r w:rsidRPr="00292673">
              <w:rPr>
                <w:rFonts w:ascii="Arial" w:hAnsi="Arial" w:cs="Arial"/>
                <w:b/>
                <w:bCs/>
              </w:rPr>
              <w:t xml:space="preserve"> rezidenčních míst v roce 2026</w:t>
            </w:r>
          </w:p>
        </w:tc>
      </w:tr>
      <w:tr w:rsidR="008364C5" w:rsidRPr="008364C5" w14:paraId="0F1D7CF6" w14:textId="77777777" w:rsidTr="00E83883">
        <w:trPr>
          <w:trHeight w:val="510"/>
        </w:trPr>
        <w:tc>
          <w:tcPr>
            <w:tcW w:w="4040" w:type="dxa"/>
            <w:vAlign w:val="center"/>
            <w:hideMark/>
          </w:tcPr>
          <w:p w14:paraId="04D3E8DC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b/>
                <w:bCs/>
                <w:sz w:val="20"/>
                <w:szCs w:val="20"/>
              </w:rPr>
              <w:t>Název vzdělávacího programu</w:t>
            </w:r>
          </w:p>
        </w:tc>
        <w:tc>
          <w:tcPr>
            <w:tcW w:w="3571" w:type="dxa"/>
            <w:vAlign w:val="center"/>
            <w:hideMark/>
          </w:tcPr>
          <w:p w14:paraId="5098EE9A" w14:textId="7E5C491B" w:rsidR="008364C5" w:rsidRPr="008364C5" w:rsidRDefault="008364C5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b/>
                <w:bCs/>
                <w:sz w:val="20"/>
                <w:szCs w:val="20"/>
              </w:rPr>
              <w:t>Název příjemce dotace</w:t>
            </w:r>
          </w:p>
        </w:tc>
        <w:tc>
          <w:tcPr>
            <w:tcW w:w="1451" w:type="dxa"/>
            <w:vAlign w:val="center"/>
            <w:hideMark/>
          </w:tcPr>
          <w:p w14:paraId="16066A02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b/>
                <w:bCs/>
                <w:sz w:val="20"/>
                <w:szCs w:val="20"/>
              </w:rPr>
              <w:t>Počet přidělených RM</w:t>
            </w:r>
          </w:p>
        </w:tc>
      </w:tr>
      <w:tr w:rsidR="00A042BD" w:rsidRPr="008364C5" w14:paraId="319886D9" w14:textId="77777777" w:rsidTr="00F962F0">
        <w:trPr>
          <w:trHeight w:val="563"/>
        </w:trPr>
        <w:tc>
          <w:tcPr>
            <w:tcW w:w="9062" w:type="dxa"/>
            <w:gridSpan w:val="3"/>
            <w:vAlign w:val="center"/>
          </w:tcPr>
          <w:p w14:paraId="7914E4C0" w14:textId="4B9B9199" w:rsidR="00A042BD" w:rsidRPr="00A042BD" w:rsidRDefault="00A042BD" w:rsidP="00E83883">
            <w:pPr>
              <w:jc w:val="center"/>
              <w:rPr>
                <w:rFonts w:ascii="Arial" w:hAnsi="Arial" w:cs="Arial"/>
                <w:b/>
                <w:bCs/>
              </w:rPr>
            </w:pPr>
            <w:r w:rsidRPr="00A042BD">
              <w:rPr>
                <w:rFonts w:ascii="Arial" w:hAnsi="Arial" w:cs="Arial"/>
                <w:b/>
                <w:bCs/>
              </w:rPr>
              <w:t>Aplikovaná fyzioterapie (Fyzioterapeut)</w:t>
            </w:r>
          </w:p>
        </w:tc>
      </w:tr>
      <w:tr w:rsidR="008364C5" w:rsidRPr="008364C5" w14:paraId="4756834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94F9F9D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7EAB375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0977788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B29CB8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CF6AD74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7E692E9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zdravotní,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42DC6A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D41B99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D72E1D9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1B4F24D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Klatovská nemocnice,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4644176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5480EE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D795EB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5432BD2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noWrap/>
            <w:vAlign w:val="center"/>
            <w:hideMark/>
          </w:tcPr>
          <w:p w14:paraId="398EC5D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7F2532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86FEF2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6935CEE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Oblastní nemocnice Náchod,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05069A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149AE1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66C17E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5BDE60A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Královské Vinohrady</w:t>
            </w:r>
          </w:p>
        </w:tc>
        <w:tc>
          <w:tcPr>
            <w:tcW w:w="1451" w:type="dxa"/>
            <w:noWrap/>
            <w:vAlign w:val="center"/>
            <w:hideMark/>
          </w:tcPr>
          <w:p w14:paraId="7D2F793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55631F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2A9498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  <w:hideMark/>
          </w:tcPr>
          <w:p w14:paraId="5375B1D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6533F54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3E7CBF0E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1E206C14" w14:textId="62310AD8" w:rsidR="0057293C" w:rsidRPr="008364C5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</w:tcPr>
          <w:p w14:paraId="5CDEF389" w14:textId="0C8FD888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</w:tcPr>
          <w:p w14:paraId="7031B86A" w14:textId="0572944E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756B9607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18C512E4" w14:textId="0E79E0AE" w:rsidR="0057293C" w:rsidRPr="008364C5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Aplikovaná fyzioterapie (Fyzioterapeut)</w:t>
            </w:r>
          </w:p>
        </w:tc>
        <w:tc>
          <w:tcPr>
            <w:tcW w:w="3571" w:type="dxa"/>
            <w:vAlign w:val="center"/>
          </w:tcPr>
          <w:p w14:paraId="5B727770" w14:textId="6C439016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Úrazová nemocnice v Brně</w:t>
            </w:r>
          </w:p>
        </w:tc>
        <w:tc>
          <w:tcPr>
            <w:tcW w:w="1451" w:type="dxa"/>
            <w:noWrap/>
            <w:vAlign w:val="center"/>
          </w:tcPr>
          <w:p w14:paraId="515CEFE2" w14:textId="76FB8ABC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354F5DD8" w14:textId="77777777" w:rsidTr="00F962F0">
        <w:trPr>
          <w:trHeight w:val="601"/>
        </w:trPr>
        <w:tc>
          <w:tcPr>
            <w:tcW w:w="9062" w:type="dxa"/>
            <w:gridSpan w:val="3"/>
            <w:noWrap/>
            <w:vAlign w:val="center"/>
          </w:tcPr>
          <w:p w14:paraId="11278CC0" w14:textId="53C9BF52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Intenzivní péče (Všeobecná sestra)</w:t>
            </w:r>
          </w:p>
        </w:tc>
      </w:tr>
      <w:tr w:rsidR="008364C5" w:rsidRPr="008364C5" w14:paraId="3BD110F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6C6890C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2984686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zdravotní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7A6F9F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5C5A2A8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E84941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1F3237A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Roudnice nad Labem,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648EFBA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0690CE8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A1DB77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11300F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Nové Město na Moravě,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11966F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BF55F5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C4FE9F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20D0335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Jihlava,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6E4DDBC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6BA33B1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F56BAB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D459D8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Třebíč,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2B818F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5D46B5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01E960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06E95F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Havlíčkův Brod,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D7CBFB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64C5" w:rsidRPr="008364C5" w14:paraId="17239EF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12591A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950EF2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Pelhřimov,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0F4B72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5E07739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C9692B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786812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AGEL Valašské Meziříčí, a.s.</w:t>
            </w:r>
          </w:p>
        </w:tc>
        <w:tc>
          <w:tcPr>
            <w:tcW w:w="1451" w:type="dxa"/>
            <w:vAlign w:val="center"/>
            <w:hideMark/>
          </w:tcPr>
          <w:p w14:paraId="0E15310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4CC7152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EE99C8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327B85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Ostrov,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65D8E49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D78BC7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C845DC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D0D78F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Sokolov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18E7BE3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C56109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BE3DAF4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1F53B0C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68B1E97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55CC2FE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CC61CB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749298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0CCAA94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30920BE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55786F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9E192D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</w:t>
            </w:r>
          </w:p>
        </w:tc>
        <w:tc>
          <w:tcPr>
            <w:tcW w:w="1451" w:type="dxa"/>
            <w:noWrap/>
            <w:vAlign w:val="center"/>
            <w:hideMark/>
          </w:tcPr>
          <w:p w14:paraId="3DCB052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31F7187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DDF691E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lastRenderedPageBreak/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2ED099B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Uherskohradišťská nemocnice,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3A4BD1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8C5D95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F7333EC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19BCDA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AGEL Nový Jičín,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412CA51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5889F3A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92EC53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25122E0" w14:textId="6BF189F4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Moravsko</w:t>
            </w:r>
            <w:r w:rsidR="00F76673" w:rsidRPr="00DC2CA5">
              <w:rPr>
                <w:rFonts w:ascii="Arial" w:hAnsi="Arial" w:cs="Arial"/>
                <w:sz w:val="20"/>
                <w:szCs w:val="20"/>
              </w:rPr>
              <w:t>s</w:t>
            </w:r>
            <w:r w:rsidRPr="00DC2CA5">
              <w:rPr>
                <w:rFonts w:ascii="Arial" w:hAnsi="Arial" w:cs="Arial"/>
                <w:sz w:val="20"/>
                <w:szCs w:val="20"/>
              </w:rPr>
              <w:t xml:space="preserve">lezská nemocnice </w:t>
            </w:r>
            <w:r w:rsidR="00F76673" w:rsidRPr="00DC2CA5">
              <w:rPr>
                <w:rFonts w:ascii="Arial" w:hAnsi="Arial" w:cs="Arial"/>
                <w:sz w:val="20"/>
                <w:szCs w:val="20"/>
              </w:rPr>
              <w:br w:type="textWrapping" w:clear="all"/>
            </w:r>
            <w:r w:rsidRPr="00DC2CA5">
              <w:rPr>
                <w:rFonts w:ascii="Arial" w:hAnsi="Arial" w:cs="Arial"/>
                <w:sz w:val="20"/>
                <w:szCs w:val="20"/>
              </w:rPr>
              <w:t xml:space="preserve">Frýdek-Místek,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DB3DF4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0F02E05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F54F202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8D5143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Ostrava</w:t>
            </w:r>
          </w:p>
        </w:tc>
        <w:tc>
          <w:tcPr>
            <w:tcW w:w="1451" w:type="dxa"/>
            <w:noWrap/>
            <w:vAlign w:val="center"/>
            <w:hideMark/>
          </w:tcPr>
          <w:p w14:paraId="6176360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0C653E0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C66305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775A652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Vrchlabí,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61E795A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64C5" w:rsidRPr="008364C5" w14:paraId="6F4D99F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30A416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B7BED9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noWrap/>
            <w:vAlign w:val="center"/>
            <w:hideMark/>
          </w:tcPr>
          <w:p w14:paraId="3C56F6F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78CA879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F18FEC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CF24AE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Motol a Homolka</w:t>
            </w:r>
          </w:p>
        </w:tc>
        <w:tc>
          <w:tcPr>
            <w:tcW w:w="1451" w:type="dxa"/>
            <w:noWrap/>
            <w:vAlign w:val="center"/>
            <w:hideMark/>
          </w:tcPr>
          <w:p w14:paraId="062FF4A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5B06F4F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CC141B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D01EAD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Šumperk,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D9BBF4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32CDA0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4F09BA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0D8FE2B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Hranice a.s.</w:t>
            </w:r>
          </w:p>
        </w:tc>
        <w:tc>
          <w:tcPr>
            <w:tcW w:w="1451" w:type="dxa"/>
            <w:noWrap/>
            <w:vAlign w:val="center"/>
            <w:hideMark/>
          </w:tcPr>
          <w:p w14:paraId="63F9047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DF5EDA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AB4994E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0D6A149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Klinika Dr. Pírka,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39A5854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64C5" w:rsidRPr="008364C5" w14:paraId="787D8D9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EA9D2E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40C3E6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  <w:hideMark/>
          </w:tcPr>
          <w:p w14:paraId="74C3040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34DD558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3AE34E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D2F267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Úrazová nemocnice v Brně</w:t>
            </w:r>
          </w:p>
        </w:tc>
        <w:tc>
          <w:tcPr>
            <w:tcW w:w="1451" w:type="dxa"/>
            <w:vAlign w:val="center"/>
            <w:hideMark/>
          </w:tcPr>
          <w:p w14:paraId="24E3090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1549209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A27515F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16972D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u sv. Anny v Brně</w:t>
            </w:r>
          </w:p>
        </w:tc>
        <w:tc>
          <w:tcPr>
            <w:tcW w:w="1451" w:type="dxa"/>
            <w:noWrap/>
            <w:vAlign w:val="center"/>
            <w:hideMark/>
          </w:tcPr>
          <w:p w14:paraId="056881D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79C6DA0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1742FC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158ABF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Vyškov,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1CB27E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BE81B6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CA81EB4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8AED48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Karviná-Ráj,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261B2F0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6C8B476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26FFB9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D127F2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Městská nemocnice Ostrava,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79A5E69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59FF3C1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63E341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0B607CA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F9B75B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364C5" w:rsidRPr="008364C5" w14:paraId="2B3CEB0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FB196C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AF10D6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Třinec,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C9C177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F5A7AA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B121BC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0BF804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T. Bati,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DA8CA0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7F3A97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D1F4C6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04C2E41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Oblastní nemocnice Jičín,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43B3E8B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7F1F095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9B842A6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7CE191A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AGEL Středomoravská nemocniční,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49E7C9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28FFD1A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4B74AD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6BFF9E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6DE2987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4613E71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91A544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021FD72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Oblastní nemocnice Náchod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A8D9ED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2CFF67B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49447C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793480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Thomayerova nemocnice</w:t>
            </w:r>
          </w:p>
        </w:tc>
        <w:tc>
          <w:tcPr>
            <w:tcW w:w="1451" w:type="dxa"/>
            <w:noWrap/>
            <w:vAlign w:val="center"/>
            <w:hideMark/>
          </w:tcPr>
          <w:p w14:paraId="783F3C7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364C5" w:rsidRPr="008364C5" w14:paraId="17DF496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D3B94A7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1C2A01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Prachatice,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284488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42BD" w:rsidRPr="008364C5" w14:paraId="337A69B6" w14:textId="77777777" w:rsidTr="00F962F0">
        <w:trPr>
          <w:trHeight w:val="648"/>
        </w:trPr>
        <w:tc>
          <w:tcPr>
            <w:tcW w:w="9062" w:type="dxa"/>
            <w:gridSpan w:val="3"/>
            <w:noWrap/>
            <w:vAlign w:val="center"/>
          </w:tcPr>
          <w:p w14:paraId="6B799C9F" w14:textId="3045EC32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Intenzivní péče v pediatrii a neonatologii (Dětská sestra)</w:t>
            </w:r>
          </w:p>
        </w:tc>
      </w:tr>
      <w:tr w:rsidR="008364C5" w:rsidRPr="008364C5" w14:paraId="7F406FD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C0F862C" w14:textId="356D9656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 xml:space="preserve">Intenzivní péče v pediatrii </w:t>
            </w:r>
            <w:r w:rsidR="00F76673"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</w:r>
            <w:r w:rsidRPr="00A042BD">
              <w:rPr>
                <w:rFonts w:ascii="Arial" w:hAnsi="Arial" w:cs="Arial"/>
                <w:sz w:val="20"/>
                <w:szCs w:val="20"/>
              </w:rPr>
              <w:t>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2A9B481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2284DE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84110B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60EEF9B" w14:textId="482D1FA8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660AF42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Třebíč,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D4697F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58B15D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329F29F" w14:textId="062455A3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5B4DB0E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Havlíčkův Brod,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E8954E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DFBAA7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3D16625" w14:textId="3AF60D61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lastRenderedPageBreak/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5348642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zdravotní,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B36BCF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51992B1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AC8730C" w14:textId="0C6C20CD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56F273F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E56C39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706900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C1667D8" w14:textId="2B3314CB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029AB18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039A06E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A3547B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1CF2B8D" w14:textId="61B16BB0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63C6AFC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  <w:hideMark/>
          </w:tcPr>
          <w:p w14:paraId="5852C3F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5BC3946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90D98B6" w14:textId="6E7D24C3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49A87EE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Kyjov,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6019E06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52CDF5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92044D2" w14:textId="51F84746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65FD289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noWrap/>
            <w:vAlign w:val="center"/>
            <w:hideMark/>
          </w:tcPr>
          <w:p w14:paraId="3C0B363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357FB6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581A968" w14:textId="3CD31AC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0A4CE49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Motol a Homolka</w:t>
            </w:r>
          </w:p>
        </w:tc>
        <w:tc>
          <w:tcPr>
            <w:tcW w:w="1451" w:type="dxa"/>
            <w:noWrap/>
            <w:vAlign w:val="center"/>
            <w:hideMark/>
          </w:tcPr>
          <w:p w14:paraId="42E9EDE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CF3E82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15555E6" w14:textId="09B70FAD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41CD0F1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AGEL Středomoravská nemocniční,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2C93B4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287830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41D5C5C" w14:textId="4EE108FC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pediatrii a neonatologii (Dětská sestra)</w:t>
            </w:r>
          </w:p>
        </w:tc>
        <w:tc>
          <w:tcPr>
            <w:tcW w:w="3571" w:type="dxa"/>
            <w:vAlign w:val="center"/>
            <w:hideMark/>
          </w:tcPr>
          <w:p w14:paraId="156D008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11B9087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42BD" w:rsidRPr="008364C5" w14:paraId="14DF7F50" w14:textId="77777777" w:rsidTr="00F962F0">
        <w:trPr>
          <w:trHeight w:val="645"/>
        </w:trPr>
        <w:tc>
          <w:tcPr>
            <w:tcW w:w="9062" w:type="dxa"/>
            <w:gridSpan w:val="3"/>
            <w:noWrap/>
            <w:vAlign w:val="center"/>
          </w:tcPr>
          <w:p w14:paraId="258C5D2E" w14:textId="25DE816F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Intenzivní péče v porodní asistenci (Porodní asistentka)</w:t>
            </w:r>
          </w:p>
        </w:tc>
      </w:tr>
      <w:tr w:rsidR="008364C5" w:rsidRPr="008364C5" w14:paraId="7E298FA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3BA27F7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379BFDB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Tábor,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660E47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A549E7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B79059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0CD71D9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396C6C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F1A9DD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B50948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3D5EA93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AGEL Středomoravská nemocniční,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38EFA0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B76C44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B26C72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29B21E6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144E7A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4C17528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654F23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13DD360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286F2CD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137C016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5C6B20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22A8A95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Frýdek-Místek,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3B75063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880B54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74EF10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4A81C29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6F129F9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166F07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CB632F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Intenzivní péče v porodní asistenci (Porodní asistentka)</w:t>
            </w:r>
          </w:p>
        </w:tc>
        <w:tc>
          <w:tcPr>
            <w:tcW w:w="3571" w:type="dxa"/>
            <w:vAlign w:val="center"/>
            <w:hideMark/>
          </w:tcPr>
          <w:p w14:paraId="34CEEC7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Šumperk,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0152D2A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7049CC15" w14:textId="77777777" w:rsidTr="00F962F0">
        <w:trPr>
          <w:trHeight w:val="637"/>
        </w:trPr>
        <w:tc>
          <w:tcPr>
            <w:tcW w:w="9062" w:type="dxa"/>
            <w:gridSpan w:val="3"/>
            <w:noWrap/>
            <w:vAlign w:val="center"/>
          </w:tcPr>
          <w:p w14:paraId="6A87A174" w14:textId="0D95514C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Klinická biochemie (Zdravotní laborant)</w:t>
            </w:r>
          </w:p>
        </w:tc>
      </w:tr>
      <w:tr w:rsidR="008364C5" w:rsidRPr="008364C5" w14:paraId="35A8C6A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5248CE7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263E66A4" w14:textId="0C2475C0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Královské Vinohrady</w:t>
            </w:r>
          </w:p>
        </w:tc>
        <w:tc>
          <w:tcPr>
            <w:tcW w:w="1451" w:type="dxa"/>
            <w:noWrap/>
            <w:vAlign w:val="center"/>
            <w:hideMark/>
          </w:tcPr>
          <w:p w14:paraId="42F46A8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502DFD4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6D9617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7C7DBF1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7F17D40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45FE67E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F59E2C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065D0A2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Klatovská nemocnice,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A5ABC8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941BE0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BE49D86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1C7BF5A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Třebíč,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A8B9E3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C1C805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A24242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478ADD0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Havlíčkův Brod,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354F3E7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D635E3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C75A33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3804362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Pelhřimov,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49D30B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CC9E17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822F7A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1083325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  <w:hideMark/>
          </w:tcPr>
          <w:p w14:paraId="142DD17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13C2FF1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7DAF87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167A67C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TGM Hodonín,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70EB73B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581AA4B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AC0AD1C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  <w:hideMark/>
          </w:tcPr>
          <w:p w14:paraId="0CBDD4E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Kyjov,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699D719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057A62CD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5C16C2C1" w14:textId="7EFA3351" w:rsidR="0057293C" w:rsidRPr="008364C5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lastRenderedPageBreak/>
              <w:t>Klinická biochemie (Zdravotní laborant)</w:t>
            </w:r>
          </w:p>
        </w:tc>
        <w:tc>
          <w:tcPr>
            <w:tcW w:w="3571" w:type="dxa"/>
            <w:vAlign w:val="center"/>
          </w:tcPr>
          <w:p w14:paraId="703A4066" w14:textId="535B788B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vAlign w:val="center"/>
          </w:tcPr>
          <w:p w14:paraId="05C5848A" w14:textId="772C4E0D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722B50AB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01BA0801" w14:textId="5F8FB257" w:rsidR="0057293C" w:rsidRPr="008364C5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biochemie (Zdravotní laborant)</w:t>
            </w:r>
          </w:p>
        </w:tc>
        <w:tc>
          <w:tcPr>
            <w:tcW w:w="3571" w:type="dxa"/>
            <w:vAlign w:val="center"/>
          </w:tcPr>
          <w:p w14:paraId="58D1C5F5" w14:textId="1596F01D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vAlign w:val="center"/>
          </w:tcPr>
          <w:p w14:paraId="02A43FAC" w14:textId="5A8645AD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1BDC9A41" w14:textId="77777777" w:rsidTr="00F962F0">
        <w:trPr>
          <w:trHeight w:val="584"/>
        </w:trPr>
        <w:tc>
          <w:tcPr>
            <w:tcW w:w="9062" w:type="dxa"/>
            <w:gridSpan w:val="3"/>
            <w:noWrap/>
            <w:vAlign w:val="center"/>
          </w:tcPr>
          <w:p w14:paraId="481D01D8" w14:textId="67938A61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Klinická hematologie a transfuzní služba (Zdravotní laborant)</w:t>
            </w:r>
          </w:p>
        </w:tc>
      </w:tr>
      <w:tr w:rsidR="008364C5" w:rsidRPr="008364C5" w14:paraId="3492745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12EB111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474B9AD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vAlign w:val="center"/>
            <w:hideMark/>
          </w:tcPr>
          <w:p w14:paraId="3A7EFBE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99051C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185A92F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2FB854C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Motol a Homolka</w:t>
            </w:r>
          </w:p>
        </w:tc>
        <w:tc>
          <w:tcPr>
            <w:tcW w:w="1451" w:type="dxa"/>
            <w:vAlign w:val="center"/>
            <w:hideMark/>
          </w:tcPr>
          <w:p w14:paraId="4D9934E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63341F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09CEA9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1EDFC93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Všeobecná fakultní nemocnice v Praze</w:t>
            </w:r>
          </w:p>
        </w:tc>
        <w:tc>
          <w:tcPr>
            <w:tcW w:w="1451" w:type="dxa"/>
            <w:vAlign w:val="center"/>
            <w:hideMark/>
          </w:tcPr>
          <w:p w14:paraId="0A38201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3D946E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777A19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637F577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Královské Vinohrady</w:t>
            </w:r>
          </w:p>
        </w:tc>
        <w:tc>
          <w:tcPr>
            <w:tcW w:w="1451" w:type="dxa"/>
            <w:vAlign w:val="center"/>
            <w:hideMark/>
          </w:tcPr>
          <w:p w14:paraId="274C43F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665E9C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1811D4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414BEF3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Tábor, a.s.</w:t>
            </w:r>
          </w:p>
        </w:tc>
        <w:tc>
          <w:tcPr>
            <w:tcW w:w="1451" w:type="dxa"/>
            <w:vAlign w:val="center"/>
            <w:hideMark/>
          </w:tcPr>
          <w:p w14:paraId="192548C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52A34E1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EC6A8A6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3640BFF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vAlign w:val="center"/>
            <w:hideMark/>
          </w:tcPr>
          <w:p w14:paraId="6D117AD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7DC3496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DF7D87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  <w:hideMark/>
          </w:tcPr>
          <w:p w14:paraId="08374C3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Český Krumlov, a.s.</w:t>
            </w:r>
          </w:p>
        </w:tc>
        <w:tc>
          <w:tcPr>
            <w:tcW w:w="1451" w:type="dxa"/>
            <w:vAlign w:val="center"/>
            <w:hideMark/>
          </w:tcPr>
          <w:p w14:paraId="4C7348F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101FD879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2B02C87E" w14:textId="186FCC95" w:rsidR="0057293C" w:rsidRPr="00F76673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</w:tcPr>
          <w:p w14:paraId="24D2427F" w14:textId="755348ED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</w:tcPr>
          <w:p w14:paraId="314DC8DF" w14:textId="17219599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1CFE2635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100B8E50" w14:textId="14083691" w:rsidR="0057293C" w:rsidRPr="00F76673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Klinická hematologie a transfuzní služba (Zdravotní laborant)</w:t>
            </w:r>
          </w:p>
        </w:tc>
        <w:tc>
          <w:tcPr>
            <w:tcW w:w="3571" w:type="dxa"/>
            <w:vAlign w:val="center"/>
          </w:tcPr>
          <w:p w14:paraId="265F3C46" w14:textId="5095D3D1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u sv. Anny v Brně</w:t>
            </w:r>
          </w:p>
        </w:tc>
        <w:tc>
          <w:tcPr>
            <w:tcW w:w="1451" w:type="dxa"/>
            <w:noWrap/>
            <w:vAlign w:val="center"/>
          </w:tcPr>
          <w:p w14:paraId="2E981F86" w14:textId="1EEBCB80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42BD" w:rsidRPr="008364C5" w14:paraId="6108A73B" w14:textId="77777777" w:rsidTr="000D3312">
        <w:trPr>
          <w:trHeight w:val="582"/>
        </w:trPr>
        <w:tc>
          <w:tcPr>
            <w:tcW w:w="9062" w:type="dxa"/>
            <w:gridSpan w:val="3"/>
            <w:noWrap/>
            <w:vAlign w:val="center"/>
          </w:tcPr>
          <w:p w14:paraId="002686A9" w14:textId="2178395E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Klinická logopedie</w:t>
            </w:r>
            <w:r w:rsidRPr="00A042BD">
              <w:rPr>
                <w:rFonts w:ascii="Arial" w:hAnsi="Arial" w:cs="Arial"/>
                <w:b/>
                <w:bCs/>
              </w:rPr>
              <w:t xml:space="preserve"> </w:t>
            </w:r>
            <w:r w:rsidRPr="00A042BD">
              <w:rPr>
                <w:rFonts w:ascii="Arial" w:hAnsi="Arial" w:cs="Arial"/>
                <w:b/>
                <w:bCs/>
              </w:rPr>
              <w:t>(Logoped ve zdravotnictví)</w:t>
            </w:r>
          </w:p>
        </w:tc>
      </w:tr>
      <w:tr w:rsidR="008364C5" w:rsidRPr="008364C5" w14:paraId="4BE95FB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7E2EEAC" w14:textId="1A3F5C35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 xml:space="preserve">Klinická logopedie </w:t>
            </w:r>
            <w:r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  <w:t>(Logoped ve zdravotnictví)</w:t>
            </w:r>
          </w:p>
        </w:tc>
        <w:tc>
          <w:tcPr>
            <w:tcW w:w="3571" w:type="dxa"/>
            <w:vAlign w:val="center"/>
            <w:hideMark/>
          </w:tcPr>
          <w:p w14:paraId="67EB0DA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Soukromá klinika LOGO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3F76CED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6C98F39F" w14:textId="77777777" w:rsidTr="00F962F0">
        <w:trPr>
          <w:trHeight w:val="654"/>
        </w:trPr>
        <w:tc>
          <w:tcPr>
            <w:tcW w:w="9062" w:type="dxa"/>
            <w:gridSpan w:val="3"/>
            <w:noWrap/>
            <w:vAlign w:val="center"/>
          </w:tcPr>
          <w:p w14:paraId="73A06D95" w14:textId="4D57B8CC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Klinická psychologie</w:t>
            </w:r>
            <w:r w:rsidRPr="00A042BD">
              <w:rPr>
                <w:rFonts w:ascii="Arial" w:hAnsi="Arial" w:cs="Arial"/>
                <w:b/>
                <w:bCs/>
              </w:rPr>
              <w:t xml:space="preserve"> </w:t>
            </w:r>
            <w:r w:rsidRPr="00A042BD">
              <w:rPr>
                <w:rFonts w:ascii="Arial" w:hAnsi="Arial" w:cs="Arial"/>
                <w:b/>
                <w:bCs/>
              </w:rPr>
              <w:t>(Psycholog ve zdravotnictví)</w:t>
            </w:r>
          </w:p>
        </w:tc>
      </w:tr>
      <w:tr w:rsidR="008364C5" w:rsidRPr="008364C5" w14:paraId="4BA3946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30A2BB3" w14:textId="0BC11C7F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483B56A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277842B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543E72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D824422" w14:textId="64D5A18E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697CB61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KLINIPS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7061DC0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23DEDE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9082D9E" w14:textId="0C96AF8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59CAEDE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Ambulance klinické psychologie</w:t>
            </w:r>
          </w:p>
        </w:tc>
        <w:tc>
          <w:tcPr>
            <w:tcW w:w="1451" w:type="dxa"/>
            <w:noWrap/>
            <w:vAlign w:val="center"/>
            <w:hideMark/>
          </w:tcPr>
          <w:p w14:paraId="59147E4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6B8929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CDB49B3" w14:textId="0D8B8A5E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23A708A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Klinická psychologie Poruba</w:t>
            </w:r>
          </w:p>
        </w:tc>
        <w:tc>
          <w:tcPr>
            <w:tcW w:w="1451" w:type="dxa"/>
            <w:noWrap/>
            <w:vAlign w:val="center"/>
            <w:hideMark/>
          </w:tcPr>
          <w:p w14:paraId="5A04017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40EAE4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1DD51D9" w14:textId="0E23C866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3299D03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Ostrava</w:t>
            </w:r>
          </w:p>
        </w:tc>
        <w:tc>
          <w:tcPr>
            <w:tcW w:w="1451" w:type="dxa"/>
            <w:noWrap/>
            <w:vAlign w:val="center"/>
            <w:hideMark/>
          </w:tcPr>
          <w:p w14:paraId="51D6AF4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6A1757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23FB254" w14:textId="5AD52BA9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50A91BA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Thomayerova nemocnice</w:t>
            </w:r>
          </w:p>
        </w:tc>
        <w:tc>
          <w:tcPr>
            <w:tcW w:w="1451" w:type="dxa"/>
            <w:noWrap/>
            <w:vAlign w:val="center"/>
            <w:hideMark/>
          </w:tcPr>
          <w:p w14:paraId="0295C48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1D94A5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B242AD4" w14:textId="6AFC1D3E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758BD44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CARPE DIEM BOHEMIA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105B18F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A98826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805D58E" w14:textId="00D68F28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Klinická psychologie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(Psycholog ve zdravotnictví)</w:t>
            </w:r>
          </w:p>
        </w:tc>
        <w:tc>
          <w:tcPr>
            <w:tcW w:w="3571" w:type="dxa"/>
            <w:vAlign w:val="center"/>
            <w:hideMark/>
          </w:tcPr>
          <w:p w14:paraId="72DE7C4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u sv. Anny v Brně</w:t>
            </w:r>
          </w:p>
        </w:tc>
        <w:tc>
          <w:tcPr>
            <w:tcW w:w="1451" w:type="dxa"/>
            <w:noWrap/>
            <w:vAlign w:val="center"/>
            <w:hideMark/>
          </w:tcPr>
          <w:p w14:paraId="5C52ABD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42BD" w:rsidRPr="008364C5" w14:paraId="728883AA" w14:textId="77777777" w:rsidTr="00F962F0">
        <w:trPr>
          <w:trHeight w:val="617"/>
        </w:trPr>
        <w:tc>
          <w:tcPr>
            <w:tcW w:w="9062" w:type="dxa"/>
            <w:gridSpan w:val="3"/>
            <w:noWrap/>
            <w:vAlign w:val="center"/>
          </w:tcPr>
          <w:p w14:paraId="40CC23DC" w14:textId="1EE25ADC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Ošetřovatelská péče v</w:t>
            </w:r>
            <w:r w:rsidRPr="00A042BD">
              <w:rPr>
                <w:rFonts w:ascii="Arial" w:hAnsi="Arial" w:cs="Arial"/>
                <w:b/>
                <w:bCs/>
              </w:rPr>
              <w:t> </w:t>
            </w:r>
            <w:r w:rsidRPr="00A042BD">
              <w:rPr>
                <w:rFonts w:ascii="Arial" w:hAnsi="Arial" w:cs="Arial"/>
                <w:b/>
                <w:bCs/>
              </w:rPr>
              <w:t>geriatrii</w:t>
            </w:r>
            <w:r w:rsidRPr="00A042BD">
              <w:rPr>
                <w:rFonts w:ascii="Arial" w:hAnsi="Arial" w:cs="Arial"/>
                <w:b/>
                <w:bCs/>
              </w:rPr>
              <w:t xml:space="preserve"> </w:t>
            </w:r>
            <w:r w:rsidRPr="00A042BD">
              <w:rPr>
                <w:rFonts w:ascii="Arial" w:hAnsi="Arial" w:cs="Arial"/>
                <w:b/>
                <w:bCs/>
              </w:rPr>
              <w:t>(Všeobecná sestra)</w:t>
            </w:r>
          </w:p>
        </w:tc>
      </w:tr>
      <w:tr w:rsidR="008364C5" w:rsidRPr="008364C5" w14:paraId="5F84A81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7D03F19" w14:textId="423E9A25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0B11A86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F7751A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4565C0B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F31898A" w14:textId="25FC6F1E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2A7677C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Volyně,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1DDD147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15CFA9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B9DFC06" w14:textId="0292E708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26DA551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Sokolov,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20FEFDD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A96C15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705883C" w14:textId="5017C654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lastRenderedPageBreak/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4A482D8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Pelhřimov,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E06812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AA709C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48300B7" w14:textId="67151518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20BF407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6419538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7EAFA3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52F3B63" w14:textId="10465663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700616D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AGEL Středomoravská nemocniční,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4A7E43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7E4B9D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C8D9021" w14:textId="68B63106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Ošetřovatelská péče v geriatrii </w:t>
            </w:r>
            <w:r w:rsidRPr="008364C5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sestra)</w:t>
            </w:r>
          </w:p>
        </w:tc>
        <w:tc>
          <w:tcPr>
            <w:tcW w:w="3571" w:type="dxa"/>
            <w:vAlign w:val="center"/>
            <w:hideMark/>
          </w:tcPr>
          <w:p w14:paraId="5DDF29C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5520DB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4CFF1033" w14:textId="77777777" w:rsidTr="000D3312">
        <w:trPr>
          <w:trHeight w:val="597"/>
        </w:trPr>
        <w:tc>
          <w:tcPr>
            <w:tcW w:w="9062" w:type="dxa"/>
            <w:gridSpan w:val="3"/>
            <w:noWrap/>
            <w:vAlign w:val="center"/>
          </w:tcPr>
          <w:p w14:paraId="31C42653" w14:textId="18871E9C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Ošetřovatelská péče v chirurgických oborech (Všeobecná sestra)</w:t>
            </w:r>
          </w:p>
        </w:tc>
      </w:tr>
      <w:tr w:rsidR="008364C5" w:rsidRPr="008364C5" w14:paraId="37D6DF9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CBB1659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20551D9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Klinika Dr. Pírka,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7C5DDC3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559A686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94C45A6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0E18C81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T. Bati,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67C0416A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133289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FA4430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7BAB8CC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AGEL Valašské Meziříčí,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F447B1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307DE8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2A9708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594F3AB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4F8D83D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7C7A976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FF0611E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23CA9CB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Královské Vinohrady</w:t>
            </w:r>
          </w:p>
        </w:tc>
        <w:tc>
          <w:tcPr>
            <w:tcW w:w="1451" w:type="dxa"/>
            <w:noWrap/>
            <w:vAlign w:val="center"/>
            <w:hideMark/>
          </w:tcPr>
          <w:p w14:paraId="2EEAB04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4A2425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60EEF96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060A049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Nové Město na Moravě,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95DF58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852A7E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FD80A2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2E0B42E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Jihlava,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111861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9C3B70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5FF361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1AC9C23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Třebíč,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92BA0C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862666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4506A7E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2C12486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4706F1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5EA92B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1FF34DD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669BEC0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Karviná-Ráj,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6B9EDF5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61AEB0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30A5D1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2FA28F4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A5E7E2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1E475B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1B70FE2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56E92E9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Frýdek-Místek,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AAE0AE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7293C" w:rsidRPr="008364C5" w14:paraId="3CD36A61" w14:textId="77777777" w:rsidTr="00E83883">
        <w:trPr>
          <w:trHeight w:val="439"/>
        </w:trPr>
        <w:tc>
          <w:tcPr>
            <w:tcW w:w="4040" w:type="dxa"/>
            <w:noWrap/>
            <w:vAlign w:val="center"/>
          </w:tcPr>
          <w:p w14:paraId="5836A1EC" w14:textId="1CFA4BE9" w:rsidR="0057293C" w:rsidRPr="00F76673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chirurgických oborech (Všeobecná sestra)</w:t>
            </w:r>
          </w:p>
        </w:tc>
        <w:tc>
          <w:tcPr>
            <w:tcW w:w="3571" w:type="dxa"/>
            <w:vAlign w:val="center"/>
          </w:tcPr>
          <w:p w14:paraId="42EEC189" w14:textId="67AF11C9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Pelhřimov,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</w:tcPr>
          <w:p w14:paraId="5C8386B3" w14:textId="424A46E7" w:rsidR="0057293C" w:rsidRPr="00DC2CA5" w:rsidRDefault="0057293C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58CBBD77" w14:textId="77777777" w:rsidTr="000D3312">
        <w:trPr>
          <w:trHeight w:val="538"/>
        </w:trPr>
        <w:tc>
          <w:tcPr>
            <w:tcW w:w="9062" w:type="dxa"/>
            <w:gridSpan w:val="3"/>
            <w:noWrap/>
            <w:vAlign w:val="center"/>
          </w:tcPr>
          <w:p w14:paraId="10A3038C" w14:textId="2C1EFA89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Ošetřovatelská péče v interních oborech (Všeobecná sestra)</w:t>
            </w:r>
          </w:p>
        </w:tc>
      </w:tr>
      <w:tr w:rsidR="008364C5" w:rsidRPr="008364C5" w14:paraId="05A9D15A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485B43F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18608D8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Sokolov, s.r.o.</w:t>
            </w:r>
          </w:p>
        </w:tc>
        <w:tc>
          <w:tcPr>
            <w:tcW w:w="1451" w:type="dxa"/>
            <w:noWrap/>
            <w:vAlign w:val="center"/>
            <w:hideMark/>
          </w:tcPr>
          <w:p w14:paraId="4B22808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CF4B3F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ED12B6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197B1A1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2A487A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0BA7D7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2A9ABB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722DEEF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Český Krumlov,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67353EE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C6F7C8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D6CAA8F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1CD7DF6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T. Bati,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0A170C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136598A3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C08680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398A7EE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Karviná-Ráj,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134030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AC8BE4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B9D5E50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1F37E64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3E89E2A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B4EBC2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23806E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0A6CA6D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Frýdek-Místek,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549CD1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7CB1EA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695369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755BA2E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Ostrava</w:t>
            </w:r>
          </w:p>
        </w:tc>
        <w:tc>
          <w:tcPr>
            <w:tcW w:w="1451" w:type="dxa"/>
            <w:noWrap/>
            <w:vAlign w:val="center"/>
            <w:hideMark/>
          </w:tcPr>
          <w:p w14:paraId="578581A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431CD8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664081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469669B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363514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4BF59FC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5A7CCB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lastRenderedPageBreak/>
              <w:t>Ošetřovatelská péče v interních oborech (Všeobecná sestra)</w:t>
            </w:r>
          </w:p>
        </w:tc>
        <w:tc>
          <w:tcPr>
            <w:tcW w:w="3571" w:type="dxa"/>
            <w:vAlign w:val="center"/>
            <w:hideMark/>
          </w:tcPr>
          <w:p w14:paraId="7164E27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  <w:hideMark/>
          </w:tcPr>
          <w:p w14:paraId="4651D21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42BD" w:rsidRPr="008364C5" w14:paraId="3E7B4582" w14:textId="77777777" w:rsidTr="000D3312">
        <w:trPr>
          <w:trHeight w:val="592"/>
        </w:trPr>
        <w:tc>
          <w:tcPr>
            <w:tcW w:w="9062" w:type="dxa"/>
            <w:gridSpan w:val="3"/>
            <w:noWrap/>
            <w:vAlign w:val="center"/>
          </w:tcPr>
          <w:p w14:paraId="69D8D549" w14:textId="15ECF277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Ošetřovatelská péče v onkologii a hematologii (Všeobecná sestra/Dětská sestra)</w:t>
            </w:r>
          </w:p>
        </w:tc>
      </w:tr>
      <w:tr w:rsidR="008364C5" w:rsidRPr="008364C5" w14:paraId="52EDBAC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8FFBD49" w14:textId="2A227AAC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 xml:space="preserve">Ošetřovatelská péče v </w:t>
            </w:r>
            <w:r w:rsidR="00F76673" w:rsidRPr="00A042BD">
              <w:rPr>
                <w:rFonts w:ascii="Arial" w:hAnsi="Arial" w:cs="Arial"/>
                <w:sz w:val="20"/>
                <w:szCs w:val="20"/>
              </w:rPr>
              <w:t>onkologii</w:t>
            </w:r>
            <w:r w:rsidRPr="00A042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A042BD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760D562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Oblastní nemocnice Kolín,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8AE548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F76673" w:rsidRPr="008364C5" w14:paraId="6159A03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5222D66" w14:textId="07C8EB22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0B3446C6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Ostrava</w:t>
            </w:r>
          </w:p>
        </w:tc>
        <w:tc>
          <w:tcPr>
            <w:tcW w:w="1451" w:type="dxa"/>
            <w:noWrap/>
            <w:vAlign w:val="center"/>
            <w:hideMark/>
          </w:tcPr>
          <w:p w14:paraId="6F8BCD8D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F76673" w:rsidRPr="008364C5" w14:paraId="621E042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6636F50" w14:textId="41F1383D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6FB21F09" w14:textId="67757241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1F5D8758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F76673" w:rsidRPr="008364C5" w14:paraId="7F27D0C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492F795" w14:textId="5E076189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0530E2AE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3F74CEA1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F76673" w:rsidRPr="008364C5" w14:paraId="30EC3B7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581376A" w14:textId="5C35BBC1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39379E2C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noWrap/>
            <w:vAlign w:val="center"/>
            <w:hideMark/>
          </w:tcPr>
          <w:p w14:paraId="25BBCE76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F76673" w:rsidRPr="008364C5" w14:paraId="293FEBF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1B31435" w14:textId="1470C60A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7E1B215F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Všeobecná fakultní nemocnice v Praze</w:t>
            </w:r>
          </w:p>
        </w:tc>
        <w:tc>
          <w:tcPr>
            <w:tcW w:w="1451" w:type="dxa"/>
            <w:noWrap/>
            <w:vAlign w:val="center"/>
            <w:hideMark/>
          </w:tcPr>
          <w:p w14:paraId="71DC3DE8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F76673" w:rsidRPr="008364C5" w14:paraId="124D91C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44D0262" w14:textId="456A28D3" w:rsidR="00F76673" w:rsidRPr="008364C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65CC">
              <w:rPr>
                <w:rFonts w:ascii="Arial" w:hAnsi="Arial" w:cs="Arial"/>
                <w:sz w:val="20"/>
                <w:szCs w:val="20"/>
              </w:rPr>
              <w:t xml:space="preserve">Ošetřovatelská péče v onkologii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 xml:space="preserve">a hematologii </w:t>
            </w:r>
            <w:r w:rsidRPr="005B65CC">
              <w:rPr>
                <w:rFonts w:ascii="Arial" w:hAnsi="Arial" w:cs="Arial"/>
                <w:sz w:val="20"/>
                <w:szCs w:val="20"/>
              </w:rPr>
              <w:br w:type="textWrapping" w:clear="all"/>
              <w:t>(Všeobecná sestra/Dětská sestra)</w:t>
            </w:r>
          </w:p>
        </w:tc>
        <w:tc>
          <w:tcPr>
            <w:tcW w:w="3571" w:type="dxa"/>
            <w:vAlign w:val="center"/>
            <w:hideMark/>
          </w:tcPr>
          <w:p w14:paraId="6961294A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Královské Vinohrady</w:t>
            </w:r>
          </w:p>
        </w:tc>
        <w:tc>
          <w:tcPr>
            <w:tcW w:w="1451" w:type="dxa"/>
            <w:noWrap/>
            <w:vAlign w:val="center"/>
            <w:hideMark/>
          </w:tcPr>
          <w:p w14:paraId="4F79E4DB" w14:textId="77777777" w:rsidR="00F76673" w:rsidRPr="00DC2CA5" w:rsidRDefault="00F76673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1F5963A4" w14:textId="77777777" w:rsidTr="000D3312">
        <w:trPr>
          <w:trHeight w:val="613"/>
        </w:trPr>
        <w:tc>
          <w:tcPr>
            <w:tcW w:w="9062" w:type="dxa"/>
            <w:gridSpan w:val="3"/>
            <w:noWrap/>
            <w:vAlign w:val="center"/>
          </w:tcPr>
          <w:p w14:paraId="65058202" w14:textId="0B60DA5B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Ošetřovatelská péče v psychiatrii (Všeobecné sestry</w:t>
            </w:r>
          </w:p>
        </w:tc>
      </w:tr>
      <w:tr w:rsidR="008364C5" w:rsidRPr="008364C5" w14:paraId="4789786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4DD7E0B" w14:textId="14AD138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0039392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Liberec,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2E532A4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2E5C6B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FDBE4E5" w14:textId="4ED2D299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31E9263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86C041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E23869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4052497" w14:textId="08E60609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54595A9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Hradec Králové</w:t>
            </w:r>
          </w:p>
        </w:tc>
        <w:tc>
          <w:tcPr>
            <w:tcW w:w="1451" w:type="dxa"/>
            <w:noWrap/>
            <w:vAlign w:val="center"/>
            <w:hideMark/>
          </w:tcPr>
          <w:p w14:paraId="02F64E3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01AC89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3F05827" w14:textId="7B82418F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6672D19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Oblastní nemocnice Náchod,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DDE9C3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6563D6E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E8DF297" w14:textId="4F1A174A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06A06B5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Thomayerova nemocnice</w:t>
            </w:r>
          </w:p>
        </w:tc>
        <w:tc>
          <w:tcPr>
            <w:tcW w:w="1451" w:type="dxa"/>
            <w:noWrap/>
            <w:vAlign w:val="center"/>
            <w:hideMark/>
          </w:tcPr>
          <w:p w14:paraId="5343A6D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15FE4B7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2382520" w14:textId="36FC53F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Ošetřovatelská péče v psychiatrii (Všeobecné sestry)</w:t>
            </w:r>
          </w:p>
        </w:tc>
        <w:tc>
          <w:tcPr>
            <w:tcW w:w="3571" w:type="dxa"/>
            <w:vAlign w:val="center"/>
            <w:hideMark/>
          </w:tcPr>
          <w:p w14:paraId="7EF501D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855287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3FD913FB" w14:textId="77777777" w:rsidTr="000D3312">
        <w:trPr>
          <w:trHeight w:val="563"/>
        </w:trPr>
        <w:tc>
          <w:tcPr>
            <w:tcW w:w="9062" w:type="dxa"/>
            <w:gridSpan w:val="3"/>
            <w:noWrap/>
            <w:vAlign w:val="center"/>
          </w:tcPr>
          <w:p w14:paraId="1012E49D" w14:textId="36311A8A" w:rsidR="00A042BD" w:rsidRPr="00A042BD" w:rsidRDefault="00A042BD" w:rsidP="00E83883">
            <w:pPr>
              <w:jc w:val="center"/>
              <w:rPr>
                <w:rFonts w:ascii="Arial" w:hAnsi="Arial" w:cs="Arial"/>
              </w:rPr>
            </w:pPr>
            <w:r w:rsidRPr="00A042BD">
              <w:rPr>
                <w:rFonts w:ascii="Arial" w:hAnsi="Arial" w:cs="Arial"/>
                <w:b/>
                <w:bCs/>
              </w:rPr>
              <w:t>Perioperační péče (Všeobecná sestra)</w:t>
            </w:r>
          </w:p>
        </w:tc>
      </w:tr>
      <w:tr w:rsidR="008364C5" w:rsidRPr="008364C5" w14:paraId="032C56C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7A15C08" w14:textId="77777777" w:rsidR="008364C5" w:rsidRPr="00A042BD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42BD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454964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Nové Město na Moravě,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C15961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7ACB380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57093F3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18CB3305" w14:textId="41C05671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Jihlava,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67111F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023DC0C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132263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BF0B73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Třebíč,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3CB18B6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1635B1F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1618EA9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54EC25A1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Havlíčkův Brod,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26C779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198DAD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4F9ABE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19446C8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Karviná-Ráj,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71032B1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26267EB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0110B1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28E3D4D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769014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A57F90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439708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1A9E897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Třinec,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4F0C6A5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36EA7E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BF9333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lastRenderedPageBreak/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722ED59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Městská nemocnice Ostrava,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9C4F16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966B30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72C49C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917DAC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Ostrava</w:t>
            </w:r>
          </w:p>
        </w:tc>
        <w:tc>
          <w:tcPr>
            <w:tcW w:w="1451" w:type="dxa"/>
            <w:noWrap/>
            <w:vAlign w:val="center"/>
            <w:hideMark/>
          </w:tcPr>
          <w:p w14:paraId="5330923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652FD241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3EF0C5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44B8C4D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F651DA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6612DE4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6A1FD2C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3F7A80F6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Plzeň</w:t>
            </w:r>
          </w:p>
        </w:tc>
        <w:tc>
          <w:tcPr>
            <w:tcW w:w="1451" w:type="dxa"/>
            <w:noWrap/>
            <w:vAlign w:val="center"/>
            <w:hideMark/>
          </w:tcPr>
          <w:p w14:paraId="59B2407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5472657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92A50E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676F90C7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zdravotní,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3E1205B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3D68CC8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3AB8F93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Perioperační péče (Všeobecná sestra)</w:t>
            </w:r>
          </w:p>
        </w:tc>
        <w:tc>
          <w:tcPr>
            <w:tcW w:w="3571" w:type="dxa"/>
            <w:vAlign w:val="center"/>
            <w:hideMark/>
          </w:tcPr>
          <w:p w14:paraId="27AFD238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Krajská nemocnice T. Bati,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1F2083B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708AA" w:rsidRPr="008364C5" w14:paraId="481554FE" w14:textId="77777777" w:rsidTr="008A4B14">
        <w:trPr>
          <w:trHeight w:val="439"/>
        </w:trPr>
        <w:tc>
          <w:tcPr>
            <w:tcW w:w="4040" w:type="dxa"/>
            <w:noWrap/>
          </w:tcPr>
          <w:p w14:paraId="3CE3A698" w14:textId="533B70C9" w:rsidR="00E708AA" w:rsidRPr="00DC2CA5" w:rsidRDefault="00E708AA" w:rsidP="00E708A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2C84">
              <w:rPr>
                <w:rFonts w:ascii="Arial" w:hAnsi="Arial" w:cs="Arial"/>
                <w:sz w:val="20"/>
                <w:szCs w:val="20"/>
              </w:rPr>
              <w:t>Perioperační péče (Všeobecná sestra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571" w:type="dxa"/>
            <w:vAlign w:val="center"/>
          </w:tcPr>
          <w:p w14:paraId="047AEAB7" w14:textId="4860700B" w:rsidR="00E708AA" w:rsidRPr="00DC2CA5" w:rsidRDefault="00E708AA" w:rsidP="00E708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Nemocnice České Budějovice, a.s.</w:t>
            </w:r>
          </w:p>
        </w:tc>
        <w:tc>
          <w:tcPr>
            <w:tcW w:w="1451" w:type="dxa"/>
            <w:noWrap/>
            <w:vAlign w:val="center"/>
          </w:tcPr>
          <w:p w14:paraId="7A8B2B9E" w14:textId="36B7415F" w:rsidR="00E708AA" w:rsidRPr="00DC2CA5" w:rsidRDefault="00E708AA" w:rsidP="00E708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E708AA" w:rsidRPr="008364C5" w14:paraId="12AE9A79" w14:textId="77777777" w:rsidTr="008A4B14">
        <w:trPr>
          <w:trHeight w:val="439"/>
        </w:trPr>
        <w:tc>
          <w:tcPr>
            <w:tcW w:w="4040" w:type="dxa"/>
            <w:noWrap/>
          </w:tcPr>
          <w:p w14:paraId="05B21DE9" w14:textId="2A62B7B2" w:rsidR="00E708AA" w:rsidRPr="00DC2CA5" w:rsidRDefault="00E708AA" w:rsidP="00E708A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92C84">
              <w:rPr>
                <w:rFonts w:ascii="Arial" w:hAnsi="Arial" w:cs="Arial"/>
                <w:sz w:val="20"/>
                <w:szCs w:val="20"/>
              </w:rPr>
              <w:t>Perioperační péče (Všeobecná sestra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571" w:type="dxa"/>
            <w:vAlign w:val="center"/>
          </w:tcPr>
          <w:p w14:paraId="1D3215D0" w14:textId="0D4537CE" w:rsidR="00E708AA" w:rsidRPr="00DC2CA5" w:rsidRDefault="00E708AA" w:rsidP="00E708A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Nemocnice Prachatice, a.s.</w:t>
            </w:r>
          </w:p>
        </w:tc>
        <w:tc>
          <w:tcPr>
            <w:tcW w:w="1451" w:type="dxa"/>
            <w:noWrap/>
            <w:vAlign w:val="center"/>
          </w:tcPr>
          <w:p w14:paraId="257B9FCF" w14:textId="337AA24B" w:rsidR="00E708AA" w:rsidRPr="00DC2CA5" w:rsidRDefault="00E708AA" w:rsidP="00E708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042BD" w:rsidRPr="008364C5" w14:paraId="3E96756F" w14:textId="77777777" w:rsidTr="000D3312">
        <w:trPr>
          <w:trHeight w:val="593"/>
        </w:trPr>
        <w:tc>
          <w:tcPr>
            <w:tcW w:w="9062" w:type="dxa"/>
            <w:gridSpan w:val="3"/>
            <w:noWrap/>
            <w:vAlign w:val="center"/>
          </w:tcPr>
          <w:p w14:paraId="19DC96EB" w14:textId="5670F907" w:rsidR="00A042BD" w:rsidRPr="00292673" w:rsidRDefault="00A042BD" w:rsidP="00A042BD">
            <w:pPr>
              <w:jc w:val="center"/>
              <w:rPr>
                <w:rFonts w:ascii="Arial" w:hAnsi="Arial" w:cs="Arial"/>
              </w:rPr>
            </w:pPr>
            <w:r w:rsidRPr="00292673">
              <w:rPr>
                <w:rFonts w:ascii="Arial" w:hAnsi="Arial" w:cs="Arial"/>
                <w:b/>
                <w:bCs/>
              </w:rPr>
              <w:t>Psychoterapie (Psycholog ve zdravotnictví)</w:t>
            </w:r>
          </w:p>
        </w:tc>
      </w:tr>
      <w:tr w:rsidR="008364C5" w:rsidRPr="008364C5" w14:paraId="1976DE22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87A5B55" w14:textId="77777777" w:rsidR="008364C5" w:rsidRPr="00292673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2673">
              <w:rPr>
                <w:rFonts w:ascii="Arial" w:hAnsi="Arial" w:cs="Arial"/>
                <w:sz w:val="20"/>
                <w:szCs w:val="20"/>
              </w:rPr>
              <w:t>Psychoterapie (Psycholog ve zdravotnictví)</w:t>
            </w:r>
          </w:p>
        </w:tc>
        <w:tc>
          <w:tcPr>
            <w:tcW w:w="3571" w:type="dxa"/>
            <w:vAlign w:val="center"/>
            <w:hideMark/>
          </w:tcPr>
          <w:p w14:paraId="090ED05B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Olomouc</w:t>
            </w:r>
          </w:p>
        </w:tc>
        <w:tc>
          <w:tcPr>
            <w:tcW w:w="1451" w:type="dxa"/>
            <w:noWrap/>
            <w:vAlign w:val="center"/>
            <w:hideMark/>
          </w:tcPr>
          <w:p w14:paraId="185BEBE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292673" w:rsidRPr="008364C5" w14:paraId="56BCAA13" w14:textId="77777777" w:rsidTr="000D3312">
        <w:trPr>
          <w:trHeight w:val="652"/>
        </w:trPr>
        <w:tc>
          <w:tcPr>
            <w:tcW w:w="9062" w:type="dxa"/>
            <w:gridSpan w:val="3"/>
            <w:noWrap/>
            <w:vAlign w:val="center"/>
          </w:tcPr>
          <w:p w14:paraId="4C50E70D" w14:textId="31E6F629" w:rsidR="00292673" w:rsidRPr="00292673" w:rsidRDefault="00292673" w:rsidP="00E83883">
            <w:pPr>
              <w:jc w:val="center"/>
              <w:rPr>
                <w:rFonts w:ascii="Arial" w:hAnsi="Arial" w:cs="Arial"/>
              </w:rPr>
            </w:pPr>
            <w:r w:rsidRPr="00292673">
              <w:rPr>
                <w:rFonts w:ascii="Arial" w:hAnsi="Arial" w:cs="Arial"/>
                <w:b/>
                <w:bCs/>
              </w:rPr>
              <w:t>Výživa dospělých a dětí (Nutriční terapeut)</w:t>
            </w:r>
          </w:p>
        </w:tc>
      </w:tr>
      <w:tr w:rsidR="008364C5" w:rsidRPr="008364C5" w14:paraId="3E9DDD90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0347B92" w14:textId="6DC5EB2A" w:rsidR="008364C5" w:rsidRPr="00292673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2673">
              <w:rPr>
                <w:rFonts w:ascii="Arial" w:hAnsi="Arial" w:cs="Arial"/>
                <w:sz w:val="20"/>
                <w:szCs w:val="20"/>
              </w:rPr>
              <w:t xml:space="preserve">Výživa dospělých a dětí </w:t>
            </w:r>
            <w:r w:rsidR="00F76673" w:rsidRPr="00292673">
              <w:rPr>
                <w:rFonts w:ascii="Arial" w:hAnsi="Arial" w:cs="Arial"/>
                <w:sz w:val="20"/>
                <w:szCs w:val="20"/>
              </w:rPr>
              <w:br w:type="textWrapping" w:clear="all"/>
            </w:r>
            <w:r w:rsidRPr="00292673">
              <w:rPr>
                <w:rFonts w:ascii="Arial" w:hAnsi="Arial" w:cs="Arial"/>
                <w:sz w:val="20"/>
                <w:szCs w:val="20"/>
              </w:rPr>
              <w:t>(Nutriční terapeut)</w:t>
            </w:r>
          </w:p>
        </w:tc>
        <w:tc>
          <w:tcPr>
            <w:tcW w:w="3571" w:type="dxa"/>
            <w:vAlign w:val="center"/>
            <w:hideMark/>
          </w:tcPr>
          <w:p w14:paraId="787552D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Fakultní nemocnice Brno</w:t>
            </w:r>
          </w:p>
        </w:tc>
        <w:tc>
          <w:tcPr>
            <w:tcW w:w="1451" w:type="dxa"/>
            <w:noWrap/>
            <w:vAlign w:val="center"/>
            <w:hideMark/>
          </w:tcPr>
          <w:p w14:paraId="47F9361D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8961E0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4949ADC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Výživa dospělých a dětí (Nutriční terapeut)</w:t>
            </w:r>
          </w:p>
        </w:tc>
        <w:tc>
          <w:tcPr>
            <w:tcW w:w="3571" w:type="dxa"/>
            <w:vAlign w:val="center"/>
            <w:hideMark/>
          </w:tcPr>
          <w:p w14:paraId="2A9CD502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Moravskoslezská nemocnice Karviná-Ráj,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DA47129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292673" w:rsidRPr="008364C5" w14:paraId="6D6D8987" w14:textId="77777777" w:rsidTr="000D3312">
        <w:trPr>
          <w:trHeight w:val="632"/>
        </w:trPr>
        <w:tc>
          <w:tcPr>
            <w:tcW w:w="9062" w:type="dxa"/>
            <w:gridSpan w:val="3"/>
            <w:noWrap/>
            <w:vAlign w:val="center"/>
          </w:tcPr>
          <w:p w14:paraId="369E2E93" w14:textId="01D1C9A3" w:rsidR="00292673" w:rsidRPr="00292673" w:rsidRDefault="00292673" w:rsidP="00E83883">
            <w:pPr>
              <w:jc w:val="center"/>
              <w:rPr>
                <w:rFonts w:ascii="Arial" w:hAnsi="Arial" w:cs="Arial"/>
              </w:rPr>
            </w:pPr>
            <w:r w:rsidRPr="00292673">
              <w:rPr>
                <w:rFonts w:ascii="Arial" w:hAnsi="Arial" w:cs="Arial"/>
                <w:b/>
                <w:bCs/>
              </w:rPr>
              <w:t>Zobrazovací technologie v radiodiagnostice (Radiologický asistent)</w:t>
            </w:r>
          </w:p>
        </w:tc>
      </w:tr>
      <w:tr w:rsidR="008364C5" w:rsidRPr="008364C5" w14:paraId="4859E43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020A5D6B" w14:textId="3D893979" w:rsidR="008364C5" w:rsidRPr="00292673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92673">
              <w:rPr>
                <w:rFonts w:ascii="Arial" w:hAnsi="Arial" w:cs="Arial"/>
                <w:sz w:val="20"/>
                <w:szCs w:val="20"/>
              </w:rPr>
              <w:t xml:space="preserve">Zobrazovací technologie </w:t>
            </w:r>
            <w:r w:rsidR="00D45AEE" w:rsidRPr="00292673">
              <w:rPr>
                <w:rFonts w:ascii="Arial" w:hAnsi="Arial" w:cs="Arial"/>
                <w:sz w:val="20"/>
                <w:szCs w:val="20"/>
              </w:rPr>
              <w:br w:type="textWrapping" w:clear="all"/>
            </w:r>
            <w:r w:rsidRPr="00292673">
              <w:rPr>
                <w:rFonts w:ascii="Arial" w:hAnsi="Arial" w:cs="Arial"/>
                <w:sz w:val="20"/>
                <w:szCs w:val="20"/>
              </w:rPr>
              <w:t xml:space="preserve">v radiodiagnostice </w:t>
            </w:r>
            <w:r w:rsidR="00D45AEE" w:rsidRPr="00292673">
              <w:rPr>
                <w:rFonts w:ascii="Arial" w:hAnsi="Arial" w:cs="Arial"/>
                <w:sz w:val="20"/>
                <w:szCs w:val="20"/>
              </w:rPr>
              <w:br w:type="textWrapping" w:clear="all"/>
            </w:r>
            <w:r w:rsidRPr="00292673">
              <w:rPr>
                <w:rFonts w:ascii="Arial" w:hAnsi="Arial" w:cs="Arial"/>
                <w:sz w:val="20"/>
                <w:szCs w:val="20"/>
              </w:rPr>
              <w:t>(Radiologický asistent)</w:t>
            </w:r>
          </w:p>
        </w:tc>
        <w:tc>
          <w:tcPr>
            <w:tcW w:w="3571" w:type="dxa"/>
            <w:vAlign w:val="center"/>
            <w:hideMark/>
          </w:tcPr>
          <w:p w14:paraId="62AE7CCE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 xml:space="preserve">Nemocnice Nové Město na Moravě, </w:t>
            </w:r>
            <w:proofErr w:type="spellStart"/>
            <w:r w:rsidRPr="00DC2CA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DC2CA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AF6C7BF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7218129C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B951F8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62E70FB9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Nemocnice Jihlava, </w:t>
            </w:r>
            <w:proofErr w:type="spellStart"/>
            <w:r w:rsidRPr="008364C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836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55532750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7B73D276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08ECFC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21C4D3F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Nemocnice Pelhřimov, </w:t>
            </w:r>
            <w:proofErr w:type="spellStart"/>
            <w:r w:rsidRPr="008364C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836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17037A34" w14:textId="77777777" w:rsidR="008364C5" w:rsidRPr="00DC2CA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2CA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239B9F8E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55DF43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206E21C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Nemocnice Třebíč</w:t>
            </w:r>
          </w:p>
        </w:tc>
        <w:tc>
          <w:tcPr>
            <w:tcW w:w="1451" w:type="dxa"/>
            <w:noWrap/>
            <w:vAlign w:val="center"/>
            <w:hideMark/>
          </w:tcPr>
          <w:p w14:paraId="3C1242D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CB0C25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2444D5D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7FCB747C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Fakultní nemocnice Motol a Homolka</w:t>
            </w:r>
          </w:p>
        </w:tc>
        <w:tc>
          <w:tcPr>
            <w:tcW w:w="1451" w:type="dxa"/>
            <w:noWrap/>
            <w:vAlign w:val="center"/>
            <w:hideMark/>
          </w:tcPr>
          <w:p w14:paraId="3B40B6C7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21E58415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41C5979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2EA156F1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Fakultní Thomayerova nemocnice</w:t>
            </w:r>
          </w:p>
        </w:tc>
        <w:tc>
          <w:tcPr>
            <w:tcW w:w="1451" w:type="dxa"/>
            <w:noWrap/>
            <w:vAlign w:val="center"/>
            <w:hideMark/>
          </w:tcPr>
          <w:p w14:paraId="7E91292C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452D48C7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D08E04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5891355F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Nemocnice Prachatice,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55B96A3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53EDC7BF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54DD0FB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4557337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Moravskoslezská nemocnice Havířov, </w:t>
            </w:r>
            <w:proofErr w:type="spellStart"/>
            <w:r w:rsidRPr="008364C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836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3D5DD629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036B36D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6414D6F5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0E87566A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Nemocnice Pardubického kraje, a.s.</w:t>
            </w:r>
          </w:p>
        </w:tc>
        <w:tc>
          <w:tcPr>
            <w:tcW w:w="1451" w:type="dxa"/>
            <w:noWrap/>
            <w:vAlign w:val="center"/>
            <w:hideMark/>
          </w:tcPr>
          <w:p w14:paraId="790AD91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364C5" w:rsidRPr="008364C5" w14:paraId="3319AB59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3D8E2A73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Zobrazovací technologie v radiodiagnostice (Radiologický asistent)</w:t>
            </w:r>
          </w:p>
        </w:tc>
        <w:tc>
          <w:tcPr>
            <w:tcW w:w="3571" w:type="dxa"/>
            <w:vAlign w:val="center"/>
            <w:hideMark/>
          </w:tcPr>
          <w:p w14:paraId="11FF4D0E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 xml:space="preserve">Moravskoslezská nemocnice Frýdek-Místek, </w:t>
            </w:r>
            <w:proofErr w:type="spellStart"/>
            <w:r w:rsidRPr="008364C5">
              <w:rPr>
                <w:rFonts w:ascii="Arial" w:hAnsi="Arial" w:cs="Arial"/>
                <w:sz w:val="20"/>
                <w:szCs w:val="20"/>
              </w:rPr>
              <w:t>p.o</w:t>
            </w:r>
            <w:proofErr w:type="spellEnd"/>
            <w:r w:rsidRPr="008364C5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51" w:type="dxa"/>
            <w:noWrap/>
            <w:vAlign w:val="center"/>
            <w:hideMark/>
          </w:tcPr>
          <w:p w14:paraId="0A3BCC4F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4C5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8364C5" w:rsidRPr="008364C5" w14:paraId="07A0E0B8" w14:textId="77777777" w:rsidTr="00E83883">
        <w:trPr>
          <w:trHeight w:val="439"/>
        </w:trPr>
        <w:tc>
          <w:tcPr>
            <w:tcW w:w="4040" w:type="dxa"/>
            <w:noWrap/>
            <w:vAlign w:val="center"/>
            <w:hideMark/>
          </w:tcPr>
          <w:p w14:paraId="7ACF3518" w14:textId="77777777" w:rsidR="008364C5" w:rsidRPr="008364C5" w:rsidRDefault="008364C5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64C5">
              <w:rPr>
                <w:rFonts w:ascii="Arial" w:hAnsi="Arial" w:cs="Arial"/>
                <w:b/>
                <w:bCs/>
                <w:sz w:val="20"/>
                <w:szCs w:val="20"/>
              </w:rPr>
              <w:t>Celkem</w:t>
            </w:r>
          </w:p>
        </w:tc>
        <w:tc>
          <w:tcPr>
            <w:tcW w:w="3571" w:type="dxa"/>
            <w:noWrap/>
            <w:vAlign w:val="center"/>
            <w:hideMark/>
          </w:tcPr>
          <w:p w14:paraId="7A34C9A9" w14:textId="092DFBA8" w:rsidR="008364C5" w:rsidRPr="008364C5" w:rsidRDefault="008364C5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51" w:type="dxa"/>
            <w:noWrap/>
            <w:vAlign w:val="center"/>
            <w:hideMark/>
          </w:tcPr>
          <w:p w14:paraId="5629409E" w14:textId="57156212" w:rsidR="008364C5" w:rsidRPr="008364C5" w:rsidRDefault="0057293C" w:rsidP="00E8388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  <w:r w:rsidR="00E708AA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</w:tr>
    </w:tbl>
    <w:p w14:paraId="2C139709" w14:textId="77777777" w:rsidR="008364C5" w:rsidRPr="008364C5" w:rsidRDefault="008364C5">
      <w:pPr>
        <w:rPr>
          <w:rFonts w:ascii="Arial" w:hAnsi="Arial" w:cs="Arial"/>
          <w:sz w:val="20"/>
          <w:szCs w:val="20"/>
        </w:rPr>
      </w:pPr>
    </w:p>
    <w:sectPr w:rsidR="008364C5" w:rsidRPr="008364C5" w:rsidSect="000B6D6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96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B377B" w14:textId="77777777" w:rsidR="008364C5" w:rsidRDefault="008364C5" w:rsidP="008364C5">
      <w:pPr>
        <w:spacing w:after="0" w:line="240" w:lineRule="auto"/>
      </w:pPr>
      <w:r>
        <w:separator/>
      </w:r>
    </w:p>
  </w:endnote>
  <w:endnote w:type="continuationSeparator" w:id="0">
    <w:p w14:paraId="39D959AA" w14:textId="77777777" w:rsidR="008364C5" w:rsidRDefault="008364C5" w:rsidP="00836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5C262" w14:textId="77777777" w:rsidR="001E299B" w:rsidRDefault="001E299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0001372"/>
      <w:docPartObj>
        <w:docPartGallery w:val="Page Numbers (Bottom of Page)"/>
        <w:docPartUnique/>
      </w:docPartObj>
    </w:sdtPr>
    <w:sdtEndPr/>
    <w:sdtContent>
      <w:p w14:paraId="067D7B94" w14:textId="77777777" w:rsidR="001E299B" w:rsidRDefault="001E299B" w:rsidP="001E299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  <w:r>
          <w:t>/6</w:t>
        </w:r>
      </w:p>
    </w:sdtContent>
  </w:sdt>
  <w:p w14:paraId="7704B151" w14:textId="6BF89D5B" w:rsidR="000B6D65" w:rsidRDefault="000B6D6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01599" w14:textId="77777777" w:rsidR="001E299B" w:rsidRDefault="001E299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D2304" w14:textId="77777777" w:rsidR="008364C5" w:rsidRDefault="008364C5" w:rsidP="008364C5">
      <w:pPr>
        <w:spacing w:after="0" w:line="240" w:lineRule="auto"/>
      </w:pPr>
      <w:r>
        <w:separator/>
      </w:r>
    </w:p>
  </w:footnote>
  <w:footnote w:type="continuationSeparator" w:id="0">
    <w:p w14:paraId="748E622D" w14:textId="77777777" w:rsidR="008364C5" w:rsidRDefault="008364C5" w:rsidP="00836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65764" w14:textId="77777777" w:rsidR="001E299B" w:rsidRDefault="001E299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C80BF" w14:textId="45035269" w:rsidR="008364C5" w:rsidRDefault="000B6D65">
    <w:pPr>
      <w:pStyle w:val="Zhlav"/>
    </w:pPr>
    <w:r w:rsidRPr="009B7E3A">
      <w:rPr>
        <w:noProof/>
      </w:rPr>
      <w:drawing>
        <wp:inline distT="0" distB="0" distL="0" distR="0" wp14:anchorId="2B7D636F" wp14:editId="14A6F675">
          <wp:extent cx="2898476" cy="506801"/>
          <wp:effectExtent l="0" t="0" r="0" b="7620"/>
          <wp:docPr id="11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21105" cy="5632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C416C" w14:textId="77777777" w:rsidR="001E299B" w:rsidRDefault="001E299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C5"/>
    <w:rsid w:val="000B6D65"/>
    <w:rsid w:val="000D3312"/>
    <w:rsid w:val="001E299B"/>
    <w:rsid w:val="00264E13"/>
    <w:rsid w:val="00285E8F"/>
    <w:rsid w:val="00292673"/>
    <w:rsid w:val="00305C47"/>
    <w:rsid w:val="0057293C"/>
    <w:rsid w:val="005F5927"/>
    <w:rsid w:val="00654EE8"/>
    <w:rsid w:val="008364C5"/>
    <w:rsid w:val="00A042BD"/>
    <w:rsid w:val="00AA1D87"/>
    <w:rsid w:val="00AB4B47"/>
    <w:rsid w:val="00AF6F18"/>
    <w:rsid w:val="00D45AEE"/>
    <w:rsid w:val="00DC2CA5"/>
    <w:rsid w:val="00E708AA"/>
    <w:rsid w:val="00E83883"/>
    <w:rsid w:val="00EB37E3"/>
    <w:rsid w:val="00F76673"/>
    <w:rsid w:val="00F9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6E79BC0"/>
  <w15:chartTrackingRefBased/>
  <w15:docId w15:val="{FE31959C-4070-4E7E-84F9-6E4AF8AA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36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836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364C5"/>
  </w:style>
  <w:style w:type="paragraph" w:styleId="Zpat">
    <w:name w:val="footer"/>
    <w:basedOn w:val="Normln"/>
    <w:link w:val="ZpatChar"/>
    <w:uiPriority w:val="99"/>
    <w:unhideWhenUsed/>
    <w:rsid w:val="00836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364C5"/>
  </w:style>
  <w:style w:type="table" w:styleId="Svtlmkatabulky">
    <w:name w:val="Grid Table Light"/>
    <w:basedOn w:val="Normlntabulka"/>
    <w:uiPriority w:val="40"/>
    <w:rsid w:val="00DC2CA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0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2202</Words>
  <Characters>12996</Characters>
  <Application>Microsoft Office Word</Application>
  <DocSecurity>0</DocSecurity>
  <Lines>108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15168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Holadová Dana, Bc.</dc:creator>
  <cp:keywords/>
  <dc:description/>
  <cp:lastModifiedBy>Holadová Dana, Bc.</cp:lastModifiedBy>
  <cp:revision>6</cp:revision>
  <dcterms:created xsi:type="dcterms:W3CDTF">2026-05-13T10:53:00Z</dcterms:created>
  <dcterms:modified xsi:type="dcterms:W3CDTF">2026-06-01T06:33:00Z</dcterms:modified>
</cp:coreProperties>
</file>