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B16214" w:rsidRDefault="008A77C5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lk216438438"/>
      <w:r>
        <w:rPr>
          <w:rFonts w:ascii="Times New Roman" w:eastAsia="Times New Roman" w:hAnsi="Times New Roman" w:cs="Times New Roman"/>
          <w:sz w:val="28"/>
          <w:szCs w:val="28"/>
        </w:rPr>
        <w:t>Vzor jednotného čestného prohlášení pro žadatele o účelovou podporu</w:t>
      </w:r>
    </w:p>
    <w:p w14:paraId="00000002" w14:textId="77777777" w:rsidR="00B16214" w:rsidRDefault="00B16214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00000003" w14:textId="77777777" w:rsidR="00B16214" w:rsidRDefault="00B16214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00000004" w14:textId="77777777" w:rsidR="00B16214" w:rsidRDefault="008A77C5">
      <w:pPr>
        <w:numPr>
          <w:ilvl w:val="0"/>
          <w:numId w:val="2"/>
        </w:numPr>
        <w:ind w:left="141" w:hanging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Identifikace uchazeče:</w:t>
      </w:r>
    </w:p>
    <w:p w14:paraId="00000005" w14:textId="77777777" w:rsidR="00B16214" w:rsidRDefault="00B16214">
      <w:pPr>
        <w:ind w:left="720"/>
        <w:rPr>
          <w:rFonts w:ascii="Times New Roman" w:eastAsia="Times New Roman" w:hAnsi="Times New Roman" w:cs="Times New Roman"/>
          <w:sz w:val="24"/>
          <w:szCs w:val="24"/>
        </w:rPr>
        <w:sectPr w:rsidR="00B16214">
          <w:headerReference w:type="default" r:id="rId7"/>
          <w:pgSz w:w="11909" w:h="16834"/>
          <w:pgMar w:top="1440" w:right="1440" w:bottom="1440" w:left="1440" w:header="720" w:footer="720" w:gutter="0"/>
          <w:pgNumType w:start="1"/>
          <w:cols w:space="708"/>
        </w:sectPr>
      </w:pPr>
    </w:p>
    <w:p w14:paraId="00000006" w14:textId="77777777" w:rsidR="00B16214" w:rsidRDefault="008A77C5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Žadatel je právnická osoba                 ⬜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7" w14:textId="77777777" w:rsidR="00B16214" w:rsidRDefault="008A77C5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Obchodní firma nebo název:</w:t>
      </w:r>
    </w:p>
    <w:p w14:paraId="00000008" w14:textId="77777777" w:rsidR="00B16214" w:rsidRDefault="008A77C5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Sídlo:  </w:t>
      </w:r>
    </w:p>
    <w:p w14:paraId="00000009" w14:textId="77777777" w:rsidR="00B16214" w:rsidRDefault="008A77C5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IČO: </w:t>
      </w:r>
    </w:p>
    <w:p w14:paraId="0000000A" w14:textId="77777777" w:rsidR="00B16214" w:rsidRDefault="00B1621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B16214" w:rsidRDefault="00B16214">
      <w:pPr>
        <w:ind w:left="141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B16214" w:rsidRDefault="008A77C5">
      <w:pPr>
        <w:ind w:left="141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Žadatel je fyzická osoba                   </w:t>
      </w:r>
      <w:r>
        <w:rPr>
          <w:rFonts w:ascii="Fira Mono" w:eastAsia="Fira Mono" w:hAnsi="Fira Mono" w:cs="Fira Mono"/>
          <w:sz w:val="24"/>
          <w:szCs w:val="24"/>
        </w:rPr>
        <w:t>⬜</w:t>
      </w:r>
    </w:p>
    <w:p w14:paraId="0000000D" w14:textId="77777777" w:rsidR="00B16214" w:rsidRDefault="008A77C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Jméno a příjmení:</w:t>
      </w:r>
    </w:p>
    <w:p w14:paraId="0000000E" w14:textId="77777777" w:rsidR="00B16214" w:rsidRDefault="008A77C5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Datum narození:</w:t>
      </w:r>
    </w:p>
    <w:p w14:paraId="0000000F" w14:textId="77777777" w:rsidR="00B16214" w:rsidRDefault="008A77C5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Bydliště:</w:t>
      </w:r>
    </w:p>
    <w:p w14:paraId="00000010" w14:textId="77777777" w:rsidR="00B16214" w:rsidRDefault="008A77C5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Místo podnikání:</w:t>
      </w:r>
    </w:p>
    <w:p w14:paraId="00000011" w14:textId="77777777" w:rsidR="00B16214" w:rsidRDefault="008A77C5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  <w:sectPr w:rsidR="00B16214">
          <w:type w:val="continuous"/>
          <w:pgSz w:w="11909" w:h="16834"/>
          <w:pgMar w:top="1440" w:right="1440" w:bottom="1440" w:left="1440" w:header="720" w:footer="720" w:gutter="0"/>
          <w:cols w:space="708" w:equalWidth="0">
            <w:col w:w="9025" w:space="0"/>
          </w:cols>
        </w:sect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IČO:</w:t>
      </w:r>
    </w:p>
    <w:p w14:paraId="00000012" w14:textId="77777777" w:rsidR="00B16214" w:rsidRDefault="00B16214">
      <w:pPr>
        <w:rPr>
          <w:b/>
          <w:sz w:val="19"/>
          <w:szCs w:val="19"/>
        </w:rPr>
      </w:pPr>
    </w:p>
    <w:p w14:paraId="00000013" w14:textId="77777777" w:rsidR="00B16214" w:rsidRDefault="00B16214">
      <w:pPr>
        <w:rPr>
          <w:b/>
          <w:sz w:val="19"/>
          <w:szCs w:val="19"/>
        </w:rPr>
      </w:pPr>
    </w:p>
    <w:p w14:paraId="00000014" w14:textId="77777777" w:rsidR="00B16214" w:rsidRDefault="008A77C5">
      <w:pPr>
        <w:numPr>
          <w:ilvl w:val="0"/>
          <w:numId w:val="2"/>
        </w:numPr>
        <w:ind w:left="141" w:hanging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Čestně prohlašuji, že uchazeč:</w:t>
      </w:r>
    </w:p>
    <w:bookmarkEnd w:id="0"/>
    <w:p w14:paraId="00000015" w14:textId="77777777" w:rsidR="00B16214" w:rsidRDefault="008A77C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</w:t>
      </w:r>
    </w:p>
    <w:p w14:paraId="00000016" w14:textId="71FAE979" w:rsidR="00B16214" w:rsidRDefault="008A77C5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splňuje odborné předpoklady k řešení projektu stanovené zadávací dokumentací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(§18 odst. 2 písm. a)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) </w:t>
      </w:r>
    </w:p>
    <w:p w14:paraId="00000017" w14:textId="77777777" w:rsidR="00B16214" w:rsidRDefault="00B1621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8" w14:textId="77777777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splňuje všechny podmínky pro typ organizace, kterou deklaruje v návrhu projektu být, tzn. buď podmínky pro jednu z kategorií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podniku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(malý podnik, střední podnik, velký podnik) dle Nařízení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Komise (EU) č. 651/2014 ze dne 17. června 2014, kterým se v souladu s články 107 a 108 Smlouvy prohlašují určité kategorie podpory za slučitelné s vnitřním trhem, tzv. obecného nařízení o blokových výjimkách</w:t>
      </w:r>
      <w:r>
        <w:rPr>
          <w:rFonts w:ascii="Times New Roman" w:eastAsia="Times New Roman" w:hAnsi="Times New Roman" w:cs="Times New Roman"/>
          <w:color w:val="414042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(dále jen „Nařízení”)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nebo splňuje podmínky uvedené v definici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výzkumné organizace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 Nařízení, případně pro </w:t>
      </w:r>
      <w:r w:rsidRPr="00137F69">
        <w:rPr>
          <w:rFonts w:ascii="Times New Roman" w:eastAsia="Times New Roman" w:hAnsi="Times New Roman" w:cs="Times New Roman"/>
          <w:b/>
          <w:bCs/>
          <w:sz w:val="24"/>
          <w:szCs w:val="24"/>
        </w:rPr>
        <w:t>jiný typ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37F69">
        <w:rPr>
          <w:rFonts w:ascii="Times New Roman" w:eastAsia="Times New Roman" w:hAnsi="Times New Roman" w:cs="Times New Roman"/>
          <w:b/>
          <w:bCs/>
          <w:sz w:val="24"/>
          <w:szCs w:val="24"/>
        </w:rPr>
        <w:t>uchazeče dle podmínek definovaných Zadávací dokumentací</w:t>
      </w:r>
      <w:r>
        <w:rPr>
          <w:rFonts w:ascii="Times New Roman" w:eastAsia="Times New Roman" w:hAnsi="Times New Roman" w:cs="Times New Roman"/>
          <w:sz w:val="24"/>
          <w:szCs w:val="24"/>
        </w:rPr>
        <w:t>/ Národními podmínkami pro českého uchazeče v dané mezinárodní výzvě,</w:t>
      </w:r>
    </w:p>
    <w:p w14:paraId="00000019" w14:textId="77777777" w:rsidR="00B16214" w:rsidRDefault="00B16214">
      <w:pPr>
        <w:widowControl w:val="0"/>
        <w:spacing w:line="240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2C654944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doložil v rámci návrhu projektu zvláštní povolení k činnostem, které plánuje vykonávat dle návrhu projektu, pokud toto povolení vyžaduje zvláštní právní předpis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§ 18 odst. 2 písm. b)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Open Sans" w:eastAsia="Open Sans" w:hAnsi="Open Sans" w:cs="Open Sans"/>
          <w:sz w:val="24"/>
          <w:szCs w:val="24"/>
        </w:rPr>
        <w:t>,</w:t>
      </w:r>
    </w:p>
    <w:p w14:paraId="0000001B" w14:textId="77777777" w:rsidR="00B16214" w:rsidRDefault="00B16214">
      <w:pPr>
        <w:widowControl w:val="0"/>
        <w:spacing w:line="240" w:lineRule="auto"/>
        <w:ind w:left="425"/>
        <w:jc w:val="both"/>
        <w:rPr>
          <w:rFonts w:ascii="Open Sans" w:eastAsia="Open Sans" w:hAnsi="Open Sans" w:cs="Open Sans"/>
          <w:sz w:val="24"/>
          <w:szCs w:val="24"/>
        </w:rPr>
      </w:pPr>
    </w:p>
    <w:p w14:paraId="0000001C" w14:textId="3954C673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není v likvidaci a jeho úpadek nebo hrozící úpadek není řešen v insolvenčním řízení, anebo nebyl zamítnut návrh na prohlášení konkursu pro nedostatek jeho majetku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§ 18 odst. 2 písm.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c zákona</w:t>
      </w:r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14:paraId="0000001D" w14:textId="77777777" w:rsidR="00B16214" w:rsidRDefault="00B16214">
      <w:pPr>
        <w:widowControl w:val="0"/>
        <w:spacing w:line="240" w:lineRule="auto"/>
        <w:ind w:left="425"/>
        <w:jc w:val="both"/>
        <w:rPr>
          <w:rFonts w:ascii="Open Sans" w:eastAsia="Open Sans" w:hAnsi="Open Sans" w:cs="Open Sans"/>
          <w:sz w:val="20"/>
          <w:szCs w:val="20"/>
        </w:rPr>
      </w:pPr>
    </w:p>
    <w:p w14:paraId="0000001E" w14:textId="748CBD1D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má vypořádány splatné závazky ve vztahu ke státnímu rozpočtu nebo rozpočtu územního samosprávného celku a další splatné závazky vůči státu, státnímu fondu, zdravotní pojišťovně nebo České správě sociálního zabezpečení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(§ 18 odst. 2 písm. d)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14:paraId="0000001F" w14:textId="1BBD27B6" w:rsidR="00B16214" w:rsidRDefault="008A77C5">
      <w:pPr>
        <w:widowControl w:val="0"/>
        <w:numPr>
          <w:ilvl w:val="0"/>
          <w:numId w:val="1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je-li fyzickou osobou, nebyl pravomocně odsouzen pro trestný čin, jehož skutková podstata souvisí s předmětem podnikání uchazeče, nebo pro trestný čin hospodářský nebo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 xml:space="preserve">trestný čin proti majetku, nebo se na něj tak podle zákona hledí; je-li právnickou osobou, nebyl pravomocně odsouzen pro trestný čin, jehož skutková podstata souvisí s předmětem podnikání (činnosti) nebo pro trestný čin hospodářský, nebo trestný čin proti majetku, nebo se na něj tak podle zákona hledí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(§ 18 odst. 2 písm. e)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,</w:t>
      </w:r>
    </w:p>
    <w:p w14:paraId="00000020" w14:textId="71858381" w:rsidR="00B16214" w:rsidRDefault="008A77C5">
      <w:pPr>
        <w:widowControl w:val="0"/>
        <w:numPr>
          <w:ilvl w:val="0"/>
          <w:numId w:val="1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nebyl v posledních třech letech disciplinárně potrestán za výkon odborné činnosti související s předmětem projektu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(§ 18 odst. 2 písm. f)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21" w14:textId="30BDF388" w:rsidR="00B16214" w:rsidRDefault="008A77C5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není v pracovněprávním ani jiném obdobném poměru k právnické osobě pověřené organizací veřejné soutěže ve výzkumu, experimentálním vývoji a inovacích podle ustanovení § 23 odst. 2 zákona č. 130/2002 Sb.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(§18 odst. 2 písm. g)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),</w:t>
      </w:r>
    </w:p>
    <w:p w14:paraId="00000022" w14:textId="77777777" w:rsidR="00B16214" w:rsidRDefault="00B16214">
      <w:pPr>
        <w:ind w:left="4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23" w14:textId="303C81AD" w:rsidR="00B16214" w:rsidRDefault="008A77C5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není podnikem v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obtížích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§ 18 odst. 2 písm. h)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24" w14:textId="77777777" w:rsidR="00B16214" w:rsidRDefault="00B16214">
      <w:pPr>
        <w:ind w:left="4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5" w14:textId="77777777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není obchodní společností, ve které veřejný funkcionář nebo jím ovládaná osoba vlastní podíl představující alespoň 25 % účasti společníka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(§ 4c zákona č. 159/2006 Sb.,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  <w:t>o střetu zájmů)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26" w14:textId="77777777" w:rsidR="00B16214" w:rsidRDefault="00B1621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7" w14:textId="77777777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zajistil zápis zákonem požadovaných údajů o všech svých skutečných majitelích ve smyslu zákona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č. 37/2021 Sb., o evidenci skutečných majitelů</w:t>
      </w:r>
      <w:r>
        <w:rPr>
          <w:rFonts w:ascii="Times New Roman" w:eastAsia="Times New Roman" w:hAnsi="Times New Roman" w:cs="Times New Roman"/>
          <w:sz w:val="24"/>
          <w:szCs w:val="24"/>
        </w:rPr>
        <w:t>, tak, aby nejdéle do termínu konce soutěžní lhůty/ lhůty pro podávání úplných návrhů projektů na mezinárodní úrovni, byly uvedené údaje dostupné v evidenci skutečných majitelů,</w:t>
      </w:r>
    </w:p>
    <w:p w14:paraId="00000028" w14:textId="77777777" w:rsidR="00B16214" w:rsidRDefault="00B16214">
      <w:pPr>
        <w:widowControl w:val="0"/>
        <w:spacing w:line="240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9" w14:textId="77777777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není subjektem, kterému je zakázáno poskytnout podporu na základě přímo účinného předpisu Evropské unie,</w:t>
      </w:r>
    </w:p>
    <w:p w14:paraId="0000002A" w14:textId="77777777" w:rsidR="00B16214" w:rsidRDefault="00B1621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B" w14:textId="77777777" w:rsidR="00B16214" w:rsidRDefault="008A77C5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a zároveň:</w:t>
      </w:r>
    </w:p>
    <w:p w14:paraId="0000002C" w14:textId="113CC79F" w:rsidR="00B16214" w:rsidRDefault="008A77C5">
      <w:pPr>
        <w:widowControl w:val="0"/>
        <w:numPr>
          <w:ilvl w:val="0"/>
          <w:numId w:val="1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žádný/á z členů/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statutárního orgánu uchazeče nebyl/a pravomocně odsouzen/a pro trestný čin, jehož skutková podstata souvisí s předmětem podnikání uchazeče, nebo pro trestný čin hospodářský nebo trestný čin proti majetku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(§ 18 odst. 2 písm. e)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 § 18 odst. 4 písm. b)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2D" w14:textId="77777777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žádný skutečný majitel uchazeče ve smyslu zákona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č. 37/2021 Sb., o evidenci skutečných majitelů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není veřejným funkcionářem dle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ust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. § 2 odst. 1 písm. c) zákona č. 159/2006 Sb., o střetu zájmů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ani není žádný takový skutečný majitel uveden mezi osobami, na něž je uvalena sankce uplatnitelná podle zákona č. 69/2006 Sb., o provádění mezinárodních sankcí, </w:t>
      </w:r>
    </w:p>
    <w:p w14:paraId="0000002E" w14:textId="77777777" w:rsidR="00B16214" w:rsidRDefault="00B16214">
      <w:pPr>
        <w:widowControl w:val="0"/>
        <w:spacing w:line="240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F" w14:textId="42B50F18" w:rsidR="00B16214" w:rsidRDefault="008A77C5">
      <w:pPr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vůči uchazeči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nebyl v návaznosti na rozhodnutí Evropské komise, na základě kterého/jímž byla podpora obdržená od poskytovatele z České republiky prohlášena za protiprávní a neslučitelnou s vnitřním trhem, vystaven inkasní příkaz, který je nesplacený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(§18 odst. 2 písm. i) </w:t>
      </w:r>
      <w:r w:rsidR="00137F69">
        <w:rPr>
          <w:rFonts w:ascii="Times New Roman" w:eastAsia="Times New Roman" w:hAnsi="Times New Roman" w:cs="Times New Roman"/>
          <w:b/>
          <w:sz w:val="24"/>
          <w:szCs w:val="24"/>
        </w:rPr>
        <w:t>zákona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30" w14:textId="77777777" w:rsidR="00B16214" w:rsidRDefault="00B16214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1" w14:textId="77777777" w:rsidR="00B16214" w:rsidRDefault="00B16214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2" w14:textId="77777777" w:rsidR="00B16214" w:rsidRDefault="00B16214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3" w14:textId="77777777" w:rsidR="00B16214" w:rsidRDefault="008A77C5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1" w:name="_Hlk216439593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Prohlašuji, že všechny údaje uvedené v návrhu projektu a dokumenty předané poskytovateli spolu s návrhem projektu jsou v souladu se skutečným stavem ke dni podání návrhu projektu, a jsem si je plně vědom toho, že pokud bych uvedl nepravdivé údaje, budu čelit všem z toho vyplývajícím právním následkům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14:paraId="00000034" w14:textId="77777777" w:rsidR="00B16214" w:rsidRDefault="008A77C5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Prohlašuji, že v případě změny údajů budu poskytovatele informovat, případně dodám nové čestné prohlášení.</w:t>
      </w:r>
    </w:p>
    <w:p w14:paraId="00000035" w14:textId="77777777" w:rsidR="00B16214" w:rsidRDefault="00B16214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14:paraId="00000036" w14:textId="77777777" w:rsidR="00B16214" w:rsidRDefault="00B16214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14:paraId="00000037" w14:textId="77777777" w:rsidR="00B16214" w:rsidRDefault="00B16214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14:paraId="00000038" w14:textId="77777777" w:rsidR="00B16214" w:rsidRDefault="00B1621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39" w14:textId="77777777" w:rsidR="00B16214" w:rsidRDefault="008A77C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 ________________________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_  dne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_________</w:t>
      </w:r>
    </w:p>
    <w:p w14:paraId="0000003A" w14:textId="77777777" w:rsidR="00B16214" w:rsidRDefault="008A77C5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podpis</w:t>
      </w:r>
    </w:p>
    <w:p w14:paraId="0000003B" w14:textId="77777777" w:rsidR="00B16214" w:rsidRDefault="00B16214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3C" w14:textId="77777777" w:rsidR="00B16214" w:rsidRDefault="008A77C5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__________________________</w:t>
      </w:r>
    </w:p>
    <w:bookmarkEnd w:id="1"/>
    <w:p w14:paraId="0000003D" w14:textId="77777777" w:rsidR="00B16214" w:rsidRDefault="00B16214">
      <w:pPr>
        <w:rPr>
          <w:rFonts w:ascii="Times New Roman" w:eastAsia="Times New Roman" w:hAnsi="Times New Roman" w:cs="Times New Roman"/>
          <w:sz w:val="26"/>
          <w:szCs w:val="26"/>
          <w:highlight w:val="cyan"/>
        </w:rPr>
      </w:pPr>
    </w:p>
    <w:sectPr w:rsidR="00B16214">
      <w:type w:val="continuous"/>
      <w:pgSz w:w="11909" w:h="16834"/>
      <w:pgMar w:top="1440" w:right="1440" w:bottom="1440" w:left="144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77F4F" w14:textId="77777777" w:rsidR="008A77C5" w:rsidRDefault="008A77C5">
      <w:pPr>
        <w:spacing w:line="240" w:lineRule="auto"/>
      </w:pPr>
      <w:r>
        <w:separator/>
      </w:r>
    </w:p>
  </w:endnote>
  <w:endnote w:type="continuationSeparator" w:id="0">
    <w:p w14:paraId="242C2BFB" w14:textId="77777777" w:rsidR="008A77C5" w:rsidRDefault="008A77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Mono">
    <w:charset w:val="00"/>
    <w:family w:val="modern"/>
    <w:pitch w:val="fixed"/>
    <w:sig w:usb0="40000287" w:usb1="02003801" w:usb2="00000000" w:usb3="00000000" w:csb0="0000009F" w:csb1="00000000"/>
    <w:embedRegular r:id="rId1" w:fontKey="{620B9686-8D33-4327-912B-0E4DD28C23A4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2" w:fontKey="{089524C1-07BF-4E4A-8D73-420F28EC3E1E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3" w:fontKey="{DCFE3FE9-1E8F-4B2A-8AC5-1EA6713BE07E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8514E83C-8818-4826-A5EE-0F1FD691FA1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B1A5B" w14:textId="77777777" w:rsidR="008A77C5" w:rsidRDefault="008A77C5">
      <w:pPr>
        <w:spacing w:line="240" w:lineRule="auto"/>
      </w:pPr>
      <w:r>
        <w:separator/>
      </w:r>
    </w:p>
  </w:footnote>
  <w:footnote w:type="continuationSeparator" w:id="0">
    <w:p w14:paraId="32517694" w14:textId="77777777" w:rsidR="008A77C5" w:rsidRDefault="008A77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E" w14:textId="77777777" w:rsidR="00B16214" w:rsidRDefault="00B1621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465497"/>
    <w:multiLevelType w:val="multilevel"/>
    <w:tmpl w:val="BFE0AECE"/>
    <w:lvl w:ilvl="0">
      <w:start w:val="1"/>
      <w:numFmt w:val="decimal"/>
      <w:lvlText w:val="%1)"/>
      <w:lvlJc w:val="left"/>
      <w:pPr>
        <w:ind w:left="420" w:hanging="561"/>
      </w:pPr>
      <w:rPr>
        <w:sz w:val="20"/>
        <w:szCs w:val="20"/>
        <w:highlight w:val="white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957036D"/>
    <w:multiLevelType w:val="multilevel"/>
    <w:tmpl w:val="326A9550"/>
    <w:lvl w:ilvl="0">
      <w:start w:val="1"/>
      <w:numFmt w:val="upperRoman"/>
      <w:lvlText w:val="%1."/>
      <w:lvlJc w:val="right"/>
      <w:pPr>
        <w:ind w:left="720" w:hanging="72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2024739232">
    <w:abstractNumId w:val="0"/>
  </w:num>
  <w:num w:numId="2" w16cid:durableId="5839954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214"/>
    <w:rsid w:val="00137F69"/>
    <w:rsid w:val="004B784A"/>
    <w:rsid w:val="008A77C5"/>
    <w:rsid w:val="00B16214"/>
    <w:rsid w:val="00C97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A3B7F"/>
  <w15:docId w15:val="{10958038-06C8-4A59-ADC8-35190255D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687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Ivana Reichová</cp:lastModifiedBy>
  <cp:revision>2</cp:revision>
  <dcterms:created xsi:type="dcterms:W3CDTF">2025-12-12T12:05:00Z</dcterms:created>
  <dcterms:modified xsi:type="dcterms:W3CDTF">2025-12-12T13:43:00Z</dcterms:modified>
</cp:coreProperties>
</file>