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16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26"/>
        <w:gridCol w:w="567"/>
        <w:gridCol w:w="4394"/>
        <w:gridCol w:w="851"/>
        <w:gridCol w:w="850"/>
        <w:gridCol w:w="851"/>
        <w:gridCol w:w="2268"/>
      </w:tblGrid>
      <w:tr w:rsidR="00A76D49" w:rsidRPr="00CB3EF7" w14:paraId="74DD0CB1" w14:textId="43735867" w:rsidTr="00902BA7">
        <w:trPr>
          <w:trHeight w:val="421"/>
        </w:trPr>
        <w:tc>
          <w:tcPr>
            <w:tcW w:w="10916" w:type="dxa"/>
            <w:gridSpan w:val="8"/>
            <w:tcBorders>
              <w:bottom w:val="single" w:sz="4" w:space="0" w:color="auto"/>
            </w:tcBorders>
            <w:shd w:val="clear" w:color="auto" w:fill="F1F7FE"/>
          </w:tcPr>
          <w:p w14:paraId="3E40C2B5" w14:textId="5701B0C2" w:rsidR="00902BA7" w:rsidRPr="00902BA7" w:rsidRDefault="00902BA7" w:rsidP="00C249FC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902BA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</w:t>
            </w:r>
            <w:r w:rsidR="00A76D49" w:rsidRPr="00902BA7">
              <w:rPr>
                <w:rFonts w:asciiTheme="minorHAnsi" w:hAnsiTheme="minorHAnsi" w:cstheme="minorHAnsi"/>
                <w:b/>
                <w:sz w:val="32"/>
                <w:szCs w:val="32"/>
              </w:rPr>
              <w:t>Specializační vzdělávání logopeda ve zdravotnictví v</w:t>
            </w:r>
            <w:r w:rsidRPr="00902BA7">
              <w:rPr>
                <w:rFonts w:asciiTheme="minorHAnsi" w:hAnsiTheme="minorHAnsi" w:cstheme="minorHAnsi"/>
                <w:b/>
                <w:sz w:val="32"/>
                <w:szCs w:val="32"/>
              </w:rPr>
              <w:t> </w:t>
            </w:r>
            <w:r w:rsidR="00A76D49" w:rsidRPr="00902BA7">
              <w:rPr>
                <w:rFonts w:asciiTheme="minorHAnsi" w:hAnsiTheme="minorHAnsi" w:cstheme="minorHAnsi"/>
                <w:b/>
                <w:sz w:val="32"/>
                <w:szCs w:val="32"/>
              </w:rPr>
              <w:t>oboru</w:t>
            </w:r>
          </w:p>
          <w:p w14:paraId="3B133CFD" w14:textId="2CAC0CA6" w:rsidR="00A76D49" w:rsidRPr="00CB3EF7" w:rsidRDefault="00902BA7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sz w:val="32"/>
                <w:szCs w:val="32"/>
              </w:rPr>
              <w:t>KLINICKÁ LOGOPEDIE</w:t>
            </w:r>
          </w:p>
        </w:tc>
      </w:tr>
      <w:tr w:rsidR="00A76D49" w:rsidRPr="00902BA7" w14:paraId="0EE516FE" w14:textId="6C177A05" w:rsidTr="00257FD0">
        <w:trPr>
          <w:trHeight w:val="236"/>
        </w:trPr>
        <w:tc>
          <w:tcPr>
            <w:tcW w:w="709" w:type="dxa"/>
            <w:vMerge w:val="restart"/>
            <w:shd w:val="clear" w:color="auto" w:fill="F1F7FE"/>
            <w:vAlign w:val="center"/>
          </w:tcPr>
          <w:p w14:paraId="5F3CD29E" w14:textId="4FDCB454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535324800"/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993" w:type="dxa"/>
            <w:gridSpan w:val="2"/>
            <w:vMerge w:val="restart"/>
            <w:shd w:val="clear" w:color="auto" w:fill="F1F7FE"/>
            <w:vAlign w:val="center"/>
          </w:tcPr>
          <w:p w14:paraId="3B68DC07" w14:textId="449F1F67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4394" w:type="dxa"/>
            <w:vMerge w:val="restart"/>
            <w:shd w:val="clear" w:color="auto" w:fill="F1F7FE"/>
            <w:vAlign w:val="center"/>
          </w:tcPr>
          <w:p w14:paraId="40CDD036" w14:textId="77777777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32B96F06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268" w:type="dxa"/>
            <w:vMerge w:val="restart"/>
            <w:shd w:val="clear" w:color="auto" w:fill="F1F7FE"/>
            <w:vAlign w:val="center"/>
          </w:tcPr>
          <w:p w14:paraId="5BB0EFED" w14:textId="3953A3DE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A76D49" w:rsidRPr="00902BA7" w14:paraId="572085DA" w14:textId="2DF13655" w:rsidTr="00257FD0">
        <w:trPr>
          <w:trHeight w:val="309"/>
        </w:trPr>
        <w:tc>
          <w:tcPr>
            <w:tcW w:w="709" w:type="dxa"/>
            <w:vMerge/>
            <w:shd w:val="clear" w:color="auto" w:fill="FFFF99"/>
            <w:vAlign w:val="center"/>
          </w:tcPr>
          <w:p w14:paraId="05AFD1A3" w14:textId="1B0174F2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Merge/>
            <w:shd w:val="clear" w:color="auto" w:fill="FFFF99"/>
            <w:vAlign w:val="center"/>
          </w:tcPr>
          <w:p w14:paraId="450A1901" w14:textId="6F9B63FB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94" w:type="dxa"/>
            <w:vMerge/>
            <w:shd w:val="clear" w:color="auto" w:fill="FFFF99"/>
            <w:vAlign w:val="center"/>
          </w:tcPr>
          <w:p w14:paraId="2F6E1D72" w14:textId="77777777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F1F7FE"/>
            <w:vAlign w:val="center"/>
          </w:tcPr>
          <w:p w14:paraId="2E6C6F57" w14:textId="77777777" w:rsidR="00A76D49" w:rsidRPr="00902BA7" w:rsidRDefault="00A76D49" w:rsidP="0076233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11513812" w:rsidR="00A76D49" w:rsidRPr="00902BA7" w:rsidRDefault="00A76D49" w:rsidP="0076233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(počet </w:t>
            </w:r>
            <w:r w:rsidR="00BE7469"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dní</w:t>
            </w: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188ABBEC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5123BFE3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(počet </w:t>
            </w:r>
            <w:r w:rsid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týdnů</w:t>
            </w: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</w:t>
            </w:r>
            <w:r w:rsid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měsíců)</w:t>
            </w:r>
          </w:p>
        </w:tc>
        <w:tc>
          <w:tcPr>
            <w:tcW w:w="2268" w:type="dxa"/>
            <w:vMerge/>
            <w:shd w:val="clear" w:color="auto" w:fill="FFFF99"/>
            <w:vAlign w:val="center"/>
          </w:tcPr>
          <w:p w14:paraId="19BE2F8D" w14:textId="60F5268B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76D49" w:rsidRPr="00902BA7" w14:paraId="52C47960" w14:textId="3032F171" w:rsidTr="00257FD0">
        <w:trPr>
          <w:trHeight w:val="70"/>
        </w:trPr>
        <w:tc>
          <w:tcPr>
            <w:tcW w:w="709" w:type="dxa"/>
            <w:vMerge/>
            <w:shd w:val="clear" w:color="auto" w:fill="FFFF99"/>
            <w:vAlign w:val="center"/>
          </w:tcPr>
          <w:p w14:paraId="15BBEB51" w14:textId="67C69E38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Merge/>
            <w:shd w:val="clear" w:color="auto" w:fill="FFFF99"/>
            <w:vAlign w:val="center"/>
          </w:tcPr>
          <w:p w14:paraId="653F4436" w14:textId="31F658FA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394" w:type="dxa"/>
            <w:vMerge/>
            <w:shd w:val="clear" w:color="auto" w:fill="FFFF99"/>
            <w:vAlign w:val="center"/>
          </w:tcPr>
          <w:p w14:paraId="4728B7E3" w14:textId="77777777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auto" w:fill="F1F7FE"/>
            <w:vAlign w:val="center"/>
          </w:tcPr>
          <w:p w14:paraId="00236B5E" w14:textId="77777777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9DA97D7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1FFF0C5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268" w:type="dxa"/>
            <w:vMerge/>
            <w:shd w:val="clear" w:color="auto" w:fill="FFFF99"/>
            <w:vAlign w:val="center"/>
          </w:tcPr>
          <w:p w14:paraId="2D653EE3" w14:textId="77777777" w:rsidR="00A76D49" w:rsidRPr="00902BA7" w:rsidRDefault="00A76D49" w:rsidP="00A76D49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76D49" w:rsidRPr="00902BA7" w14:paraId="53379950" w14:textId="77777777" w:rsidTr="00257FD0">
        <w:trPr>
          <w:trHeight w:val="510"/>
        </w:trPr>
        <w:tc>
          <w:tcPr>
            <w:tcW w:w="709" w:type="dxa"/>
            <w:vMerge w:val="restart"/>
            <w:vAlign w:val="center"/>
          </w:tcPr>
          <w:p w14:paraId="1795FB97" w14:textId="488DD91E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ZK</w:t>
            </w:r>
          </w:p>
        </w:tc>
        <w:tc>
          <w:tcPr>
            <w:tcW w:w="993" w:type="dxa"/>
            <w:gridSpan w:val="2"/>
            <w:vAlign w:val="center"/>
          </w:tcPr>
          <w:p w14:paraId="6FE1984F" w14:textId="331A680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vAlign w:val="center"/>
          </w:tcPr>
          <w:p w14:paraId="3C9D0157" w14:textId="3FD842AA" w:rsidR="00A76D49" w:rsidRPr="00902BA7" w:rsidRDefault="00A76D49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 xml:space="preserve">Specializační kurz v klinické logopedii </w:t>
            </w:r>
            <w:r w:rsidR="00DA326F">
              <w:rPr>
                <w:rFonts w:asciiTheme="minorHAnsi" w:hAnsiTheme="minorHAnsi" w:cstheme="minorHAnsi"/>
                <w:sz w:val="22"/>
                <w:szCs w:val="22"/>
              </w:rPr>
              <w:t>v </w:t>
            </w: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 xml:space="preserve">základním kmeni </w:t>
            </w:r>
            <w:r w:rsidR="000727F3">
              <w:rPr>
                <w:rFonts w:asciiTheme="minorHAnsi" w:hAnsiTheme="minorHAnsi" w:cstheme="minorHAnsi"/>
                <w:sz w:val="22"/>
                <w:szCs w:val="22"/>
              </w:rPr>
              <w:t>– teorie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E493D25" w14:textId="7AE52E49" w:rsidR="00A76D49" w:rsidRPr="00902BA7" w:rsidRDefault="00BE746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5 dní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ABBACC8" w14:textId="1A1A61F8" w:rsidR="00A76D49" w:rsidRPr="00902BA7" w:rsidRDefault="00A76D49" w:rsidP="00A76D4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5CE01D57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CD284A6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76D49" w:rsidRPr="00902BA7" w14:paraId="036B4455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6CEA6E47" w14:textId="24C2BB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78958E4E" w14:textId="73C71B98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vAlign w:val="center"/>
          </w:tcPr>
          <w:p w14:paraId="1C813190" w14:textId="47BEB45C" w:rsidR="00A76D49" w:rsidRPr="00902BA7" w:rsidRDefault="00A76D49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jednodenní teoretické semináře během specializačního vzdělávání pořádané akreditovaným zařízením 1 x v každém semestru.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3571218" w14:textId="5AC62FAE" w:rsidR="00A76D49" w:rsidRPr="00902BA7" w:rsidRDefault="00CA4E41" w:rsidP="00A76D4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 den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5E5DDFB5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525C1D69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2E12C3F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76D49" w:rsidRPr="00902BA7" w14:paraId="722947C7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293C75DF" w14:textId="06C38FDC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F82BE4A" w14:textId="7842421D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vAlign w:val="center"/>
          </w:tcPr>
          <w:p w14:paraId="25CAC66F" w14:textId="3DFF3DE2" w:rsidR="00A76D49" w:rsidRPr="00902BA7" w:rsidRDefault="00A76D49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Povinná účast na základních kurzech, konaných na akreditovaných pracovištích za</w:t>
            </w:r>
            <w:r w:rsidR="00717EAA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spoluúčasti profesní organizace AKL ČR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F2B4C3A" w14:textId="502ACA55" w:rsidR="00A76D49" w:rsidRPr="00902BA7" w:rsidRDefault="00CA4E41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6*2 dny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B184298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1CBFAAA5" w14:textId="11953CDD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0002454D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76D49" w:rsidRPr="00902BA7" w14:paraId="48A2E2C5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40E41B51" w14:textId="6D2EAC41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9F8CB4B" w14:textId="0E15B7D5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vAlign w:val="center"/>
          </w:tcPr>
          <w:p w14:paraId="289BC00F" w14:textId="0DEEDB97" w:rsidR="00A76D49" w:rsidRPr="00902BA7" w:rsidRDefault="00A76D49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kurz Neodkladná první pomoc</w:t>
            </w:r>
            <w:r w:rsidR="00DA326F">
              <w:rPr>
                <w:rFonts w:asciiTheme="minorHAnsi" w:hAnsiTheme="minorHAnsi" w:cstheme="minorHAnsi"/>
                <w:sz w:val="22"/>
                <w:szCs w:val="22"/>
              </w:rPr>
              <w:t>*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A23C1AF" w14:textId="5183CE2B" w:rsidR="00A76D49" w:rsidRPr="00902BA7" w:rsidRDefault="00BE746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2 dny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8CA464B" w14:textId="1301FF55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12F77E7F" w14:textId="331A66B9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BBC7A0C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76D49" w:rsidRPr="00902BA7" w14:paraId="13AF90AB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5CE62A51" w14:textId="26938569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4F25D9E" w14:textId="1CA11C2B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vAlign w:val="center"/>
          </w:tcPr>
          <w:p w14:paraId="60FE2800" w14:textId="5991A58F" w:rsidR="00A76D49" w:rsidRPr="00902BA7" w:rsidRDefault="00A76D49" w:rsidP="00A76D4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seminář Základy zdravotnické legislativy</w:t>
            </w:r>
            <w:r w:rsidR="00DA326F">
              <w:rPr>
                <w:rFonts w:asciiTheme="minorHAnsi" w:hAnsiTheme="minorHAnsi" w:cstheme="minorHAnsi"/>
                <w:sz w:val="22"/>
                <w:szCs w:val="22"/>
              </w:rPr>
              <w:t>*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1516B48" w14:textId="262AF962" w:rsidR="00A76D49" w:rsidRPr="00902BA7" w:rsidRDefault="00BE746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1 den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7B8D767B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7D0737E7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8F8966D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76D49" w:rsidRPr="00902BA7" w14:paraId="5A74A57F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514DA505" w14:textId="77ED9928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2AC093CC" w14:textId="72BF42F3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vAlign w:val="center"/>
          </w:tcPr>
          <w:p w14:paraId="38F2D0ED" w14:textId="35C3CEE8" w:rsidR="00A76D49" w:rsidRPr="00902BA7" w:rsidRDefault="00A76D49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praxe pod odborným vedením klinického logopeda</w:t>
            </w:r>
            <w:r w:rsidR="000727F3">
              <w:rPr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z toho: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5645E971" w14:textId="32A8E971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5319699E" w14:textId="2574842C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18 měsíců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0F5BCE0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3E5B951F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76D49" w:rsidRPr="00902BA7" w14:paraId="54035469" w14:textId="4195ACCE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55594A3F" w14:textId="5FE345A6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6" w:type="dxa"/>
            <w:vMerge w:val="restart"/>
            <w:vAlign w:val="center"/>
          </w:tcPr>
          <w:p w14:paraId="216845E8" w14:textId="12E38A0D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B4EED28" w14:textId="357DCC8E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 a</w:t>
            </w:r>
          </w:p>
        </w:tc>
        <w:tc>
          <w:tcPr>
            <w:tcW w:w="4394" w:type="dxa"/>
          </w:tcPr>
          <w:p w14:paraId="6DECDCEA" w14:textId="04F7F730" w:rsidR="00A76D49" w:rsidRPr="00902BA7" w:rsidRDefault="00A76D49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 xml:space="preserve">na akreditovaném ambulantním logopedickém pracovišti, které poskytuje své služby dětským i dospělým pacientům s poruchami </w:t>
            </w:r>
            <w:r w:rsidR="000727F3">
              <w:rPr>
                <w:rFonts w:asciiTheme="minorHAnsi" w:hAnsiTheme="minorHAnsi" w:cstheme="minorHAnsi"/>
                <w:sz w:val="22"/>
                <w:szCs w:val="22"/>
              </w:rPr>
              <w:t>k</w:t>
            </w: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omunikace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2E3DE7E" w14:textId="0AA57EEA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ADB4763" w14:textId="1F54ED53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794E82F8" w14:textId="60E8D63B" w:rsidR="00A76D49" w:rsidRPr="00902BA7" w:rsidRDefault="00BE746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1 týden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6133C18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76D49" w:rsidRPr="00902BA7" w14:paraId="6F7B6121" w14:textId="7954C1FB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7B1E26A8" w14:textId="1F82FF1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6" w:type="dxa"/>
            <w:vMerge/>
            <w:vAlign w:val="center"/>
          </w:tcPr>
          <w:p w14:paraId="393FFC5F" w14:textId="3E33CD38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EBE04AD" w14:textId="194361DC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 b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C62E3F" w14:textId="0ED1B026" w:rsidR="00A76D49" w:rsidRPr="00902BA7" w:rsidRDefault="00A76D49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na akreditovaném logopedickém pracovišti lůžkového oddělení (nebo v léčebně), které poskytuje své služby dětským i dospělým pacientům souvisejících lékařských oborů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FE91914" w14:textId="5D660031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3C73E736" w14:textId="47E1A91F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579DF61" w14:textId="0D8360F2" w:rsidR="00A76D49" w:rsidRPr="00902BA7" w:rsidRDefault="00BE746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2 týdny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3A2BB36" w14:textId="77777777" w:rsidR="00A76D49" w:rsidRPr="00902BA7" w:rsidRDefault="00A76D49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A17B2" w:rsidRPr="00902BA7" w14:paraId="7E25FB7D" w14:textId="54F4D85D" w:rsidTr="00257FD0">
        <w:trPr>
          <w:trHeight w:val="510"/>
        </w:trPr>
        <w:tc>
          <w:tcPr>
            <w:tcW w:w="709" w:type="dxa"/>
            <w:vMerge w:val="restart"/>
            <w:vAlign w:val="center"/>
          </w:tcPr>
          <w:p w14:paraId="6B4A2778" w14:textId="46CCBAA0" w:rsidR="00CA17B2" w:rsidRPr="00902BA7" w:rsidRDefault="00CA17B2" w:rsidP="000727F3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VSV</w:t>
            </w:r>
          </w:p>
        </w:tc>
        <w:tc>
          <w:tcPr>
            <w:tcW w:w="993" w:type="dxa"/>
            <w:gridSpan w:val="2"/>
            <w:vAlign w:val="center"/>
          </w:tcPr>
          <w:p w14:paraId="16D929CC" w14:textId="0B022EF4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52CAF" w14:textId="2811A963" w:rsidR="000727F3" w:rsidRPr="00902BA7" w:rsidRDefault="000727F3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 xml:space="preserve">Specializační kurz v klinické logopedii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ve vlastním specializovaném výcviku – teorie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1300A8B" w14:textId="7D6092EF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5 dní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B114F95" w14:textId="0EBCDB25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12270636" w14:textId="248185C5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01D4824" w14:textId="77777777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A17B2" w:rsidRPr="00902BA7" w14:paraId="100604FA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4290F87C" w14:textId="77777777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4E9986F6" w14:textId="091F5A6B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B6401" w14:textId="6B4151E5" w:rsidR="00CA17B2" w:rsidRPr="00902BA7" w:rsidRDefault="00CA17B2" w:rsidP="00A76D4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jednodenní teoretické semináře během specializačního vzdělávání pořádané akreditovaným zařízením 1 x v každém semestru.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659875FE" w14:textId="183B6989" w:rsidR="00CA17B2" w:rsidRPr="00902BA7" w:rsidRDefault="00CA4E41" w:rsidP="00A76D49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1 den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4F38663" w14:textId="284B0561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2D775A22" w14:textId="77777777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56C99FD8" w14:textId="77777777" w:rsidR="00CA17B2" w:rsidRPr="00902BA7" w:rsidRDefault="00CA17B2" w:rsidP="00A76D4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A4E41" w:rsidRPr="00902BA7" w14:paraId="0B38281B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45D11C9D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2438E74" w14:textId="0EEFB36F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C9C54" w14:textId="1CC3529D" w:rsidR="00CA4E41" w:rsidRPr="00902BA7" w:rsidRDefault="00CA4E41" w:rsidP="00CA4E4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Povinná účast na základních kurzech, konaných na akreditovaných pracovištích za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spoluúčasti profesní organizace AKL ČR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2C63876" w14:textId="57EF18F0" w:rsidR="00CA4E41" w:rsidRPr="00902BA7" w:rsidRDefault="00CA4E41" w:rsidP="00CA4E4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6*2 dny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0970A751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1CF747E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4EB4DABB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A4E41" w:rsidRPr="00902BA7" w14:paraId="571CAA65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508B0BDB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vAlign w:val="center"/>
          </w:tcPr>
          <w:p w14:paraId="0152A23C" w14:textId="790D306C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68AD2" w14:textId="106CDB51" w:rsidR="00CA4E41" w:rsidRPr="00902BA7" w:rsidRDefault="00CA4E41" w:rsidP="00CA4E4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praxe pod odborným vedením klinického logopeda, z toho: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13A88EE2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47E24F4" w14:textId="1977E426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18 měsíců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65C8EF7" w14:textId="3FAE717E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7E569E8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A4E41" w:rsidRPr="00902BA7" w14:paraId="4D4BED1C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7FD4234B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6" w:type="dxa"/>
            <w:vMerge w:val="restart"/>
          </w:tcPr>
          <w:p w14:paraId="71DD9723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85AE04C" w14:textId="6CCD3F49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 a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5B8B51" w14:textId="52843651" w:rsidR="00CA4E41" w:rsidRPr="00902BA7" w:rsidRDefault="00CA4E41" w:rsidP="00CA4E4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odborná stáž na akreditovaném specializovaném ambulantním nebo lůžkovém pracovišti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FFC75BF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233DF9A1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1B9E55C8" w14:textId="6BDB57B6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1 týden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4D874A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A4E41" w:rsidRPr="00902BA7" w14:paraId="0124D1E8" w14:textId="77777777" w:rsidTr="00257FD0">
        <w:trPr>
          <w:trHeight w:val="510"/>
        </w:trPr>
        <w:tc>
          <w:tcPr>
            <w:tcW w:w="709" w:type="dxa"/>
            <w:vMerge/>
            <w:vAlign w:val="center"/>
          </w:tcPr>
          <w:p w14:paraId="0BB91D74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6" w:type="dxa"/>
            <w:vMerge/>
          </w:tcPr>
          <w:p w14:paraId="4A846BD8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7AB96D3" w14:textId="237D968C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P b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5F285" w14:textId="4CA14F42" w:rsidR="00CA4E41" w:rsidRPr="00902BA7" w:rsidRDefault="00CA4E41" w:rsidP="00CA4E4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specializační stáž na specializovaném akreditovaném pracovišti (ambulance i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902BA7">
              <w:rPr>
                <w:rFonts w:asciiTheme="minorHAnsi" w:hAnsiTheme="minorHAnsi" w:cstheme="minorHAnsi"/>
                <w:sz w:val="22"/>
                <w:szCs w:val="22"/>
              </w:rPr>
              <w:t>lůžkové odd.)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0F5B84E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DAC2FAC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01ADC131" w14:textId="7BA29346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Cs/>
                <w:sz w:val="22"/>
                <w:szCs w:val="22"/>
              </w:rPr>
              <w:t>2 týdny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1D91C71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A4E41" w:rsidRPr="00902BA7" w14:paraId="4E33B210" w14:textId="5232F242" w:rsidTr="000727F3">
        <w:trPr>
          <w:trHeight w:val="707"/>
        </w:trPr>
        <w:tc>
          <w:tcPr>
            <w:tcW w:w="6096" w:type="dxa"/>
            <w:gridSpan w:val="4"/>
            <w:shd w:val="clear" w:color="auto" w:fill="F1F7FE"/>
            <w:vAlign w:val="center"/>
          </w:tcPr>
          <w:p w14:paraId="7E224296" w14:textId="1642ABB5" w:rsidR="00CA4E41" w:rsidRPr="00902BA7" w:rsidRDefault="00CA4E41" w:rsidP="00CA4E41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03617E37" w14:textId="1221EB49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902BA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36 měsíců</w:t>
            </w:r>
          </w:p>
        </w:tc>
        <w:tc>
          <w:tcPr>
            <w:tcW w:w="2268" w:type="dxa"/>
            <w:shd w:val="clear" w:color="auto" w:fill="F1F7FE"/>
          </w:tcPr>
          <w:p w14:paraId="0784A5DF" w14:textId="77777777" w:rsidR="00CA4E41" w:rsidRPr="00902BA7" w:rsidRDefault="00CA4E41" w:rsidP="00CA4E41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6F141993" w14:textId="4F29ED3F" w:rsidR="00E50F45" w:rsidRDefault="00CB3EF7">
      <w:pPr>
        <w:rPr>
          <w:rFonts w:asciiTheme="minorHAnsi" w:hAnsiTheme="minorHAnsi" w:cstheme="minorHAnsi"/>
          <w:sz w:val="18"/>
          <w:szCs w:val="18"/>
        </w:rPr>
      </w:pPr>
      <w:r w:rsidRPr="00CB3EF7">
        <w:rPr>
          <w:rFonts w:asciiTheme="minorHAnsi" w:hAnsiTheme="minorHAnsi" w:cstheme="minorHAnsi"/>
          <w:sz w:val="18"/>
          <w:szCs w:val="18"/>
        </w:rPr>
        <w:lastRenderedPageBreak/>
        <w:t xml:space="preserve">Legenda: </w:t>
      </w:r>
      <w:r w:rsidR="004844F1">
        <w:rPr>
          <w:rFonts w:asciiTheme="minorHAnsi" w:hAnsiTheme="minorHAnsi" w:cstheme="minorHAnsi"/>
          <w:sz w:val="18"/>
          <w:szCs w:val="18"/>
        </w:rPr>
        <w:t>Z</w:t>
      </w:r>
      <w:r w:rsidR="005F15CC">
        <w:rPr>
          <w:rFonts w:asciiTheme="minorHAnsi" w:hAnsiTheme="minorHAnsi" w:cstheme="minorHAnsi"/>
          <w:sz w:val="18"/>
          <w:szCs w:val="18"/>
        </w:rPr>
        <w:t>K</w:t>
      </w:r>
      <w:r w:rsidR="004844F1">
        <w:rPr>
          <w:rFonts w:asciiTheme="minorHAnsi" w:hAnsiTheme="minorHAnsi" w:cstheme="minorHAnsi"/>
          <w:sz w:val="18"/>
          <w:szCs w:val="18"/>
        </w:rPr>
        <w:t xml:space="preserve"> – základní </w:t>
      </w:r>
      <w:r w:rsidR="00326584">
        <w:rPr>
          <w:rFonts w:asciiTheme="minorHAnsi" w:hAnsiTheme="minorHAnsi" w:cstheme="minorHAnsi"/>
          <w:sz w:val="18"/>
          <w:szCs w:val="18"/>
        </w:rPr>
        <w:t>kmen</w:t>
      </w:r>
      <w:r w:rsidR="004844F1">
        <w:rPr>
          <w:rFonts w:asciiTheme="minorHAnsi" w:hAnsiTheme="minorHAnsi" w:cstheme="minorHAnsi"/>
          <w:sz w:val="18"/>
          <w:szCs w:val="18"/>
        </w:rPr>
        <w:t xml:space="preserve">, </w:t>
      </w:r>
      <w:r w:rsidR="00326584">
        <w:rPr>
          <w:rFonts w:asciiTheme="minorHAnsi" w:hAnsiTheme="minorHAnsi" w:cstheme="minorHAnsi"/>
          <w:sz w:val="18"/>
          <w:szCs w:val="18"/>
        </w:rPr>
        <w:t>VSV</w:t>
      </w:r>
      <w:r w:rsidRPr="00CB3EF7">
        <w:rPr>
          <w:rFonts w:asciiTheme="minorHAnsi" w:hAnsiTheme="minorHAnsi" w:cstheme="minorHAnsi"/>
          <w:sz w:val="18"/>
          <w:szCs w:val="18"/>
        </w:rPr>
        <w:t xml:space="preserve"> – </w:t>
      </w:r>
      <w:r w:rsidR="00326584">
        <w:rPr>
          <w:rFonts w:asciiTheme="minorHAnsi" w:hAnsiTheme="minorHAnsi" w:cstheme="minorHAnsi"/>
          <w:sz w:val="18"/>
          <w:szCs w:val="18"/>
        </w:rPr>
        <w:t>vlastní specializovaný výcvik</w:t>
      </w:r>
      <w:r w:rsidRPr="00CB3EF7">
        <w:rPr>
          <w:rFonts w:asciiTheme="minorHAnsi" w:hAnsiTheme="minorHAnsi" w:cstheme="minorHAnsi"/>
          <w:sz w:val="18"/>
          <w:szCs w:val="18"/>
        </w:rPr>
        <w:t>, AZ – akreditované zařízení, NZ – neakreditované zařízení, P – povinný</w:t>
      </w:r>
    </w:p>
    <w:p w14:paraId="64BA12D3" w14:textId="77777777" w:rsidR="00C87769" w:rsidRDefault="00C87769" w:rsidP="00C87769">
      <w:pPr>
        <w:rPr>
          <w:rFonts w:asciiTheme="minorHAnsi" w:hAnsiTheme="minorHAnsi" w:cstheme="minorHAnsi"/>
          <w:sz w:val="18"/>
          <w:szCs w:val="18"/>
        </w:rPr>
      </w:pPr>
    </w:p>
    <w:p w14:paraId="155E7BA5" w14:textId="7A8FE9E1" w:rsidR="00C87769" w:rsidRPr="00C87769" w:rsidRDefault="00C87769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18"/>
          <w:szCs w:val="18"/>
        </w:rPr>
        <w:t>*lze absolvovat až během dalšího průběhu specializovaného výcviku</w:t>
      </w:r>
    </w:p>
    <w:sectPr w:rsidR="00C87769" w:rsidRPr="00C877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num w:numId="1" w16cid:durableId="1171989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727F3"/>
    <w:rsid w:val="000E076D"/>
    <w:rsid w:val="001E5931"/>
    <w:rsid w:val="0023605C"/>
    <w:rsid w:val="00243141"/>
    <w:rsid w:val="00257FD0"/>
    <w:rsid w:val="002725CF"/>
    <w:rsid w:val="00277784"/>
    <w:rsid w:val="00326584"/>
    <w:rsid w:val="0038574F"/>
    <w:rsid w:val="00385982"/>
    <w:rsid w:val="0044673D"/>
    <w:rsid w:val="00466071"/>
    <w:rsid w:val="004844F1"/>
    <w:rsid w:val="0048523D"/>
    <w:rsid w:val="005F15CC"/>
    <w:rsid w:val="00717EAA"/>
    <w:rsid w:val="00747B0C"/>
    <w:rsid w:val="00762337"/>
    <w:rsid w:val="00902BA7"/>
    <w:rsid w:val="00A76D49"/>
    <w:rsid w:val="00BB5884"/>
    <w:rsid w:val="00BC39A7"/>
    <w:rsid w:val="00BD1B7D"/>
    <w:rsid w:val="00BD6830"/>
    <w:rsid w:val="00BE7469"/>
    <w:rsid w:val="00C13CC0"/>
    <w:rsid w:val="00C737D0"/>
    <w:rsid w:val="00C87769"/>
    <w:rsid w:val="00CA17B2"/>
    <w:rsid w:val="00CA4E41"/>
    <w:rsid w:val="00CB3EF7"/>
    <w:rsid w:val="00DA326F"/>
    <w:rsid w:val="00DB704A"/>
    <w:rsid w:val="00E50F45"/>
    <w:rsid w:val="00E93643"/>
    <w:rsid w:val="00F854D3"/>
    <w:rsid w:val="00FB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277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Čermáková Lenka, Ing.</cp:lastModifiedBy>
  <cp:revision>22</cp:revision>
  <cp:lastPrinted>2024-12-16T11:10:00Z</cp:lastPrinted>
  <dcterms:created xsi:type="dcterms:W3CDTF">2022-11-09T09:02:00Z</dcterms:created>
  <dcterms:modified xsi:type="dcterms:W3CDTF">2024-12-17T14:23:00Z</dcterms:modified>
</cp:coreProperties>
</file>