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2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708"/>
        <w:gridCol w:w="4515"/>
        <w:gridCol w:w="812"/>
        <w:gridCol w:w="676"/>
        <w:gridCol w:w="676"/>
        <w:gridCol w:w="2435"/>
      </w:tblGrid>
      <w:tr w:rsidR="00243141" w:rsidRPr="001F7DC6" w14:paraId="74DD0CB1" w14:textId="43735867" w:rsidTr="008E7B5E">
        <w:trPr>
          <w:trHeight w:val="421"/>
        </w:trPr>
        <w:tc>
          <w:tcPr>
            <w:tcW w:w="10532" w:type="dxa"/>
            <w:gridSpan w:val="7"/>
            <w:tcBorders>
              <w:bottom w:val="single" w:sz="4" w:space="0" w:color="auto"/>
            </w:tcBorders>
            <w:shd w:val="clear" w:color="auto" w:fill="F1F7FE"/>
          </w:tcPr>
          <w:p w14:paraId="3B552C58" w14:textId="1B21F595" w:rsidR="008E7B5E" w:rsidRPr="008E7B5E" w:rsidRDefault="008E7B5E" w:rsidP="00C249FC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8E7B5E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</w:t>
            </w:r>
            <w:r w:rsidR="00243141" w:rsidRPr="008E7B5E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Specializační vzdělávání </w:t>
            </w:r>
            <w:r w:rsidR="00CC24DE" w:rsidRPr="008E7B5E">
              <w:rPr>
                <w:rFonts w:asciiTheme="minorHAnsi" w:hAnsiTheme="minorHAnsi" w:cstheme="minorHAnsi"/>
                <w:b/>
                <w:sz w:val="32"/>
                <w:szCs w:val="32"/>
              </w:rPr>
              <w:t>fyzioterapeuta</w:t>
            </w:r>
            <w:r w:rsidR="00243141" w:rsidRPr="008E7B5E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 v</w:t>
            </w:r>
            <w:r w:rsidRPr="008E7B5E">
              <w:rPr>
                <w:rFonts w:asciiTheme="minorHAnsi" w:hAnsiTheme="minorHAnsi" w:cstheme="minorHAnsi"/>
                <w:b/>
                <w:sz w:val="32"/>
                <w:szCs w:val="32"/>
              </w:rPr>
              <w:t> </w:t>
            </w:r>
            <w:r w:rsidR="00243141" w:rsidRPr="008E7B5E">
              <w:rPr>
                <w:rFonts w:asciiTheme="minorHAnsi" w:hAnsiTheme="minorHAnsi" w:cstheme="minorHAnsi"/>
                <w:b/>
                <w:sz w:val="32"/>
                <w:szCs w:val="32"/>
              </w:rPr>
              <w:t>oboru</w:t>
            </w:r>
          </w:p>
          <w:p w14:paraId="3B133CFD" w14:textId="2E16B106" w:rsidR="00243141" w:rsidRPr="001F7DC6" w:rsidRDefault="008E7B5E" w:rsidP="00C249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E7B5E">
              <w:rPr>
                <w:rFonts w:asciiTheme="minorHAnsi" w:hAnsiTheme="minorHAnsi" w:cstheme="minorHAnsi"/>
                <w:b/>
                <w:sz w:val="32"/>
                <w:szCs w:val="32"/>
              </w:rPr>
              <w:t>APLIKOVANÁ FYZIOTERAPIE</w:t>
            </w:r>
          </w:p>
        </w:tc>
      </w:tr>
      <w:tr w:rsidR="00243141" w:rsidRPr="001F7DC6" w14:paraId="0EE516FE" w14:textId="6C177A05" w:rsidTr="008E7B5E">
        <w:trPr>
          <w:trHeight w:val="236"/>
        </w:trPr>
        <w:tc>
          <w:tcPr>
            <w:tcW w:w="710" w:type="dxa"/>
            <w:vMerge w:val="restart"/>
            <w:shd w:val="clear" w:color="auto" w:fill="F1F7FE"/>
            <w:vAlign w:val="center"/>
          </w:tcPr>
          <w:p w14:paraId="5F3CD29E" w14:textId="4FDCB454" w:rsidR="00243141" w:rsidRPr="001F7DC6" w:rsidRDefault="00243141" w:rsidP="0024314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0" w:name="_Hlk535324800"/>
            <w:r w:rsidRPr="001F7D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708" w:type="dxa"/>
            <w:vMerge w:val="restart"/>
            <w:shd w:val="clear" w:color="auto" w:fill="F1F7FE"/>
            <w:vAlign w:val="center"/>
          </w:tcPr>
          <w:p w14:paraId="3B68DC07" w14:textId="77777777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4515" w:type="dxa"/>
            <w:vMerge w:val="restart"/>
            <w:shd w:val="clear" w:color="auto" w:fill="F1F7FE"/>
            <w:vAlign w:val="center"/>
          </w:tcPr>
          <w:p w14:paraId="40CDD036" w14:textId="77777777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164" w:type="dxa"/>
            <w:gridSpan w:val="3"/>
            <w:shd w:val="clear" w:color="auto" w:fill="F1F7FE"/>
            <w:vAlign w:val="center"/>
          </w:tcPr>
          <w:p w14:paraId="32B96F06" w14:textId="77777777" w:rsidR="00243141" w:rsidRPr="001F7DC6" w:rsidRDefault="00243141" w:rsidP="0024314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2435" w:type="dxa"/>
            <w:vMerge w:val="restart"/>
            <w:shd w:val="clear" w:color="auto" w:fill="F1F7FE"/>
            <w:vAlign w:val="center"/>
          </w:tcPr>
          <w:p w14:paraId="5BB0EFED" w14:textId="3953A3DE" w:rsidR="00243141" w:rsidRPr="001F7DC6" w:rsidRDefault="00243141" w:rsidP="0024314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243141" w:rsidRPr="001F7DC6" w14:paraId="572085DA" w14:textId="2DF13655" w:rsidTr="008E7B5E">
        <w:trPr>
          <w:trHeight w:val="309"/>
        </w:trPr>
        <w:tc>
          <w:tcPr>
            <w:tcW w:w="710" w:type="dxa"/>
            <w:vMerge/>
            <w:shd w:val="clear" w:color="auto" w:fill="FFFF99"/>
            <w:vAlign w:val="center"/>
          </w:tcPr>
          <w:p w14:paraId="05AFD1A3" w14:textId="1B0174F2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vMerge/>
            <w:shd w:val="clear" w:color="auto" w:fill="FFFF99"/>
            <w:vAlign w:val="center"/>
          </w:tcPr>
          <w:p w14:paraId="450A1901" w14:textId="77777777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515" w:type="dxa"/>
            <w:vMerge/>
            <w:shd w:val="clear" w:color="auto" w:fill="FFFF99"/>
            <w:vAlign w:val="center"/>
          </w:tcPr>
          <w:p w14:paraId="2F6E1D72" w14:textId="77777777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12" w:type="dxa"/>
            <w:vMerge w:val="restart"/>
            <w:shd w:val="clear" w:color="auto" w:fill="F1F7FE"/>
            <w:vAlign w:val="center"/>
          </w:tcPr>
          <w:p w14:paraId="2E6C6F57" w14:textId="77777777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(počet hodin)</w:t>
            </w:r>
          </w:p>
        </w:tc>
        <w:tc>
          <w:tcPr>
            <w:tcW w:w="1352" w:type="dxa"/>
            <w:gridSpan w:val="2"/>
            <w:shd w:val="clear" w:color="auto" w:fill="F1F7FE"/>
            <w:vAlign w:val="center"/>
          </w:tcPr>
          <w:p w14:paraId="188ABBEC" w14:textId="77777777" w:rsidR="00243141" w:rsidRPr="001F7DC6" w:rsidRDefault="00243141" w:rsidP="0024314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77777777" w:rsidR="00243141" w:rsidRPr="001F7DC6" w:rsidRDefault="00243141" w:rsidP="00243141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(počet hodin)</w:t>
            </w:r>
          </w:p>
        </w:tc>
        <w:tc>
          <w:tcPr>
            <w:tcW w:w="2435" w:type="dxa"/>
            <w:vMerge/>
            <w:shd w:val="clear" w:color="auto" w:fill="FFFF99"/>
            <w:vAlign w:val="center"/>
          </w:tcPr>
          <w:p w14:paraId="19BE2F8D" w14:textId="60F5268B" w:rsidR="00243141" w:rsidRPr="001F7DC6" w:rsidRDefault="00243141" w:rsidP="0024314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243141" w:rsidRPr="001F7DC6" w14:paraId="52C47960" w14:textId="3032F171" w:rsidTr="008E7B5E">
        <w:trPr>
          <w:trHeight w:val="70"/>
        </w:trPr>
        <w:tc>
          <w:tcPr>
            <w:tcW w:w="710" w:type="dxa"/>
            <w:vMerge/>
            <w:shd w:val="clear" w:color="auto" w:fill="FFFF99"/>
            <w:vAlign w:val="center"/>
          </w:tcPr>
          <w:p w14:paraId="15BBEB51" w14:textId="67C69E38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vMerge/>
            <w:shd w:val="clear" w:color="auto" w:fill="FFFF99"/>
            <w:vAlign w:val="center"/>
          </w:tcPr>
          <w:p w14:paraId="653F4436" w14:textId="77777777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515" w:type="dxa"/>
            <w:vMerge/>
            <w:shd w:val="clear" w:color="auto" w:fill="FFFF99"/>
            <w:vAlign w:val="center"/>
          </w:tcPr>
          <w:p w14:paraId="4728B7E3" w14:textId="77777777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12" w:type="dxa"/>
            <w:vMerge/>
            <w:shd w:val="clear" w:color="auto" w:fill="F1F7FE"/>
            <w:vAlign w:val="center"/>
          </w:tcPr>
          <w:p w14:paraId="00236B5E" w14:textId="77777777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69DA97D7" w14:textId="77777777" w:rsidR="00243141" w:rsidRPr="001F7DC6" w:rsidRDefault="00243141" w:rsidP="00243141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NZ</w:t>
            </w:r>
          </w:p>
        </w:tc>
        <w:tc>
          <w:tcPr>
            <w:tcW w:w="676" w:type="dxa"/>
            <w:shd w:val="clear" w:color="auto" w:fill="F1F7FE"/>
            <w:vAlign w:val="center"/>
          </w:tcPr>
          <w:p w14:paraId="01FFF0C5" w14:textId="77777777" w:rsidR="00243141" w:rsidRPr="001F7DC6" w:rsidRDefault="00243141" w:rsidP="00243141">
            <w:pPr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AZ</w:t>
            </w:r>
          </w:p>
        </w:tc>
        <w:tc>
          <w:tcPr>
            <w:tcW w:w="2435" w:type="dxa"/>
            <w:vMerge/>
            <w:shd w:val="clear" w:color="auto" w:fill="FFFF99"/>
            <w:vAlign w:val="center"/>
          </w:tcPr>
          <w:p w14:paraId="2D653EE3" w14:textId="77777777" w:rsidR="00243141" w:rsidRPr="001F7DC6" w:rsidRDefault="00243141" w:rsidP="00243141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  <w:tr w:rsidR="00C87769" w:rsidRPr="001F7DC6" w14:paraId="53379950" w14:textId="77777777" w:rsidTr="00702A85">
        <w:trPr>
          <w:trHeight w:val="737"/>
        </w:trPr>
        <w:tc>
          <w:tcPr>
            <w:tcW w:w="710" w:type="dxa"/>
            <w:vAlign w:val="center"/>
          </w:tcPr>
          <w:p w14:paraId="1795FB97" w14:textId="488DD91E" w:rsidR="00C87769" w:rsidRPr="001F7DC6" w:rsidRDefault="00C87769" w:rsidP="00C8776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ZK</w:t>
            </w:r>
          </w:p>
        </w:tc>
        <w:tc>
          <w:tcPr>
            <w:tcW w:w="708" w:type="dxa"/>
            <w:vAlign w:val="center"/>
          </w:tcPr>
          <w:p w14:paraId="6FE1984F" w14:textId="4D76DB5D" w:rsidR="00C87769" w:rsidRPr="001F7DC6" w:rsidRDefault="00CC24DE" w:rsidP="002431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vAlign w:val="center"/>
          </w:tcPr>
          <w:p w14:paraId="3C9D0157" w14:textId="5D9B4162" w:rsidR="00C87769" w:rsidRPr="001F7DC6" w:rsidRDefault="00702A85" w:rsidP="00CC24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Teoretická výuka v základním kmeni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6E493D25" w14:textId="7FDFF2E9" w:rsidR="00C87769" w:rsidRPr="001F7DC6" w:rsidRDefault="00CC24DE" w:rsidP="001B3B9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16</w:t>
            </w:r>
          </w:p>
        </w:tc>
        <w:tc>
          <w:tcPr>
            <w:tcW w:w="676" w:type="dxa"/>
            <w:shd w:val="clear" w:color="auto" w:fill="F1F7FE"/>
            <w:vAlign w:val="center"/>
          </w:tcPr>
          <w:p w14:paraId="0ABBACC8" w14:textId="1A1A61F8" w:rsidR="00C87769" w:rsidRPr="001F7DC6" w:rsidRDefault="00C87769" w:rsidP="001B3B9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5CE01D57" w14:textId="77777777" w:rsidR="00C87769" w:rsidRPr="001F7DC6" w:rsidRDefault="00C87769" w:rsidP="001B3B9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435" w:type="dxa"/>
            <w:shd w:val="clear" w:color="auto" w:fill="auto"/>
            <w:vAlign w:val="center"/>
          </w:tcPr>
          <w:p w14:paraId="1CD284A6" w14:textId="77777777" w:rsidR="00C87769" w:rsidRPr="001F7DC6" w:rsidRDefault="00C87769" w:rsidP="002431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C24DE" w:rsidRPr="001F7DC6" w14:paraId="036B4455" w14:textId="77777777" w:rsidTr="00702A85">
        <w:trPr>
          <w:trHeight w:val="737"/>
        </w:trPr>
        <w:tc>
          <w:tcPr>
            <w:tcW w:w="710" w:type="dxa"/>
            <w:vAlign w:val="center"/>
          </w:tcPr>
          <w:p w14:paraId="6CEA6E47" w14:textId="3F577CFD" w:rsidR="00CC24DE" w:rsidRPr="001F7DC6" w:rsidRDefault="00CC24DE" w:rsidP="00CC24D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VSV I.</w:t>
            </w:r>
          </w:p>
        </w:tc>
        <w:tc>
          <w:tcPr>
            <w:tcW w:w="708" w:type="dxa"/>
            <w:vAlign w:val="center"/>
          </w:tcPr>
          <w:p w14:paraId="78958E4E" w14:textId="2F6987A9" w:rsidR="00CC24DE" w:rsidRPr="001F7DC6" w:rsidRDefault="00CC24DE" w:rsidP="00CC24D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vAlign w:val="center"/>
          </w:tcPr>
          <w:p w14:paraId="1C813190" w14:textId="107E8E85" w:rsidR="00CC24DE" w:rsidRPr="001F7DC6" w:rsidRDefault="00702A85" w:rsidP="00CC24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Teoretická část ve vlastním specializovaném výcviku I.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23571218" w14:textId="5A81192A" w:rsidR="00CC24DE" w:rsidRPr="001F7DC6" w:rsidRDefault="00CC24DE" w:rsidP="001B3B9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16</w:t>
            </w:r>
          </w:p>
        </w:tc>
        <w:tc>
          <w:tcPr>
            <w:tcW w:w="676" w:type="dxa"/>
            <w:shd w:val="clear" w:color="auto" w:fill="F1F7FE"/>
            <w:vAlign w:val="center"/>
          </w:tcPr>
          <w:p w14:paraId="5E5DDFB5" w14:textId="77777777" w:rsidR="00CC24DE" w:rsidRPr="001F7DC6" w:rsidRDefault="00CC24DE" w:rsidP="001B3B9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525C1D69" w14:textId="77777777" w:rsidR="00CC24DE" w:rsidRPr="001F7DC6" w:rsidRDefault="00CC24DE" w:rsidP="001B3B9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435" w:type="dxa"/>
            <w:shd w:val="clear" w:color="auto" w:fill="auto"/>
            <w:vAlign w:val="center"/>
          </w:tcPr>
          <w:p w14:paraId="32E12C3F" w14:textId="77777777" w:rsidR="00CC24DE" w:rsidRPr="001F7DC6" w:rsidRDefault="00CC24DE" w:rsidP="00CC24D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C24DE" w:rsidRPr="001F7DC6" w14:paraId="722947C7" w14:textId="77777777" w:rsidTr="00702A85">
        <w:trPr>
          <w:trHeight w:val="737"/>
        </w:trPr>
        <w:tc>
          <w:tcPr>
            <w:tcW w:w="710" w:type="dxa"/>
            <w:vAlign w:val="center"/>
          </w:tcPr>
          <w:p w14:paraId="293C75DF" w14:textId="542854BB" w:rsidR="00CC24DE" w:rsidRPr="001F7DC6" w:rsidRDefault="00CC24DE" w:rsidP="00CC24D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VSV II.</w:t>
            </w:r>
          </w:p>
        </w:tc>
        <w:tc>
          <w:tcPr>
            <w:tcW w:w="708" w:type="dxa"/>
            <w:vAlign w:val="center"/>
          </w:tcPr>
          <w:p w14:paraId="0F82BE4A" w14:textId="4D05C8E0" w:rsidR="00CC24DE" w:rsidRPr="001F7DC6" w:rsidRDefault="00CC24DE" w:rsidP="00CC24D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vAlign w:val="center"/>
          </w:tcPr>
          <w:p w14:paraId="25CAC66F" w14:textId="7DA7A8BE" w:rsidR="00CC24DE" w:rsidRPr="001F7DC6" w:rsidRDefault="00702A85" w:rsidP="00CC24D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Teoretická část ve vlastním specializovaném výcviku 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6F2B4C3A" w14:textId="10CE28F7" w:rsidR="00CC24DE" w:rsidRPr="001F7DC6" w:rsidRDefault="00CC24DE" w:rsidP="001B3B9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48</w:t>
            </w:r>
          </w:p>
        </w:tc>
        <w:tc>
          <w:tcPr>
            <w:tcW w:w="676" w:type="dxa"/>
            <w:shd w:val="clear" w:color="auto" w:fill="F1F7FE"/>
            <w:vAlign w:val="center"/>
          </w:tcPr>
          <w:p w14:paraId="6B184298" w14:textId="77777777" w:rsidR="00CC24DE" w:rsidRPr="001F7DC6" w:rsidRDefault="00CC24DE" w:rsidP="001B3B9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1CBFAAA5" w14:textId="65619F48" w:rsidR="00CC24DE" w:rsidRPr="001F7DC6" w:rsidRDefault="00CC24DE" w:rsidP="001B3B9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435" w:type="dxa"/>
            <w:shd w:val="clear" w:color="auto" w:fill="auto"/>
            <w:vAlign w:val="center"/>
          </w:tcPr>
          <w:p w14:paraId="0002454D" w14:textId="77777777" w:rsidR="00CC24DE" w:rsidRPr="001F7DC6" w:rsidRDefault="00CC24DE" w:rsidP="00CC24D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1F7DC6" w:rsidRPr="001F7DC6" w14:paraId="46F2ADD2" w14:textId="202A6535" w:rsidTr="00702A85">
        <w:trPr>
          <w:trHeight w:val="737"/>
        </w:trPr>
        <w:tc>
          <w:tcPr>
            <w:tcW w:w="710" w:type="dxa"/>
            <w:vMerge w:val="restart"/>
            <w:vAlign w:val="center"/>
          </w:tcPr>
          <w:p w14:paraId="0A22D3CF" w14:textId="0EEDB886" w:rsidR="001F7DC6" w:rsidRPr="001F7DC6" w:rsidRDefault="001F7DC6" w:rsidP="00702A8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OP</w:t>
            </w:r>
          </w:p>
        </w:tc>
        <w:tc>
          <w:tcPr>
            <w:tcW w:w="708" w:type="dxa"/>
            <w:vAlign w:val="center"/>
          </w:tcPr>
          <w:p w14:paraId="51C368AD" w14:textId="3FD18893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vAlign w:val="center"/>
          </w:tcPr>
          <w:p w14:paraId="5093A550" w14:textId="27D8B569" w:rsidR="001F7DC6" w:rsidRPr="001F7DC6" w:rsidRDefault="001F7DC6" w:rsidP="001F7DC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sz w:val="22"/>
                <w:szCs w:val="22"/>
              </w:rPr>
              <w:t>Odborná praxe na lůžkovém oddělení neurologie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4B39E08D" w14:textId="3C975D5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0668700C" w14:textId="31188D59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6F9F2245" w14:textId="38DAD082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5795475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1F7DC6" w:rsidRPr="001F7DC6" w14:paraId="54035469" w14:textId="4195ACCE" w:rsidTr="00702A85">
        <w:trPr>
          <w:trHeight w:val="737"/>
        </w:trPr>
        <w:tc>
          <w:tcPr>
            <w:tcW w:w="710" w:type="dxa"/>
            <w:vMerge/>
            <w:vAlign w:val="center"/>
          </w:tcPr>
          <w:p w14:paraId="55594A3F" w14:textId="5FE345A6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0B4EED28" w14:textId="64713755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vAlign w:val="center"/>
          </w:tcPr>
          <w:p w14:paraId="6DECDCEA" w14:textId="0436FA48" w:rsidR="001F7DC6" w:rsidRPr="001F7DC6" w:rsidRDefault="001F7DC6" w:rsidP="001F7DC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sz w:val="22"/>
                <w:szCs w:val="22"/>
              </w:rPr>
              <w:t>Odborná praxe na lůžkovém oddělení interním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32E3DE7E" w14:textId="0AA57EEA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6ADB4763" w14:textId="15F35F49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794E82F8" w14:textId="3D7DED88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6133C18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1F7DC6" w:rsidRPr="001F7DC6" w14:paraId="6F7B6121" w14:textId="7954C1FB" w:rsidTr="00702A85">
        <w:trPr>
          <w:trHeight w:val="737"/>
        </w:trPr>
        <w:tc>
          <w:tcPr>
            <w:tcW w:w="710" w:type="dxa"/>
            <w:vMerge/>
            <w:vAlign w:val="center"/>
          </w:tcPr>
          <w:p w14:paraId="7B1E26A8" w14:textId="1F82FF1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4EBE04AD" w14:textId="6664A01A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4DF99F21" w:rsidR="001F7DC6" w:rsidRPr="001F7DC6" w:rsidRDefault="001F7DC6" w:rsidP="001F7DC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sz w:val="22"/>
                <w:szCs w:val="22"/>
              </w:rPr>
              <w:t>Odborná praxe na lůžkovém oddělení dětském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4FE91914" w14:textId="5D660031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3C73E736" w14:textId="349B1FBA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4579DF61" w14:textId="230E603C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3A2BB36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1F7DC6" w:rsidRPr="001F7DC6" w14:paraId="7E25FB7D" w14:textId="54F4D85D" w:rsidTr="00702A85">
        <w:trPr>
          <w:trHeight w:val="737"/>
        </w:trPr>
        <w:tc>
          <w:tcPr>
            <w:tcW w:w="710" w:type="dxa"/>
            <w:vMerge/>
            <w:vAlign w:val="center"/>
          </w:tcPr>
          <w:p w14:paraId="6B4A2778" w14:textId="30DA3CB3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16D929CC" w14:textId="3D5EF8AF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37FE1A02" w:rsidR="001F7DC6" w:rsidRPr="001F7DC6" w:rsidRDefault="001F7DC6" w:rsidP="001F7DC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sz w:val="22"/>
                <w:szCs w:val="22"/>
              </w:rPr>
              <w:t>Odborná praxe na lůžkovém oddělení následné péče nebo ošetřovatelských lůžek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41300A8B" w14:textId="24E4D5F3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6B114F95" w14:textId="3E1D02DB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12270636" w14:textId="798EB1DD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01D4824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1F7DC6" w:rsidRPr="001F7DC6" w14:paraId="100604FA" w14:textId="77777777" w:rsidTr="00702A85">
        <w:trPr>
          <w:trHeight w:val="737"/>
        </w:trPr>
        <w:tc>
          <w:tcPr>
            <w:tcW w:w="710" w:type="dxa"/>
            <w:vMerge/>
            <w:vAlign w:val="center"/>
          </w:tcPr>
          <w:p w14:paraId="4290F87C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4E9986F6" w14:textId="7F773959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B6401" w14:textId="589240BA" w:rsidR="001F7DC6" w:rsidRPr="001F7DC6" w:rsidRDefault="001F7DC6" w:rsidP="001F7DC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sz w:val="22"/>
                <w:szCs w:val="22"/>
              </w:rPr>
              <w:t>Odborná praxe na lůžkovém oddělení chirurgie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659875FE" w14:textId="7F5AAB62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24F38663" w14:textId="7A034EB1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2D775A22" w14:textId="724A63D8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6C99FD8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1F7DC6" w:rsidRPr="001F7DC6" w14:paraId="28F35DBB" w14:textId="77777777" w:rsidTr="00702A85">
        <w:trPr>
          <w:trHeight w:val="737"/>
        </w:trPr>
        <w:tc>
          <w:tcPr>
            <w:tcW w:w="710" w:type="dxa"/>
            <w:vMerge/>
            <w:vAlign w:val="center"/>
          </w:tcPr>
          <w:p w14:paraId="0BCC4564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368ED0FD" w14:textId="1BDFFB21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F45493" w14:textId="4855441C" w:rsidR="001F7DC6" w:rsidRPr="001F7DC6" w:rsidRDefault="001F7DC6" w:rsidP="001F7DC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sz w:val="22"/>
                <w:szCs w:val="22"/>
              </w:rPr>
              <w:t>Odborná praxe na lůžkovém oddělení ortopedie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7B5D5CFF" w14:textId="416FE16D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47C59B6C" w14:textId="6BEED2E9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02E85096" w14:textId="2AE5395A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5682F82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1F7DC6" w:rsidRPr="001F7DC6" w14:paraId="71C1A607" w14:textId="77777777" w:rsidTr="00702A85">
        <w:trPr>
          <w:trHeight w:val="737"/>
        </w:trPr>
        <w:tc>
          <w:tcPr>
            <w:tcW w:w="710" w:type="dxa"/>
            <w:vMerge/>
            <w:vAlign w:val="center"/>
          </w:tcPr>
          <w:p w14:paraId="15A50D1E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77F4F03E" w14:textId="7AB1D4C3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B16B25" w14:textId="7289009F" w:rsidR="001F7DC6" w:rsidRPr="001F7DC6" w:rsidRDefault="001F7DC6" w:rsidP="001F7DC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sz w:val="22"/>
                <w:szCs w:val="22"/>
              </w:rPr>
              <w:t>Odborná praxe na lůžkovém oddělení traumatologie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53681E37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5C5C1186" w14:textId="441E232A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531930F3" w14:textId="36D5EA1E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0877AA01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1F7DC6" w:rsidRPr="001F7DC6" w14:paraId="395D2682" w14:textId="77777777" w:rsidTr="00702A85">
        <w:trPr>
          <w:trHeight w:val="737"/>
        </w:trPr>
        <w:tc>
          <w:tcPr>
            <w:tcW w:w="710" w:type="dxa"/>
            <w:vMerge/>
            <w:vAlign w:val="center"/>
          </w:tcPr>
          <w:p w14:paraId="7C11D65D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5359958F" w14:textId="133C2A63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B7ED2" w14:textId="7EE05A38" w:rsidR="001F7DC6" w:rsidRPr="001F7DC6" w:rsidRDefault="001F7DC6" w:rsidP="001F7DC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sz w:val="22"/>
                <w:szCs w:val="22"/>
              </w:rPr>
              <w:t>Odborná praxe na oddělení anesteziologicko-resuscitačním (ARO)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4FCCF908" w14:textId="44D05CC5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057A9156" w14:textId="5337D919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4A263329" w14:textId="4783521F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6857819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1F7DC6" w:rsidRPr="001F7DC6" w14:paraId="571CAA65" w14:textId="77777777" w:rsidTr="00702A85">
        <w:trPr>
          <w:trHeight w:val="737"/>
        </w:trPr>
        <w:tc>
          <w:tcPr>
            <w:tcW w:w="710" w:type="dxa"/>
            <w:vMerge/>
            <w:vAlign w:val="center"/>
          </w:tcPr>
          <w:p w14:paraId="508B0BDB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0152A23C" w14:textId="0632E106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268AD2" w14:textId="70AD8DC2" w:rsidR="001F7DC6" w:rsidRPr="001F7DC6" w:rsidRDefault="001F7DC6" w:rsidP="001F7DC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sz w:val="22"/>
                <w:szCs w:val="22"/>
              </w:rPr>
              <w:t>Odborná praxe na oddělení akutní rehabilitační péče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13A88EE2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447E24F4" w14:textId="209081EE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6" w:type="dxa"/>
            <w:shd w:val="clear" w:color="auto" w:fill="F1F7FE"/>
            <w:vAlign w:val="center"/>
          </w:tcPr>
          <w:p w14:paraId="365C8EF7" w14:textId="13F24535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7E569E8" w14:textId="77777777" w:rsidR="001F7DC6" w:rsidRPr="001F7DC6" w:rsidRDefault="001F7DC6" w:rsidP="001F7DC6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8E7B5E" w:rsidRPr="001F7DC6" w14:paraId="0A551C10" w14:textId="12328BE7" w:rsidTr="008E7B5E">
        <w:trPr>
          <w:trHeight w:val="396"/>
        </w:trPr>
        <w:tc>
          <w:tcPr>
            <w:tcW w:w="5933" w:type="dxa"/>
            <w:gridSpan w:val="3"/>
            <w:vMerge w:val="restart"/>
            <w:shd w:val="clear" w:color="auto" w:fill="F1F7FE"/>
            <w:vAlign w:val="center"/>
          </w:tcPr>
          <w:p w14:paraId="7BDAA569" w14:textId="6854EB1A" w:rsidR="008E7B5E" w:rsidRPr="001F7DC6" w:rsidRDefault="008E7B5E" w:rsidP="001F7DC6">
            <w:pPr>
              <w:rPr>
                <w:rFonts w:asciiTheme="minorHAnsi" w:hAnsiTheme="minorHAnsi" w:cstheme="minorHAnsi"/>
                <w:bCs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12" w:type="dxa"/>
            <w:shd w:val="clear" w:color="auto" w:fill="F1F7FE"/>
            <w:vAlign w:val="center"/>
          </w:tcPr>
          <w:p w14:paraId="0E08A841" w14:textId="6981179E" w:rsidR="008E7B5E" w:rsidRPr="001F7DC6" w:rsidRDefault="008E7B5E" w:rsidP="001F7DC6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/>
                <w:sz w:val="22"/>
                <w:szCs w:val="22"/>
              </w:rPr>
              <w:t>80</w:t>
            </w:r>
          </w:p>
        </w:tc>
        <w:tc>
          <w:tcPr>
            <w:tcW w:w="1352" w:type="dxa"/>
            <w:gridSpan w:val="2"/>
            <w:shd w:val="clear" w:color="auto" w:fill="F1F7FE"/>
            <w:vAlign w:val="center"/>
          </w:tcPr>
          <w:p w14:paraId="7D2B89DF" w14:textId="0806AD82" w:rsidR="008E7B5E" w:rsidRPr="001F7DC6" w:rsidRDefault="008E7B5E" w:rsidP="001F7DC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480</w:t>
            </w:r>
          </w:p>
        </w:tc>
        <w:tc>
          <w:tcPr>
            <w:tcW w:w="2435" w:type="dxa"/>
            <w:vMerge w:val="restart"/>
            <w:shd w:val="clear" w:color="auto" w:fill="F1F7FE"/>
          </w:tcPr>
          <w:p w14:paraId="382DDAE2" w14:textId="77777777" w:rsidR="008E7B5E" w:rsidRPr="001F7DC6" w:rsidRDefault="008E7B5E" w:rsidP="001F7DC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8E7B5E" w:rsidRPr="001F7DC6" w14:paraId="4E33B210" w14:textId="5232F242" w:rsidTr="008E7B5E">
        <w:trPr>
          <w:trHeight w:val="531"/>
        </w:trPr>
        <w:tc>
          <w:tcPr>
            <w:tcW w:w="5933" w:type="dxa"/>
            <w:gridSpan w:val="3"/>
            <w:vMerge/>
            <w:shd w:val="clear" w:color="auto" w:fill="F1F7FE"/>
            <w:vAlign w:val="center"/>
          </w:tcPr>
          <w:p w14:paraId="7E224296" w14:textId="00DAE377" w:rsidR="008E7B5E" w:rsidRPr="001F7DC6" w:rsidRDefault="008E7B5E" w:rsidP="001F7DC6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164" w:type="dxa"/>
            <w:gridSpan w:val="3"/>
            <w:shd w:val="clear" w:color="auto" w:fill="F1F7FE"/>
            <w:vAlign w:val="center"/>
          </w:tcPr>
          <w:p w14:paraId="03617E37" w14:textId="0374CCE7" w:rsidR="008E7B5E" w:rsidRPr="001F7DC6" w:rsidRDefault="008E7B5E" w:rsidP="001F7DC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F7D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560 hodin</w:t>
            </w:r>
          </w:p>
        </w:tc>
        <w:tc>
          <w:tcPr>
            <w:tcW w:w="2435" w:type="dxa"/>
            <w:vMerge/>
            <w:shd w:val="clear" w:color="auto" w:fill="F1F7FE"/>
          </w:tcPr>
          <w:p w14:paraId="0784A5DF" w14:textId="77777777" w:rsidR="008E7B5E" w:rsidRPr="001F7DC6" w:rsidRDefault="008E7B5E" w:rsidP="001F7DC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155E7BA5" w14:textId="7B97D723" w:rsidR="00C87769" w:rsidRPr="001F7DC6" w:rsidRDefault="00CB3EF7">
      <w:pPr>
        <w:rPr>
          <w:rFonts w:asciiTheme="minorHAnsi" w:hAnsiTheme="minorHAnsi" w:cstheme="minorHAnsi"/>
          <w:sz w:val="18"/>
          <w:szCs w:val="18"/>
        </w:rPr>
      </w:pPr>
      <w:r w:rsidRPr="001F7DC6">
        <w:rPr>
          <w:rFonts w:asciiTheme="minorHAnsi" w:hAnsiTheme="minorHAnsi" w:cstheme="minorHAnsi"/>
          <w:sz w:val="18"/>
          <w:szCs w:val="18"/>
        </w:rPr>
        <w:t xml:space="preserve">Legenda: </w:t>
      </w:r>
      <w:r w:rsidR="004844F1" w:rsidRPr="001F7DC6">
        <w:rPr>
          <w:rFonts w:asciiTheme="minorHAnsi" w:hAnsiTheme="minorHAnsi" w:cstheme="minorHAnsi"/>
          <w:sz w:val="18"/>
          <w:szCs w:val="18"/>
        </w:rPr>
        <w:t>Z</w:t>
      </w:r>
      <w:r w:rsidR="005F15CC" w:rsidRPr="001F7DC6">
        <w:rPr>
          <w:rFonts w:asciiTheme="minorHAnsi" w:hAnsiTheme="minorHAnsi" w:cstheme="minorHAnsi"/>
          <w:sz w:val="18"/>
          <w:szCs w:val="18"/>
        </w:rPr>
        <w:t>K</w:t>
      </w:r>
      <w:r w:rsidR="004844F1" w:rsidRPr="001F7DC6">
        <w:rPr>
          <w:rFonts w:asciiTheme="minorHAnsi" w:hAnsiTheme="minorHAnsi" w:cstheme="minorHAnsi"/>
          <w:sz w:val="18"/>
          <w:szCs w:val="18"/>
        </w:rPr>
        <w:t xml:space="preserve"> – základní </w:t>
      </w:r>
      <w:r w:rsidR="00326584" w:rsidRPr="001F7DC6">
        <w:rPr>
          <w:rFonts w:asciiTheme="minorHAnsi" w:hAnsiTheme="minorHAnsi" w:cstheme="minorHAnsi"/>
          <w:sz w:val="18"/>
          <w:szCs w:val="18"/>
        </w:rPr>
        <w:t>kmen</w:t>
      </w:r>
      <w:r w:rsidR="004844F1" w:rsidRPr="001F7DC6">
        <w:rPr>
          <w:rFonts w:asciiTheme="minorHAnsi" w:hAnsiTheme="minorHAnsi" w:cstheme="minorHAnsi"/>
          <w:sz w:val="18"/>
          <w:szCs w:val="18"/>
        </w:rPr>
        <w:t xml:space="preserve">, </w:t>
      </w:r>
      <w:r w:rsidR="00326584" w:rsidRPr="001F7DC6">
        <w:rPr>
          <w:rFonts w:asciiTheme="minorHAnsi" w:hAnsiTheme="minorHAnsi" w:cstheme="minorHAnsi"/>
          <w:sz w:val="18"/>
          <w:szCs w:val="18"/>
        </w:rPr>
        <w:t>VSV</w:t>
      </w:r>
      <w:r w:rsidRPr="001F7DC6">
        <w:rPr>
          <w:rFonts w:asciiTheme="minorHAnsi" w:hAnsiTheme="minorHAnsi" w:cstheme="minorHAnsi"/>
          <w:sz w:val="18"/>
          <w:szCs w:val="18"/>
        </w:rPr>
        <w:t xml:space="preserve"> – </w:t>
      </w:r>
      <w:r w:rsidR="00326584" w:rsidRPr="001F7DC6">
        <w:rPr>
          <w:rFonts w:asciiTheme="minorHAnsi" w:hAnsiTheme="minorHAnsi" w:cstheme="minorHAnsi"/>
          <w:sz w:val="18"/>
          <w:szCs w:val="18"/>
        </w:rPr>
        <w:t>vlastní specializovaný výcvik</w:t>
      </w:r>
      <w:r w:rsidRPr="001F7DC6">
        <w:rPr>
          <w:rFonts w:asciiTheme="minorHAnsi" w:hAnsiTheme="minorHAnsi" w:cstheme="minorHAnsi"/>
          <w:sz w:val="18"/>
          <w:szCs w:val="18"/>
        </w:rPr>
        <w:t>, AZ – akreditované zařízení, NZ – neakreditované zařízení, P – povinný</w:t>
      </w:r>
      <w:r w:rsidR="00CC24DE" w:rsidRPr="001F7DC6">
        <w:rPr>
          <w:rFonts w:asciiTheme="minorHAnsi" w:hAnsiTheme="minorHAnsi" w:cstheme="minorHAnsi"/>
          <w:sz w:val="18"/>
          <w:szCs w:val="18"/>
        </w:rPr>
        <w:t>, OP – odborná praxe</w:t>
      </w:r>
    </w:p>
    <w:sectPr w:rsidR="00C87769" w:rsidRPr="001F7D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047F25"/>
    <w:rsid w:val="00154B17"/>
    <w:rsid w:val="00180A37"/>
    <w:rsid w:val="001B3B94"/>
    <w:rsid w:val="001E5931"/>
    <w:rsid w:val="001F7DC6"/>
    <w:rsid w:val="00243141"/>
    <w:rsid w:val="00277784"/>
    <w:rsid w:val="00326584"/>
    <w:rsid w:val="0044673D"/>
    <w:rsid w:val="00466071"/>
    <w:rsid w:val="004844F1"/>
    <w:rsid w:val="005F15CC"/>
    <w:rsid w:val="00702A85"/>
    <w:rsid w:val="008E7B5E"/>
    <w:rsid w:val="00BC39A7"/>
    <w:rsid w:val="00BD1B7D"/>
    <w:rsid w:val="00BD6830"/>
    <w:rsid w:val="00C13CC0"/>
    <w:rsid w:val="00C737D0"/>
    <w:rsid w:val="00C87769"/>
    <w:rsid w:val="00CB3EF7"/>
    <w:rsid w:val="00CC24DE"/>
    <w:rsid w:val="00D336DF"/>
    <w:rsid w:val="00E50F45"/>
    <w:rsid w:val="00F854D3"/>
    <w:rsid w:val="00FB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160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9</cp:revision>
  <dcterms:created xsi:type="dcterms:W3CDTF">2022-11-09T09:28:00Z</dcterms:created>
  <dcterms:modified xsi:type="dcterms:W3CDTF">2022-12-16T09:10:00Z</dcterms:modified>
</cp:coreProperties>
</file>