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BB4AD" w14:textId="04AF8823" w:rsidR="000A3011" w:rsidRPr="00C73AF1" w:rsidRDefault="000A3011" w:rsidP="002F0F2E">
      <w:pPr>
        <w:rPr>
          <w:sz w:val="18"/>
          <w:szCs w:val="18"/>
        </w:rPr>
      </w:pPr>
      <w:r w:rsidRPr="00C73AF1">
        <w:rPr>
          <w:rStyle w:val="normaltextrun"/>
          <w:rFonts w:asciiTheme="minorHAnsi" w:hAnsiTheme="minorHAnsi" w:cstheme="minorHAnsi"/>
          <w:color w:val="000000"/>
          <w:szCs w:val="22"/>
        </w:rPr>
        <w:t xml:space="preserve">       </w:t>
      </w:r>
      <w:r w:rsidRPr="00C73AF1">
        <w:rPr>
          <w:rStyle w:val="eop"/>
          <w:rFonts w:asciiTheme="minorHAnsi" w:hAnsiTheme="minorHAnsi" w:cstheme="minorHAnsi"/>
          <w:color w:val="000000"/>
          <w:szCs w:val="22"/>
        </w:rPr>
        <w:t> </w:t>
      </w:r>
    </w:p>
    <w:p w14:paraId="6F1F2C8F" w14:textId="77777777" w:rsidR="000A3011" w:rsidRPr="00C73AF1" w:rsidRDefault="000A3011" w:rsidP="00DB223A">
      <w:pPr>
        <w:pStyle w:val="paragraph"/>
        <w:spacing w:before="120" w:beforeAutospacing="0" w:after="120" w:afterAutospacing="0"/>
        <w:ind w:left="225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 w:rsidRPr="00C73AF1">
        <w:rPr>
          <w:rStyle w:val="eop"/>
          <w:rFonts w:asciiTheme="minorHAnsi" w:hAnsiTheme="minorHAnsi" w:cstheme="minorHAnsi"/>
          <w:color w:val="000000"/>
          <w:sz w:val="20"/>
          <w:szCs w:val="20"/>
        </w:rPr>
        <w:t> </w:t>
      </w:r>
    </w:p>
    <w:p w14:paraId="19FD5061" w14:textId="77777777" w:rsidR="000A3011" w:rsidRPr="00C73AF1" w:rsidRDefault="000A3011" w:rsidP="00DB223A">
      <w:pPr>
        <w:pStyle w:val="paragraph"/>
        <w:spacing w:before="120" w:beforeAutospacing="0" w:after="120" w:afterAutospacing="0"/>
        <w:ind w:left="225"/>
        <w:jc w:val="both"/>
        <w:textAlignment w:val="baseline"/>
        <w:rPr>
          <w:rFonts w:asciiTheme="minorHAnsi" w:hAnsiTheme="minorHAnsi" w:cstheme="minorHAnsi"/>
          <w:color w:val="000000"/>
          <w:sz w:val="18"/>
          <w:szCs w:val="18"/>
        </w:rPr>
      </w:pPr>
      <w:r w:rsidRPr="00C73AF1">
        <w:rPr>
          <w:rStyle w:val="eop"/>
          <w:rFonts w:asciiTheme="minorHAnsi" w:hAnsiTheme="minorHAnsi" w:cstheme="minorHAnsi"/>
          <w:color w:val="000000"/>
          <w:sz w:val="29"/>
          <w:szCs w:val="29"/>
        </w:rPr>
        <w:t> </w:t>
      </w:r>
    </w:p>
    <w:p w14:paraId="641D646D" w14:textId="2F4F2A6A" w:rsidR="00FE0F7F" w:rsidRPr="007D431F" w:rsidRDefault="00D46480" w:rsidP="007D431F">
      <w:pPr>
        <w:spacing w:before="101" w:after="255" w:line="259" w:lineRule="auto"/>
        <w:rPr>
          <w:rFonts w:eastAsia="Cambria" w:cs="Arial"/>
          <w:color w:val="1F3864" w:themeColor="accent5" w:themeShade="80"/>
          <w:sz w:val="40"/>
          <w:szCs w:val="40"/>
          <w:lang w:eastAsia="cs-CZ"/>
        </w:rPr>
      </w:pPr>
      <w:r w:rsidRPr="007D431F">
        <w:rPr>
          <w:rFonts w:eastAsia="Cambria" w:cs="Arial"/>
          <w:color w:val="1F3864" w:themeColor="accent5" w:themeShade="80"/>
          <w:sz w:val="40"/>
          <w:szCs w:val="40"/>
          <w:lang w:eastAsia="cs-CZ"/>
        </w:rPr>
        <w:t>NÁRODNÍ PLÁN OBNOVY</w:t>
      </w:r>
    </w:p>
    <w:p w14:paraId="611FDE8E" w14:textId="742B3B9A" w:rsidR="00FE0F7F" w:rsidRPr="00C73AF1" w:rsidRDefault="00FE0F7F" w:rsidP="00DB223A">
      <w:pPr>
        <w:pStyle w:val="Zkladnodstavec"/>
        <w:spacing w:before="120" w:after="120"/>
        <w:rPr>
          <w:rFonts w:asciiTheme="minorHAnsi" w:hAnsiTheme="minorHAnsi" w:cstheme="minorHAnsi"/>
          <w:b/>
          <w:bCs/>
          <w:caps/>
          <w:sz w:val="40"/>
          <w:szCs w:val="40"/>
        </w:rPr>
      </w:pPr>
    </w:p>
    <w:p w14:paraId="5358D0EF" w14:textId="77777777" w:rsidR="00BD391C" w:rsidRPr="00C73AF1" w:rsidRDefault="00BD391C" w:rsidP="00DB223A">
      <w:pPr>
        <w:pStyle w:val="Zkladnodstavec"/>
        <w:spacing w:before="120" w:after="120"/>
        <w:rPr>
          <w:rFonts w:asciiTheme="minorHAnsi" w:hAnsiTheme="minorHAnsi" w:cstheme="minorHAnsi"/>
          <w:b/>
          <w:bCs/>
          <w:caps/>
          <w:sz w:val="40"/>
          <w:szCs w:val="40"/>
        </w:rPr>
      </w:pPr>
    </w:p>
    <w:p w14:paraId="14CCFA00" w14:textId="33AC84BB" w:rsidR="00AB5198" w:rsidRPr="007D431F" w:rsidRDefault="00D802E1" w:rsidP="007D431F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r w:rsidRPr="007D431F">
        <w:rPr>
          <w:rFonts w:ascii="Arial" w:eastAsia="Cambria" w:hAnsi="Arial" w:cs="Arial"/>
          <w:color w:val="1F3864" w:themeColor="accent5" w:themeShade="80"/>
          <w:sz w:val="48"/>
          <w:szCs w:val="48"/>
        </w:rPr>
        <w:t>SPECIFICKÁ PRAVIDLA PRO ŽADATELE A PŘÍJEMCE</w:t>
      </w:r>
    </w:p>
    <w:p w14:paraId="7FCAD6C2" w14:textId="77777777" w:rsidR="00AB5198" w:rsidRPr="00C73AF1" w:rsidRDefault="00AB5198" w:rsidP="00DB223A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277621AD" w14:textId="371031A5" w:rsidR="00FC09B2" w:rsidRPr="007D431F" w:rsidRDefault="002A3F1C" w:rsidP="007D431F">
      <w:pPr>
        <w:spacing w:before="0" w:after="255" w:line="259" w:lineRule="auto"/>
        <w:ind w:left="102"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Komponenta 6.</w:t>
      </w:r>
      <w:r w:rsidR="00CB7835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1</w:t>
      </w:r>
    </w:p>
    <w:p w14:paraId="76FFA4AE" w14:textId="77777777" w:rsidR="00AB5198" w:rsidRPr="00C73AF1" w:rsidRDefault="00AB5198" w:rsidP="00DB223A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1829505D" w14:textId="6F0DAE80" w:rsidR="000E6EA7" w:rsidRPr="007D431F" w:rsidRDefault="002643A9" w:rsidP="007D431F">
      <w:pPr>
        <w:spacing w:before="0" w:after="255" w:line="259" w:lineRule="auto"/>
        <w:ind w:right="3725"/>
        <w:rPr>
          <w:rFonts w:eastAsia="Cambria" w:cs="Arial"/>
          <w:color w:val="A6A6A6" w:themeColor="background1" w:themeShade="A6"/>
          <w:sz w:val="36"/>
          <w:szCs w:val="36"/>
          <w:lang w:eastAsia="cs-CZ"/>
        </w:rPr>
      </w:pPr>
      <w:r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V</w:t>
      </w:r>
      <w:r w:rsidR="000E6EA7" w:rsidRPr="007D431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 xml:space="preserve">ýzva č. </w:t>
      </w:r>
      <w:r w:rsidR="00AC60AF">
        <w:rPr>
          <w:rFonts w:eastAsia="Cambria" w:cs="Arial"/>
          <w:color w:val="A6A6A6" w:themeColor="background1" w:themeShade="A6"/>
          <w:sz w:val="36"/>
          <w:szCs w:val="36"/>
          <w:lang w:eastAsia="cs-CZ"/>
        </w:rPr>
        <w:t>10</w:t>
      </w:r>
    </w:p>
    <w:p w14:paraId="482F2A65" w14:textId="77777777" w:rsidR="00AB5198" w:rsidRPr="00C73AF1" w:rsidRDefault="00AB5198" w:rsidP="00DB223A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7172D0EE" w14:textId="5669199C" w:rsidR="00AB5198" w:rsidRPr="007D431F" w:rsidRDefault="00AC60AF" w:rsidP="007D431F">
      <w:pPr>
        <w:pStyle w:val="Nzev"/>
        <w:ind w:left="102"/>
        <w:rPr>
          <w:rFonts w:ascii="Arial" w:eastAsia="Cambria" w:hAnsi="Arial" w:cs="Arial"/>
          <w:color w:val="1F3864" w:themeColor="accent5" w:themeShade="80"/>
          <w:sz w:val="48"/>
          <w:szCs w:val="48"/>
        </w:rPr>
      </w:pPr>
      <w:bookmarkStart w:id="0" w:name="_Hlk141780887"/>
      <w:r>
        <w:rPr>
          <w:rFonts w:ascii="Arial" w:eastAsia="Cambria" w:hAnsi="Arial" w:cs="Arial"/>
          <w:color w:val="1F3864" w:themeColor="accent5" w:themeShade="80"/>
          <w:sz w:val="48"/>
          <w:szCs w:val="48"/>
        </w:rPr>
        <w:t>Posílení a rozvoj kapacit simulačních center</w:t>
      </w:r>
    </w:p>
    <w:bookmarkEnd w:id="0"/>
    <w:p w14:paraId="69FC848B" w14:textId="77777777" w:rsidR="00BD391C" w:rsidRPr="00C73AF1" w:rsidRDefault="00BD391C" w:rsidP="00DB223A">
      <w:pPr>
        <w:pStyle w:val="Zkladnodstavec"/>
        <w:spacing w:before="120" w:after="120"/>
        <w:rPr>
          <w:rFonts w:asciiTheme="minorHAnsi" w:hAnsiTheme="minorHAnsi" w:cstheme="minorHAnsi"/>
          <w:caps/>
          <w:sz w:val="40"/>
          <w:szCs w:val="40"/>
        </w:rPr>
      </w:pPr>
    </w:p>
    <w:p w14:paraId="5A9237DA" w14:textId="0DC997D5" w:rsidR="000E6EA7" w:rsidRPr="007D431F" w:rsidRDefault="006829F2" w:rsidP="007D431F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D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atum vyhlášení: </w:t>
      </w:r>
      <w:r w:rsidR="00C56A49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15. 9. </w:t>
      </w:r>
      <w:r w:rsidR="000E6EA7" w:rsidRPr="00755A4C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202</w:t>
      </w:r>
      <w:r w:rsidR="00AC60A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3</w:t>
      </w:r>
    </w:p>
    <w:p w14:paraId="5680F6A3" w14:textId="18040126" w:rsidR="000E6EA7" w:rsidRPr="007D431F" w:rsidRDefault="006829F2" w:rsidP="007D431F">
      <w:pPr>
        <w:spacing w:before="0" w:line="259" w:lineRule="auto"/>
        <w:ind w:left="102"/>
        <w:rPr>
          <w:rFonts w:eastAsia="Cambria" w:cs="Arial"/>
          <w:color w:val="A6A6A6" w:themeColor="background1" w:themeShade="A6"/>
          <w:sz w:val="32"/>
          <w:szCs w:val="32"/>
          <w:lang w:eastAsia="cs-CZ"/>
        </w:r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V</w:t>
      </w:r>
      <w:r w:rsidR="00E977E2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erze </w:t>
      </w:r>
      <w:r w:rsidR="001916ED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2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.0</w:t>
      </w:r>
    </w:p>
    <w:p w14:paraId="209E1329" w14:textId="55C854C9" w:rsidR="000E6EA7" w:rsidRPr="00C73AF1" w:rsidRDefault="006829F2" w:rsidP="00755A4C">
      <w:pPr>
        <w:spacing w:before="0" w:line="259" w:lineRule="auto"/>
        <w:ind w:left="102"/>
        <w:rPr>
          <w:rFonts w:asciiTheme="minorHAnsi" w:hAnsiTheme="minorHAnsi" w:cstheme="minorHAnsi"/>
          <w:color w:val="2F5496" w:themeColor="accent5" w:themeShade="BF"/>
          <w:sz w:val="36"/>
          <w:szCs w:val="36"/>
        </w:rPr>
        <w:sectPr w:rsidR="000E6EA7" w:rsidRPr="00C73AF1" w:rsidSect="002454E3">
          <w:headerReference w:type="default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20" w:footer="720" w:gutter="0"/>
          <w:cols w:space="720"/>
          <w:docGrid w:linePitch="360"/>
        </w:sectPr>
      </w:pPr>
      <w:r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Ú</w:t>
      </w:r>
      <w:r w:rsidR="00E977E2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činnost </w:t>
      </w:r>
      <w:r w:rsidR="00877EE3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od:</w:t>
      </w:r>
      <w:r w:rsidR="000E6EA7" w:rsidRPr="007D431F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 </w:t>
      </w:r>
      <w:r w:rsidR="001916ED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31</w:t>
      </w:r>
      <w:r w:rsidR="00C56A49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. </w:t>
      </w:r>
      <w:r w:rsidR="001916ED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10</w:t>
      </w:r>
      <w:r w:rsidR="00C56A49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 xml:space="preserve">. </w:t>
      </w:r>
      <w:r w:rsidR="00755A4C" w:rsidRPr="00755A4C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202</w:t>
      </w:r>
      <w:r w:rsidR="001916ED">
        <w:rPr>
          <w:rFonts w:eastAsia="Cambria" w:cs="Arial"/>
          <w:color w:val="A6A6A6" w:themeColor="background1" w:themeShade="A6"/>
          <w:sz w:val="32"/>
          <w:szCs w:val="32"/>
          <w:lang w:eastAsia="cs-CZ"/>
        </w:rPr>
        <w:t>5</w:t>
      </w:r>
    </w:p>
    <w:sdt>
      <w:sdtPr>
        <w:rPr>
          <w:rFonts w:asciiTheme="minorHAnsi" w:eastAsiaTheme="minorEastAsia" w:hAnsiTheme="minorHAnsi" w:cstheme="minorHAnsi"/>
          <w:color w:val="auto"/>
          <w:sz w:val="22"/>
          <w:szCs w:val="20"/>
          <w:lang w:eastAsia="zh-CN"/>
        </w:rPr>
        <w:id w:val="-134030467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342F076" w14:textId="591D673F" w:rsidR="004C1E45" w:rsidRPr="00C73AF1" w:rsidRDefault="004C1E45" w:rsidP="00DB223A">
          <w:pPr>
            <w:pStyle w:val="Nadpisobsahu"/>
            <w:pageBreakBefore/>
            <w:spacing w:before="120" w:after="120"/>
            <w:rPr>
              <w:rFonts w:asciiTheme="minorHAnsi" w:hAnsiTheme="minorHAnsi" w:cstheme="minorHAnsi"/>
              <w:sz w:val="36"/>
              <w:szCs w:val="36"/>
            </w:rPr>
          </w:pPr>
          <w:r w:rsidRPr="00C73AF1">
            <w:rPr>
              <w:rFonts w:asciiTheme="minorHAnsi" w:hAnsiTheme="minorHAnsi" w:cstheme="minorHAnsi"/>
              <w:sz w:val="36"/>
              <w:szCs w:val="36"/>
            </w:rPr>
            <w:t>Obsah</w:t>
          </w:r>
        </w:p>
        <w:p w14:paraId="1E3B6E49" w14:textId="10C49C78" w:rsidR="00CE5870" w:rsidRDefault="004C1E45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r w:rsidRPr="00C73AF1">
            <w:rPr>
              <w:rFonts w:asciiTheme="minorHAnsi" w:hAnsiTheme="minorHAnsi" w:cstheme="minorHAnsi"/>
            </w:rPr>
            <w:fldChar w:fldCharType="begin"/>
          </w:r>
          <w:r w:rsidRPr="00C73AF1">
            <w:rPr>
              <w:rFonts w:asciiTheme="minorHAnsi" w:hAnsiTheme="minorHAnsi" w:cstheme="minorHAnsi"/>
            </w:rPr>
            <w:instrText xml:space="preserve"> TOC \o "1-3" \h \z \u </w:instrText>
          </w:r>
          <w:r w:rsidRPr="00C73AF1">
            <w:rPr>
              <w:rFonts w:asciiTheme="minorHAnsi" w:hAnsiTheme="minorHAnsi" w:cstheme="minorHAnsi"/>
            </w:rPr>
            <w:fldChar w:fldCharType="separate"/>
          </w:r>
          <w:hyperlink w:anchor="_Toc145657280" w:history="1">
            <w:r w:rsidR="00CE5870" w:rsidRPr="00E42B6E">
              <w:rPr>
                <w:rStyle w:val="Hypertextovodkaz"/>
                <w:rFonts w:eastAsia="Arial" w:cs="Arial"/>
                <w:noProof/>
                <w:lang w:eastAsia="cs-CZ"/>
              </w:rPr>
              <w:t>1.</w:t>
            </w:r>
            <w:r w:rsidR="00CE5870"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="00CE5870" w:rsidRPr="00E42B6E">
              <w:rPr>
                <w:rStyle w:val="Hypertextovodkaz"/>
                <w:rFonts w:eastAsia="Arial" w:cs="Arial"/>
                <w:noProof/>
                <w:lang w:eastAsia="cs-CZ"/>
              </w:rPr>
              <w:t>Údaje o výzvě</w:t>
            </w:r>
            <w:r w:rsidR="00CE5870">
              <w:rPr>
                <w:noProof/>
                <w:webHidden/>
              </w:rPr>
              <w:tab/>
            </w:r>
            <w:r w:rsidR="00CE5870">
              <w:rPr>
                <w:noProof/>
                <w:webHidden/>
              </w:rPr>
              <w:fldChar w:fldCharType="begin"/>
            </w:r>
            <w:r w:rsidR="00CE5870">
              <w:rPr>
                <w:noProof/>
                <w:webHidden/>
              </w:rPr>
              <w:instrText xml:space="preserve"> PAGEREF _Toc145657280 \h </w:instrText>
            </w:r>
            <w:r w:rsidR="00CE5870">
              <w:rPr>
                <w:noProof/>
                <w:webHidden/>
              </w:rPr>
            </w:r>
            <w:r w:rsidR="00CE5870">
              <w:rPr>
                <w:noProof/>
                <w:webHidden/>
              </w:rPr>
              <w:fldChar w:fldCharType="separate"/>
            </w:r>
            <w:r w:rsidR="00CE5870">
              <w:rPr>
                <w:noProof/>
                <w:webHidden/>
              </w:rPr>
              <w:t>4</w:t>
            </w:r>
            <w:r w:rsidR="00CE5870">
              <w:rPr>
                <w:noProof/>
                <w:webHidden/>
              </w:rPr>
              <w:fldChar w:fldCharType="end"/>
            </w:r>
          </w:hyperlink>
        </w:p>
        <w:p w14:paraId="6902B019" w14:textId="678BE9E3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1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Úvod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2A9729" w14:textId="4A8BAB88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2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Soulad se strategiemi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F5BED6" w14:textId="3D0FA21D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3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2.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Podporované činnosti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A6E166" w14:textId="6D7C9C09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4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3.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Cílová skupina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21CEBC" w14:textId="014575E1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5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4.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Území (místo dopadu)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04E37A" w14:textId="29CAC688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6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5.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Účel, cíle a indikátory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97AFB7" w14:textId="7681ACE0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7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5.1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Účel podpory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3CC4A4" w14:textId="21FE7118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8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5.2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Definované specifické cíle výzvy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509428" w14:textId="11C6899B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89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5.3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Indikátory projektu (budou zadány do ISKP14+)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508E6F" w14:textId="4788D3D8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0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5.4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Indikátory projektu (mimo ISKP14+)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75123D" w14:textId="5FE845F3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1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6.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Časové nastavení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4986CC" w14:textId="60B6B282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2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7.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Oprávnění žadatelé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C53BBE" w14:textId="5A1753DA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3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8.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Financování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91B6A0" w14:textId="677F45DC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4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8.1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Struktura financování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17E05C" w14:textId="79ED9564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5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8.2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Způsobilé výdaje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06E0CA" w14:textId="36AEA68B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6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8.3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Nezpůsobilé výdaje k financování z RRF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EAAE81" w14:textId="48E7793E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7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8.4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Způsob financování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354DED" w14:textId="65B1A321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8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9.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Hodnocení a výběr projektů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FB4661" w14:textId="004EC1FE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299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9.1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 a přijatelnosti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_Toc145657299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AC7C371" w14:textId="5BA5A78E" w:rsidR="00CE5870" w:rsidRDefault="00CE587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0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9.1.1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Kritéria formálních náležitostí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A19579" w14:textId="0856412D" w:rsidR="00CE5870" w:rsidRDefault="00CE587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1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9.1.2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Kritéria přijatelnosti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F0317B" w14:textId="42C0E4B8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2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9.2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Věcná/odborná kritéria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A6EC29" w14:textId="46BF8A38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3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Přílohy k Žádosti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BECEBD" w14:textId="170F0F95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4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Povinné přílohy k Žádosti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0E0D6F" w14:textId="1A9BECA1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5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Povinné přílohy dokládané, pouze jsou-li relevantní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26674A" w14:textId="656385D2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6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Nepovinné přílohy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55676A" w14:textId="387C63E7" w:rsidR="00CE5870" w:rsidRDefault="00CE587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7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10.4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Popis příloh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6D05B5" w14:textId="2145CC94" w:rsidR="00CE5870" w:rsidRDefault="00CE587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8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10.4.1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Podklad pro hodnocení projektu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80AD13" w14:textId="0EFD8E49" w:rsidR="00CE5870" w:rsidRDefault="00CE587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09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10.4.2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Stanovení povinně vykazovaných indikátorů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7C6DD9" w14:textId="39745A8B" w:rsidR="00CE5870" w:rsidRDefault="00CE587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10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10.4.3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Popis naplnění pravidel publicity NPO, komponenty 6.1 dle obecných pravidel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8EDD4D" w14:textId="35C93DA6" w:rsidR="00CE5870" w:rsidRDefault="00CE587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11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10.4.4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Předpokládaný harmonogram projektu NPO, komponenty 6.1 a 6.2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CC80AE" w14:textId="0B24079F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12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11.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Veřejná podpora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716568" w14:textId="408BDEC4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13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12.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Zakázky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4C2A97" w14:textId="5AB5A70F" w:rsidR="00CE5870" w:rsidRDefault="00CE5870">
          <w:pPr>
            <w:pStyle w:val="Obsah1"/>
            <w:rPr>
              <w:rFonts w:asciiTheme="minorHAnsi" w:hAnsiTheme="minorHAnsi"/>
              <w:noProof/>
              <w:szCs w:val="22"/>
              <w:lang w:eastAsia="cs-CZ"/>
            </w:rPr>
          </w:pPr>
          <w:hyperlink w:anchor="_Toc145657314" w:history="1"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13.</w:t>
            </w:r>
            <w:r>
              <w:rPr>
                <w:rFonts w:asciiTheme="minorHAnsi" w:hAnsiTheme="minorHAnsi"/>
                <w:noProof/>
                <w:szCs w:val="22"/>
                <w:lang w:eastAsia="cs-CZ"/>
              </w:rPr>
              <w:tab/>
            </w:r>
            <w:r w:rsidRPr="00E42B6E">
              <w:rPr>
                <w:rStyle w:val="Hypertextovodkaz"/>
                <w:rFonts w:eastAsia="Arial" w:cs="Arial"/>
                <w:noProof/>
                <w:lang w:eastAsia="cs-CZ"/>
              </w:rPr>
              <w:t>Seznam příloh Specifických pravidel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_Toc145657314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58D15D" w14:textId="790A943B" w:rsidR="00344684" w:rsidRPr="00C73AF1" w:rsidRDefault="004C1E45" w:rsidP="00DB223A">
          <w:pPr>
            <w:rPr>
              <w:rFonts w:asciiTheme="minorHAnsi" w:hAnsiTheme="minorHAnsi" w:cstheme="minorHAnsi"/>
            </w:rPr>
          </w:pPr>
          <w:r w:rsidRPr="00C73AF1">
            <w:rPr>
              <w:rFonts w:asciiTheme="minorHAnsi" w:hAnsiTheme="minorHAnsi" w:cstheme="minorHAnsi"/>
              <w:b/>
              <w:bCs/>
            </w:rPr>
            <w:lastRenderedPageBreak/>
            <w:fldChar w:fldCharType="end"/>
          </w:r>
        </w:p>
      </w:sdtContent>
    </w:sdt>
    <w:p w14:paraId="07064919" w14:textId="58E3A010" w:rsidR="00344684" w:rsidRPr="007D431F" w:rsidRDefault="000F0C1E" w:rsidP="007D431F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t>Platnost a účinnost</w:t>
      </w:r>
    </w:p>
    <w:tbl>
      <w:tblPr>
        <w:tblStyle w:val="Mkatabulky"/>
        <w:tblW w:w="4390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843"/>
      </w:tblGrid>
      <w:tr w:rsidR="00BF7E10" w:rsidRPr="00C73AF1" w14:paraId="68102F8B" w14:textId="77777777" w:rsidTr="009E3B0D">
        <w:trPr>
          <w:trHeight w:val="644"/>
        </w:trPr>
        <w:tc>
          <w:tcPr>
            <w:tcW w:w="846" w:type="dxa"/>
            <w:shd w:val="clear" w:color="auto" w:fill="9CC2E5" w:themeFill="accent1" w:themeFillTint="99"/>
            <w:vAlign w:val="center"/>
          </w:tcPr>
          <w:p w14:paraId="172EF4B7" w14:textId="37E2BBD5" w:rsidR="00BF7E10" w:rsidRPr="00C73AF1" w:rsidRDefault="00BF7E10" w:rsidP="00DB223A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Verze</w:t>
            </w:r>
          </w:p>
        </w:tc>
        <w:tc>
          <w:tcPr>
            <w:tcW w:w="1701" w:type="dxa"/>
            <w:shd w:val="clear" w:color="auto" w:fill="9CC2E5" w:themeFill="accent1" w:themeFillTint="99"/>
            <w:vAlign w:val="center"/>
          </w:tcPr>
          <w:p w14:paraId="7F6EBF88" w14:textId="6777335D" w:rsidR="00BF7E10" w:rsidRPr="00AA2F2B" w:rsidRDefault="00BF7E10" w:rsidP="00DB223A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AA2F2B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vydání</w:t>
            </w:r>
          </w:p>
        </w:tc>
        <w:tc>
          <w:tcPr>
            <w:tcW w:w="1843" w:type="dxa"/>
            <w:shd w:val="clear" w:color="auto" w:fill="9CC2E5" w:themeFill="accent1" w:themeFillTint="99"/>
            <w:vAlign w:val="center"/>
          </w:tcPr>
          <w:p w14:paraId="56B6C74E" w14:textId="62FA5245" w:rsidR="00BF7E10" w:rsidRPr="00C73AF1" w:rsidRDefault="00BF7E10" w:rsidP="00DB223A">
            <w:pPr>
              <w:tabs>
                <w:tab w:val="left" w:pos="2085"/>
              </w:tabs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C73AF1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Datum účinnosti</w:t>
            </w:r>
          </w:p>
        </w:tc>
      </w:tr>
      <w:tr w:rsidR="00BF7E10" w:rsidRPr="00C73AF1" w14:paraId="3F06DA53" w14:textId="77777777" w:rsidTr="009E3B0D">
        <w:tc>
          <w:tcPr>
            <w:tcW w:w="846" w:type="dxa"/>
          </w:tcPr>
          <w:p w14:paraId="4FFCC96D" w14:textId="4BED0CA2" w:rsidR="00BF7E10" w:rsidRPr="00C73AF1" w:rsidRDefault="00BF7E10" w:rsidP="00DB223A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 w:rsidRPr="00C73AF1">
              <w:rPr>
                <w:rFonts w:asciiTheme="minorHAnsi" w:hAnsiTheme="minorHAnsi" w:cstheme="minorHAnsi"/>
              </w:rPr>
              <w:t>1.0</w:t>
            </w:r>
          </w:p>
        </w:tc>
        <w:tc>
          <w:tcPr>
            <w:tcW w:w="1701" w:type="dxa"/>
          </w:tcPr>
          <w:p w14:paraId="2FC843F3" w14:textId="09358BD3" w:rsidR="00BF7E10" w:rsidRPr="00C56A49" w:rsidRDefault="00C56A49" w:rsidP="00DB223A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 w:rsidRPr="00C56A49">
              <w:rPr>
                <w:rFonts w:asciiTheme="minorHAnsi" w:hAnsiTheme="minorHAnsi" w:cstheme="minorHAnsi"/>
                <w:szCs w:val="22"/>
              </w:rPr>
              <w:t>15. 9.</w:t>
            </w:r>
            <w:r w:rsidR="00F6411D" w:rsidRPr="00C56A49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755A4C" w:rsidRPr="00C56A49">
              <w:rPr>
                <w:rFonts w:asciiTheme="minorHAnsi" w:hAnsiTheme="minorHAnsi" w:cstheme="minorHAnsi"/>
                <w:szCs w:val="22"/>
              </w:rPr>
              <w:t>202</w:t>
            </w:r>
            <w:r w:rsidR="00F33176" w:rsidRPr="00C56A49">
              <w:rPr>
                <w:rFonts w:asciiTheme="minorHAnsi" w:hAnsiTheme="minorHAnsi" w:cstheme="minorHAnsi"/>
                <w:szCs w:val="22"/>
              </w:rPr>
              <w:t>3</w:t>
            </w:r>
          </w:p>
        </w:tc>
        <w:tc>
          <w:tcPr>
            <w:tcW w:w="1843" w:type="dxa"/>
          </w:tcPr>
          <w:p w14:paraId="30E38397" w14:textId="718EF980" w:rsidR="00BF7E10" w:rsidRPr="00C56A49" w:rsidRDefault="00C56A49" w:rsidP="00DB223A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 w:rsidRPr="00C56A49">
              <w:rPr>
                <w:rFonts w:asciiTheme="minorHAnsi" w:hAnsiTheme="minorHAnsi" w:cstheme="minorHAnsi"/>
                <w:szCs w:val="22"/>
              </w:rPr>
              <w:t>15. 9.</w:t>
            </w:r>
            <w:r w:rsidR="00F6411D" w:rsidRPr="00C56A49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755A4C" w:rsidRPr="00C56A49">
              <w:rPr>
                <w:rFonts w:asciiTheme="minorHAnsi" w:hAnsiTheme="minorHAnsi" w:cstheme="minorHAnsi"/>
                <w:szCs w:val="22"/>
              </w:rPr>
              <w:t>202</w:t>
            </w:r>
            <w:r w:rsidR="00F33176" w:rsidRPr="00C56A49">
              <w:rPr>
                <w:rFonts w:asciiTheme="minorHAnsi" w:hAnsiTheme="minorHAnsi" w:cstheme="minorHAnsi"/>
                <w:szCs w:val="22"/>
              </w:rPr>
              <w:t>3</w:t>
            </w:r>
          </w:p>
        </w:tc>
      </w:tr>
      <w:tr w:rsidR="001916ED" w:rsidRPr="00C73AF1" w14:paraId="4530463C" w14:textId="77777777" w:rsidTr="009E3B0D">
        <w:tc>
          <w:tcPr>
            <w:tcW w:w="846" w:type="dxa"/>
          </w:tcPr>
          <w:p w14:paraId="4A64ED14" w14:textId="6CC12B97" w:rsidR="001916ED" w:rsidRPr="00C73AF1" w:rsidRDefault="001916ED" w:rsidP="00DB223A">
            <w:pPr>
              <w:tabs>
                <w:tab w:val="left" w:pos="2085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2.0</w:t>
            </w:r>
          </w:p>
        </w:tc>
        <w:tc>
          <w:tcPr>
            <w:tcW w:w="1701" w:type="dxa"/>
          </w:tcPr>
          <w:p w14:paraId="1CE7FDA5" w14:textId="4C2A7686" w:rsidR="001916ED" w:rsidRPr="00C56A49" w:rsidRDefault="001916ED" w:rsidP="00DB223A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  <w:tc>
          <w:tcPr>
            <w:tcW w:w="1843" w:type="dxa"/>
          </w:tcPr>
          <w:p w14:paraId="0AFA7391" w14:textId="0CFC182B" w:rsidR="001916ED" w:rsidRPr="00C56A49" w:rsidRDefault="001916ED" w:rsidP="00DB223A">
            <w:pPr>
              <w:tabs>
                <w:tab w:val="left" w:pos="2085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31. 10. 2025</w:t>
            </w:r>
          </w:p>
        </w:tc>
      </w:tr>
    </w:tbl>
    <w:p w14:paraId="68FBFE1B" w14:textId="26502F9F" w:rsidR="00EB790B" w:rsidRPr="00C73AF1" w:rsidRDefault="00EB790B" w:rsidP="00DB223A">
      <w:pPr>
        <w:rPr>
          <w:rFonts w:asciiTheme="minorHAnsi" w:hAnsiTheme="minorHAnsi" w:cstheme="minorHAnsi"/>
        </w:rPr>
      </w:pPr>
    </w:p>
    <w:p w14:paraId="4FDE39A9" w14:textId="77777777" w:rsidR="00E03AC5" w:rsidRDefault="00E03AC5">
      <w:pPr>
        <w:spacing w:before="0" w:after="0" w:line="240" w:lineRule="auto"/>
        <w:jc w:val="left"/>
        <w:rPr>
          <w:b/>
          <w:bCs/>
          <w:color w:val="0070C0"/>
          <w:sz w:val="36"/>
          <w:szCs w:val="36"/>
        </w:rPr>
      </w:pPr>
      <w:r>
        <w:rPr>
          <w:b/>
          <w:bCs/>
          <w:color w:val="0070C0"/>
          <w:sz w:val="36"/>
          <w:szCs w:val="36"/>
        </w:rPr>
        <w:br w:type="page"/>
      </w:r>
    </w:p>
    <w:p w14:paraId="602EF381" w14:textId="1FCD3848" w:rsidR="00EB790B" w:rsidRPr="007D431F" w:rsidRDefault="74DE5E4B" w:rsidP="007D431F">
      <w:pPr>
        <w:rPr>
          <w:color w:val="0070C0"/>
          <w:szCs w:val="36"/>
        </w:rPr>
      </w:pPr>
      <w:r w:rsidRPr="007D431F">
        <w:rPr>
          <w:b/>
          <w:bCs/>
          <w:color w:val="0070C0"/>
          <w:sz w:val="36"/>
          <w:szCs w:val="36"/>
        </w:rPr>
        <w:lastRenderedPageBreak/>
        <w:t>Úvod</w:t>
      </w:r>
      <w:r w:rsidR="00702876" w:rsidRPr="007D431F">
        <w:rPr>
          <w:b/>
          <w:bCs/>
          <w:color w:val="0070C0"/>
          <w:sz w:val="36"/>
          <w:szCs w:val="36"/>
        </w:rPr>
        <w:t xml:space="preserve"> </w:t>
      </w:r>
      <w:r w:rsidR="00507E4C">
        <w:rPr>
          <w:b/>
          <w:bCs/>
          <w:color w:val="0070C0"/>
          <w:sz w:val="36"/>
          <w:szCs w:val="36"/>
        </w:rPr>
        <w:t>k</w:t>
      </w:r>
      <w:r w:rsidR="00702876" w:rsidRPr="007D431F">
        <w:rPr>
          <w:b/>
          <w:bCs/>
          <w:color w:val="0070C0"/>
          <w:sz w:val="36"/>
          <w:szCs w:val="36"/>
        </w:rPr>
        <w:t xml:space="preserve"> pravidlům</w:t>
      </w:r>
    </w:p>
    <w:p w14:paraId="7A8D93C4" w14:textId="29B355ED" w:rsidR="004C1E45" w:rsidRPr="00C73AF1" w:rsidRDefault="004C1E45" w:rsidP="008C2F53">
      <w:r w:rsidRPr="00C73AF1">
        <w:t xml:space="preserve">Pravidla pro žadatele a příjemce mají dvě části, Obecná </w:t>
      </w:r>
      <w:r w:rsidR="00F945DB">
        <w:t xml:space="preserve">pravidla pro žadatele a příjemce </w:t>
      </w:r>
      <w:r w:rsidRPr="00C73AF1">
        <w:t>a</w:t>
      </w:r>
      <w:r w:rsidR="00FE6DEF">
        <w:t> </w:t>
      </w:r>
      <w:r w:rsidRPr="00C73AF1">
        <w:t>Specifická pravidla</w:t>
      </w:r>
      <w:r w:rsidR="00F945DB">
        <w:t xml:space="preserve"> pro žadatele a příjemce</w:t>
      </w:r>
      <w:r w:rsidRPr="00C73AF1">
        <w:t xml:space="preserve">. </w:t>
      </w:r>
      <w:r w:rsidR="00702876">
        <w:t>Souhrnně</w:t>
      </w:r>
      <w:r w:rsidR="00702876" w:rsidRPr="00C73AF1">
        <w:t xml:space="preserve"> </w:t>
      </w:r>
      <w:r w:rsidRPr="00C73AF1">
        <w:t>jsou</w:t>
      </w:r>
      <w:r w:rsidR="00702876">
        <w:t xml:space="preserve"> označována jako „Pravidla“.</w:t>
      </w:r>
      <w:r w:rsidRPr="00C73AF1">
        <w:t xml:space="preserve"> </w:t>
      </w:r>
      <w:r w:rsidR="00702876">
        <w:t xml:space="preserve">Oboje jsou </w:t>
      </w:r>
      <w:r w:rsidRPr="00C73AF1">
        <w:t>pro žadatele a příjemce závazná.</w:t>
      </w:r>
      <w:r w:rsidR="002A3F1C" w:rsidRPr="00C73AF1">
        <w:t xml:space="preserve"> Podrobnosti k pravidlům (aktualizace, účinnos</w:t>
      </w:r>
      <w:r w:rsidR="00C14532">
        <w:t>t</w:t>
      </w:r>
      <w:r w:rsidR="002A3F1C" w:rsidRPr="00C73AF1">
        <w:t>) jsou uvedeny v Obecných pravidlech.</w:t>
      </w:r>
    </w:p>
    <w:p w14:paraId="58155747" w14:textId="6D1B89E7" w:rsidR="00A21182" w:rsidRPr="00C73AF1" w:rsidRDefault="00AB5198" w:rsidP="00A574E3">
      <w:r w:rsidRPr="00C73AF1">
        <w:t>Není-li v těchto Pravidlech stanoveno jinak, postupují žadatelé a příjemci v souladu s</w:t>
      </w:r>
      <w:r w:rsidR="00CF48A2" w:rsidRPr="00C73AF1">
        <w:t> </w:t>
      </w:r>
      <w:r w:rsidRPr="00C73AF1">
        <w:t>Obecnými pravidly.</w:t>
      </w:r>
      <w:bookmarkStart w:id="1" w:name="_Toc83198040"/>
    </w:p>
    <w:p w14:paraId="4B14F91B" w14:textId="35E763BA" w:rsidR="004C1E45" w:rsidRPr="007D431F" w:rsidRDefault="74DE5E4B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" w:name="_Toc145657280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Údaje o výzvě</w:t>
      </w:r>
      <w:bookmarkEnd w:id="1"/>
      <w:bookmarkEnd w:id="2"/>
    </w:p>
    <w:p w14:paraId="08E9B702" w14:textId="0ECE4FFA" w:rsidR="00702876" w:rsidRPr="00C059D5" w:rsidRDefault="00702876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" w:name="_Toc145657281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Úvod</w:t>
      </w:r>
      <w:bookmarkEnd w:id="3"/>
    </w:p>
    <w:p w14:paraId="6A41A636" w14:textId="33FA9E95" w:rsidR="00573ED0" w:rsidRDefault="00573ED0" w:rsidP="007D431F">
      <w:pPr>
        <w:rPr>
          <w:lang w:eastAsia="cs-CZ"/>
        </w:rPr>
      </w:pPr>
      <w:bookmarkStart w:id="4" w:name="_Hlk117519106"/>
      <w:r>
        <w:rPr>
          <w:lang w:eastAsia="cs-CZ"/>
        </w:rPr>
        <w:t>Simulace v medicínském vzdělávání je technika, která může být využita v mnoha oborech a</w:t>
      </w:r>
      <w:r w:rsidR="00FE6DEF">
        <w:rPr>
          <w:lang w:eastAsia="cs-CZ"/>
        </w:rPr>
        <w:t> </w:t>
      </w:r>
      <w:r>
        <w:rPr>
          <w:lang w:eastAsia="cs-CZ"/>
        </w:rPr>
        <w:t xml:space="preserve">pro různé školence. Tato technika nahrazuje a umocňuje reálnou zkušenost zkušeností řízenou, evokuje a replikuje základní aspekty </w:t>
      </w:r>
      <w:r w:rsidR="009A4623">
        <w:rPr>
          <w:lang w:eastAsia="cs-CZ"/>
        </w:rPr>
        <w:t>reálného světa s možností plné interakce.</w:t>
      </w:r>
    </w:p>
    <w:p w14:paraId="0EC41B56" w14:textId="1217D835" w:rsidR="009A4623" w:rsidRDefault="009A4623" w:rsidP="007D431F">
      <w:pPr>
        <w:rPr>
          <w:lang w:eastAsia="cs-CZ"/>
        </w:rPr>
      </w:pPr>
      <w:r>
        <w:rPr>
          <w:lang w:eastAsia="cs-CZ"/>
        </w:rPr>
        <w:t xml:space="preserve">Simulace v medicíně znamená vytvoření komplexního reálného světa imitací, které slouží pro účely tréninku a vyhodnocení znalostí. Cílem je efektivní vzdělávání pomocí modelů, pomůcek </w:t>
      </w:r>
      <w:r w:rsidR="00772322">
        <w:rPr>
          <w:lang w:eastAsia="cs-CZ"/>
        </w:rPr>
        <w:t xml:space="preserve">a reálných klinických scénářů, reflexe a získané zpětné vazby bez potenciálního ohrožení pacienta. Tento způsob vzdělávání ve zdravotnictví umožní získat nezbytné zkušenosti, dovednosti a postoje a ochránit pacienty od zbytečného rizika. Využití simulace </w:t>
      </w:r>
      <w:r w:rsidR="00F00A51">
        <w:rPr>
          <w:lang w:eastAsia="cs-CZ"/>
        </w:rPr>
        <w:t>je</w:t>
      </w:r>
      <w:r w:rsidR="00772322">
        <w:rPr>
          <w:lang w:eastAsia="cs-CZ"/>
        </w:rPr>
        <w:t xml:space="preserve"> platformou, která umožní výuku s ohledem na měnící se etické a legální aspekty spojené s klasicky pojatým kurikulem.</w:t>
      </w:r>
    </w:p>
    <w:p w14:paraId="540FC425" w14:textId="6C6C08B7" w:rsidR="00F52238" w:rsidRDefault="00F52238" w:rsidP="007D431F">
      <w:pPr>
        <w:rPr>
          <w:lang w:eastAsia="cs-CZ"/>
        </w:rPr>
      </w:pPr>
      <w:r>
        <w:rPr>
          <w:lang w:eastAsia="cs-CZ"/>
        </w:rPr>
        <w:t>Důvod</w:t>
      </w:r>
      <w:r w:rsidR="00543E34">
        <w:rPr>
          <w:lang w:eastAsia="cs-CZ"/>
        </w:rPr>
        <w:t>ů</w:t>
      </w:r>
      <w:r>
        <w:rPr>
          <w:lang w:eastAsia="cs-CZ"/>
        </w:rPr>
        <w:t xml:space="preserve"> pro zavedení simulace </w:t>
      </w:r>
      <w:r w:rsidR="00DC658C">
        <w:rPr>
          <w:lang w:eastAsia="cs-CZ"/>
        </w:rPr>
        <w:t>do medicínského vzdělávání na všech úrovních je mnoho – legální a etické požadavky zaměřené na bezpečnost a pohodu pacienta, standardizace postupů a jejich vyhodnocení</w:t>
      </w:r>
      <w:r w:rsidR="00FC1F40">
        <w:rPr>
          <w:lang w:eastAsia="cs-CZ"/>
        </w:rPr>
        <w:t>, zlepšení dovedností lékařů při řešení problémů a</w:t>
      </w:r>
      <w:r w:rsidR="00FE6DEF">
        <w:rPr>
          <w:lang w:eastAsia="cs-CZ"/>
        </w:rPr>
        <w:t> </w:t>
      </w:r>
      <w:r w:rsidR="00FC1F40">
        <w:rPr>
          <w:lang w:eastAsia="cs-CZ"/>
        </w:rPr>
        <w:t>neočekávaných situací. Techniky, nástroje a strategie založené na simulaci mohou být využity k výuce nebo jako hodnotící nástroj individuálních nebo týmových dovedností a</w:t>
      </w:r>
      <w:r w:rsidR="00FE6DEF">
        <w:rPr>
          <w:lang w:eastAsia="cs-CZ"/>
        </w:rPr>
        <w:t> </w:t>
      </w:r>
      <w:r w:rsidR="00FC1F40">
        <w:rPr>
          <w:lang w:eastAsia="cs-CZ"/>
        </w:rPr>
        <w:t>kompetencí.</w:t>
      </w:r>
    </w:p>
    <w:p w14:paraId="02F923E7" w14:textId="1ABF2622" w:rsidR="009F274A" w:rsidRDefault="000C6313" w:rsidP="007D431F">
      <w:pPr>
        <w:rPr>
          <w:lang w:eastAsia="cs-CZ"/>
        </w:rPr>
      </w:pPr>
      <w:r>
        <w:rPr>
          <w:lang w:eastAsia="cs-CZ"/>
        </w:rPr>
        <w:t xml:space="preserve">V medicíně se díky realistickým scénářům zařadila simulace </w:t>
      </w:r>
      <w:r w:rsidR="00FA30E0">
        <w:rPr>
          <w:lang w:eastAsia="cs-CZ"/>
        </w:rPr>
        <w:t xml:space="preserve">mezi důležité vzdělávací </w:t>
      </w:r>
      <w:r w:rsidR="0021010C">
        <w:rPr>
          <w:lang w:eastAsia="cs-CZ"/>
        </w:rPr>
        <w:t xml:space="preserve">nástroje, které umožňují, aby se školenec trénoval, dokud novou dovednost nebo výkon dokonale nezvládne a při výcviku týmu </w:t>
      </w:r>
      <w:r w:rsidR="00F73F72">
        <w:rPr>
          <w:lang w:eastAsia="cs-CZ"/>
        </w:rPr>
        <w:t xml:space="preserve">se opakováním zlepší výkon a redukuje se chybovost. </w:t>
      </w:r>
    </w:p>
    <w:p w14:paraId="322699C2" w14:textId="4181EF70" w:rsidR="007C023A" w:rsidRPr="00EE31B9" w:rsidRDefault="007C023A" w:rsidP="007D431F">
      <w:pPr>
        <w:rPr>
          <w:b/>
          <w:bCs/>
          <w:lang w:eastAsia="cs-CZ"/>
        </w:rPr>
      </w:pPr>
      <w:bookmarkStart w:id="5" w:name="_Hlk115910081"/>
      <w:r w:rsidRPr="00EE31B9">
        <w:rPr>
          <w:b/>
          <w:bCs/>
          <w:lang w:eastAsia="cs-CZ"/>
        </w:rPr>
        <w:t xml:space="preserve">Cílem výzvy je </w:t>
      </w:r>
      <w:r w:rsidR="00A45F32" w:rsidRPr="00EE31B9">
        <w:rPr>
          <w:b/>
          <w:bCs/>
          <w:lang w:eastAsia="cs-CZ"/>
        </w:rPr>
        <w:t>podpořit</w:t>
      </w:r>
      <w:r w:rsidR="00F47913" w:rsidRPr="00EE31B9">
        <w:rPr>
          <w:b/>
          <w:bCs/>
          <w:lang w:eastAsia="cs-CZ"/>
        </w:rPr>
        <w:t xml:space="preserve"> investic</w:t>
      </w:r>
      <w:r w:rsidR="00F00A51">
        <w:rPr>
          <w:b/>
          <w:bCs/>
          <w:lang w:eastAsia="cs-CZ"/>
        </w:rPr>
        <w:t>e</w:t>
      </w:r>
      <w:r w:rsidR="00F47913" w:rsidRPr="00EE31B9">
        <w:rPr>
          <w:b/>
          <w:bCs/>
          <w:lang w:eastAsia="cs-CZ"/>
        </w:rPr>
        <w:t xml:space="preserve"> </w:t>
      </w:r>
      <w:r w:rsidR="009633E5" w:rsidRPr="00EE31B9">
        <w:rPr>
          <w:b/>
          <w:bCs/>
          <w:lang w:eastAsia="cs-CZ"/>
        </w:rPr>
        <w:t xml:space="preserve">vedoucí </w:t>
      </w:r>
      <w:r w:rsidR="00F11598">
        <w:rPr>
          <w:b/>
          <w:bCs/>
          <w:lang w:eastAsia="cs-CZ"/>
        </w:rPr>
        <w:t>ke zvýšení kapacity existujících simulačních center</w:t>
      </w:r>
      <w:r w:rsidR="0010291B">
        <w:rPr>
          <w:b/>
          <w:bCs/>
          <w:lang w:eastAsia="cs-CZ"/>
        </w:rPr>
        <w:t xml:space="preserve"> při </w:t>
      </w:r>
      <w:r w:rsidR="000038D9">
        <w:rPr>
          <w:b/>
          <w:bCs/>
          <w:lang w:eastAsia="cs-CZ"/>
        </w:rPr>
        <w:t>l</w:t>
      </w:r>
      <w:r w:rsidR="0010291B">
        <w:rPr>
          <w:b/>
          <w:bCs/>
          <w:lang w:eastAsia="cs-CZ"/>
        </w:rPr>
        <w:t>ékařských fakultách veřejných vysokých škol</w:t>
      </w:r>
      <w:r w:rsidR="00F11598">
        <w:rPr>
          <w:b/>
          <w:bCs/>
          <w:lang w:eastAsia="cs-CZ"/>
        </w:rPr>
        <w:t xml:space="preserve"> pro potřebu postgraduálního</w:t>
      </w:r>
      <w:r w:rsidR="001D0454">
        <w:rPr>
          <w:b/>
          <w:bCs/>
          <w:lang w:eastAsia="cs-CZ"/>
        </w:rPr>
        <w:t>, zejména</w:t>
      </w:r>
      <w:r w:rsidR="001D0454" w:rsidRPr="001D0454">
        <w:rPr>
          <w:b/>
          <w:bCs/>
          <w:lang w:eastAsia="cs-CZ"/>
        </w:rPr>
        <w:t xml:space="preserve"> </w:t>
      </w:r>
      <w:r w:rsidR="001D0454">
        <w:rPr>
          <w:b/>
          <w:bCs/>
          <w:lang w:eastAsia="cs-CZ"/>
        </w:rPr>
        <w:t>specializačního</w:t>
      </w:r>
      <w:r w:rsidR="00F11598">
        <w:rPr>
          <w:b/>
          <w:bCs/>
          <w:lang w:eastAsia="cs-CZ"/>
        </w:rPr>
        <w:t>, případně celoživotního vzdělávání lékařů a nelékařských zdravotnických profesí přípravou expertů pro tento typ výuky a dovybavení simulační a</w:t>
      </w:r>
      <w:r w:rsidR="008734CA">
        <w:rPr>
          <w:b/>
          <w:bCs/>
          <w:lang w:eastAsia="cs-CZ"/>
        </w:rPr>
        <w:t> </w:t>
      </w:r>
      <w:r w:rsidR="00F11598">
        <w:rPr>
          <w:b/>
          <w:bCs/>
          <w:lang w:eastAsia="cs-CZ"/>
        </w:rPr>
        <w:t>zdravotnickou technikou pro tento typ výuky</w:t>
      </w:r>
      <w:r w:rsidR="00906EA3" w:rsidRPr="00EE31B9">
        <w:rPr>
          <w:b/>
          <w:bCs/>
          <w:lang w:eastAsia="cs-CZ"/>
        </w:rPr>
        <w:t>.</w:t>
      </w:r>
    </w:p>
    <w:p w14:paraId="0DEA69BF" w14:textId="766D1026" w:rsidR="00F856B5" w:rsidRDefault="00397CE3" w:rsidP="007D431F">
      <w:pPr>
        <w:rPr>
          <w:b/>
          <w:bCs/>
          <w:lang w:eastAsia="cs-CZ"/>
        </w:rPr>
      </w:pPr>
      <w:r>
        <w:rPr>
          <w:b/>
          <w:bCs/>
          <w:lang w:eastAsia="cs-CZ"/>
        </w:rPr>
        <w:t>I</w:t>
      </w:r>
      <w:r w:rsidR="00F11598">
        <w:rPr>
          <w:b/>
          <w:bCs/>
          <w:lang w:eastAsia="cs-CZ"/>
        </w:rPr>
        <w:t>mplementace simulačních kurzů do postgraduálního</w:t>
      </w:r>
      <w:r w:rsidR="004B3DC2">
        <w:rPr>
          <w:b/>
          <w:bCs/>
          <w:lang w:eastAsia="cs-CZ"/>
        </w:rPr>
        <w:t xml:space="preserve"> a</w:t>
      </w:r>
      <w:r w:rsidR="00F11598">
        <w:rPr>
          <w:b/>
          <w:bCs/>
          <w:lang w:eastAsia="cs-CZ"/>
        </w:rPr>
        <w:t xml:space="preserve"> </w:t>
      </w:r>
      <w:r w:rsidR="001D0454">
        <w:rPr>
          <w:b/>
          <w:bCs/>
          <w:lang w:eastAsia="cs-CZ"/>
        </w:rPr>
        <w:t xml:space="preserve">specializačního </w:t>
      </w:r>
      <w:r w:rsidR="00F11598">
        <w:rPr>
          <w:b/>
          <w:bCs/>
          <w:lang w:eastAsia="cs-CZ"/>
        </w:rPr>
        <w:t xml:space="preserve">vzdělávání </w:t>
      </w:r>
      <w:r>
        <w:rPr>
          <w:b/>
          <w:bCs/>
          <w:lang w:eastAsia="cs-CZ"/>
        </w:rPr>
        <w:t>lékařských a nelékařských zdravotnických profesí generuje zvýšenou zátěž pro tato centra. Cílem výzvy je tedy navýšení kapacity stávajících center</w:t>
      </w:r>
      <w:r w:rsidR="005F4388">
        <w:rPr>
          <w:b/>
          <w:bCs/>
          <w:lang w:eastAsia="cs-CZ"/>
        </w:rPr>
        <w:t xml:space="preserve"> při </w:t>
      </w:r>
      <w:r w:rsidR="000038D9">
        <w:rPr>
          <w:b/>
          <w:bCs/>
          <w:lang w:eastAsia="cs-CZ"/>
        </w:rPr>
        <w:t>l</w:t>
      </w:r>
      <w:r w:rsidR="005F4388">
        <w:rPr>
          <w:b/>
          <w:bCs/>
          <w:lang w:eastAsia="cs-CZ"/>
        </w:rPr>
        <w:t xml:space="preserve">ékařských fakultách </w:t>
      </w:r>
      <w:r w:rsidR="005F4388">
        <w:rPr>
          <w:b/>
          <w:bCs/>
          <w:lang w:eastAsia="cs-CZ"/>
        </w:rPr>
        <w:lastRenderedPageBreak/>
        <w:t>veřejných vysokých škol</w:t>
      </w:r>
      <w:r>
        <w:rPr>
          <w:b/>
          <w:bCs/>
          <w:lang w:eastAsia="cs-CZ"/>
        </w:rPr>
        <w:t xml:space="preserve"> pro zavedení tohoto typu vzdělávání rovněž pro </w:t>
      </w:r>
      <w:r w:rsidR="00FE6DEF">
        <w:rPr>
          <w:b/>
          <w:bCs/>
          <w:lang w:eastAsia="cs-CZ"/>
        </w:rPr>
        <w:t>jiné</w:t>
      </w:r>
      <w:r>
        <w:rPr>
          <w:b/>
          <w:bCs/>
          <w:lang w:eastAsia="cs-CZ"/>
        </w:rPr>
        <w:t xml:space="preserve"> než pro pregraduální, jak je tomu nyní. </w:t>
      </w:r>
    </w:p>
    <w:bookmarkEnd w:id="5"/>
    <w:p w14:paraId="78066A4E" w14:textId="1D056A57" w:rsidR="000F69A4" w:rsidRDefault="000F69A4" w:rsidP="00A574E3">
      <w:pPr>
        <w:rPr>
          <w:u w:val="single"/>
        </w:rPr>
      </w:pPr>
    </w:p>
    <w:p w14:paraId="213CB758" w14:textId="49986FD0" w:rsidR="00514F2D" w:rsidRPr="00C059D5" w:rsidRDefault="00514F2D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6" w:name="_Toc145657282"/>
      <w:bookmarkEnd w:id="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Soulad se strategiemi</w:t>
      </w:r>
      <w:bookmarkEnd w:id="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106AFCF8" w14:textId="6712F59F" w:rsidR="00350534" w:rsidRPr="00C73AF1" w:rsidRDefault="00B210A5" w:rsidP="007D431F">
      <w:pPr>
        <w:rPr>
          <w:rFonts w:eastAsia="Times New Roman"/>
          <w:lang w:eastAsia="cs-CZ"/>
        </w:rPr>
      </w:pPr>
      <w:r w:rsidRPr="00C73AF1">
        <w:t>Výzva</w:t>
      </w:r>
      <w:r w:rsidR="00D13E41" w:rsidRPr="00C73AF1">
        <w:t xml:space="preserve"> </w:t>
      </w:r>
      <w:r w:rsidR="00514F2D" w:rsidRPr="00C73AF1">
        <w:t xml:space="preserve">je v souladu se </w:t>
      </w:r>
      <w:r w:rsidR="00640618" w:rsidRPr="00C73AF1">
        <w:t xml:space="preserve">zastřešujícím </w:t>
      </w:r>
      <w:r w:rsidR="00640618" w:rsidRPr="00C73AF1">
        <w:rPr>
          <w:rFonts w:eastAsia="Times New Roman"/>
        </w:rPr>
        <w:t xml:space="preserve">národním strategickým materiálem resortu zdravotnictví </w:t>
      </w:r>
      <w:r w:rsidR="00514F2D" w:rsidRPr="00C73AF1">
        <w:t>Strategickým rámcem rozvoje péče o zdraví v ČR do roku 2030</w:t>
      </w:r>
      <w:r w:rsidR="00350534" w:rsidRPr="00C73AF1">
        <w:t xml:space="preserve"> </w:t>
      </w:r>
      <w:r w:rsidR="00192279" w:rsidRPr="00C73AF1">
        <w:t xml:space="preserve">(Zdraví 2030, schválený vládou 11/2019) </w:t>
      </w:r>
      <w:r w:rsidR="00350534" w:rsidRPr="00C73AF1">
        <w:t xml:space="preserve">a </w:t>
      </w:r>
      <w:r w:rsidR="00C611BE" w:rsidRPr="00C73AF1">
        <w:t>koresponduje s</w:t>
      </w:r>
      <w:r w:rsidR="00DB0A92" w:rsidRPr="00C73AF1">
        <w:t xml:space="preserve"> jeho </w:t>
      </w:r>
      <w:r w:rsidR="00C611BE" w:rsidRPr="00C73AF1">
        <w:t xml:space="preserve">všemi </w:t>
      </w:r>
      <w:r w:rsidR="00350534" w:rsidRPr="00C73AF1">
        <w:rPr>
          <w:rFonts w:eastAsia="Times New Roman"/>
          <w:lang w:eastAsia="cs-CZ"/>
        </w:rPr>
        <w:t>tř</w:t>
      </w:r>
      <w:r w:rsidR="00C611BE" w:rsidRPr="00C73AF1">
        <w:rPr>
          <w:rFonts w:eastAsia="Times New Roman"/>
          <w:lang w:eastAsia="cs-CZ"/>
        </w:rPr>
        <w:t>emi</w:t>
      </w:r>
      <w:r w:rsidR="00350534" w:rsidRPr="00C73AF1">
        <w:rPr>
          <w:rFonts w:eastAsia="Times New Roman"/>
          <w:lang w:eastAsia="cs-CZ"/>
        </w:rPr>
        <w:t xml:space="preserve"> strategický</w:t>
      </w:r>
      <w:r w:rsidR="00C611BE" w:rsidRPr="00C73AF1">
        <w:rPr>
          <w:rFonts w:eastAsia="Times New Roman"/>
          <w:lang w:eastAsia="cs-CZ"/>
        </w:rPr>
        <w:t>mi cíli</w:t>
      </w:r>
      <w:r w:rsidR="00350534" w:rsidRPr="00C73AF1">
        <w:rPr>
          <w:rFonts w:eastAsia="Times New Roman"/>
          <w:lang w:eastAsia="cs-CZ"/>
        </w:rPr>
        <w:t>: 1) Ochrana a zlepšení zdraví obyvatel, 2) Optimalizace zdravotnického systému, 3) Podpora vědy a výzkumu.</w:t>
      </w:r>
      <w:r w:rsidR="00C611BE" w:rsidRPr="00C73AF1">
        <w:rPr>
          <w:rFonts w:eastAsia="Times New Roman"/>
          <w:lang w:eastAsia="cs-CZ"/>
        </w:rPr>
        <w:t xml:space="preserve"> </w:t>
      </w:r>
    </w:p>
    <w:p w14:paraId="407C2D3E" w14:textId="3A30DC34" w:rsidR="004C1E45" w:rsidRPr="007D431F" w:rsidRDefault="224FE541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7" w:name="_Toc145657283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Podporované </w:t>
      </w:r>
      <w:r w:rsidR="00C412BB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činnosti</w:t>
      </w:r>
      <w:bookmarkEnd w:id="7"/>
    </w:p>
    <w:p w14:paraId="5714A84F" w14:textId="059CB24D" w:rsidR="006511CB" w:rsidRPr="00702876" w:rsidRDefault="00630D38" w:rsidP="007D431F">
      <w:r w:rsidRPr="007D431F">
        <w:t xml:space="preserve">Podporovány budou aktivity zaměřené na </w:t>
      </w:r>
      <w:r w:rsidRPr="00E03AC5">
        <w:t xml:space="preserve">vybavení </w:t>
      </w:r>
      <w:r w:rsidR="001F67F5" w:rsidRPr="00E03AC5">
        <w:t>simulační</w:t>
      </w:r>
      <w:r w:rsidR="00C412BB">
        <w:t>ch</w:t>
      </w:r>
      <w:r w:rsidR="001F67F5" w:rsidRPr="00E03AC5">
        <w:t xml:space="preserve"> cent</w:t>
      </w:r>
      <w:r w:rsidR="00C412BB">
        <w:t>e</w:t>
      </w:r>
      <w:r w:rsidR="001F67F5" w:rsidRPr="00E03AC5">
        <w:t>r</w:t>
      </w:r>
      <w:r w:rsidR="00C412BB">
        <w:t>, které jsou provozovány jednotlivými lékařskými fakultami.</w:t>
      </w:r>
    </w:p>
    <w:p w14:paraId="2A5A09FC" w14:textId="77777777" w:rsidR="00966008" w:rsidRDefault="00966008" w:rsidP="007D431F"/>
    <w:p w14:paraId="7B825E9E" w14:textId="66AF324B" w:rsidR="00630D38" w:rsidRPr="00F01031" w:rsidRDefault="00630D38" w:rsidP="00BF1ABD">
      <w:pPr>
        <w:pStyle w:val="Odstavecseseznamem"/>
        <w:numPr>
          <w:ilvl w:val="0"/>
          <w:numId w:val="4"/>
        </w:numPr>
      </w:pPr>
      <w:r w:rsidRPr="00F01031">
        <w:t xml:space="preserve">Pořízení </w:t>
      </w:r>
      <w:r w:rsidR="005F76C5">
        <w:t xml:space="preserve">didaktických prostředků, </w:t>
      </w:r>
      <w:r w:rsidRPr="00F01031">
        <w:t xml:space="preserve">přístrojového vybavení, zdravotnických prostředků, </w:t>
      </w:r>
      <w:r w:rsidR="005F76C5">
        <w:t xml:space="preserve">spotřebního zdravotnického materiálu, </w:t>
      </w:r>
      <w:r w:rsidRPr="00F01031">
        <w:t>technologií a dalšího vybavení:</w:t>
      </w:r>
    </w:p>
    <w:p w14:paraId="7831C11C" w14:textId="74EA9608" w:rsidR="00BD4CD8" w:rsidRDefault="00BD4CD8" w:rsidP="00BF1ABD">
      <w:pPr>
        <w:pStyle w:val="Odstavecseseznamem"/>
        <w:numPr>
          <w:ilvl w:val="0"/>
          <w:numId w:val="5"/>
        </w:numPr>
      </w:pPr>
      <w:r>
        <w:t xml:space="preserve">Pořízení didaktických prostředků – </w:t>
      </w:r>
      <w:r w:rsidR="00DB7B8C">
        <w:t xml:space="preserve">např. </w:t>
      </w:r>
      <w:r>
        <w:t>simulátory, trenažéry</w:t>
      </w:r>
      <w:r w:rsidR="00C238BD">
        <w:t>;</w:t>
      </w:r>
    </w:p>
    <w:p w14:paraId="5374C284" w14:textId="292D67AB" w:rsidR="00630D38" w:rsidRDefault="00C238BD" w:rsidP="00BF1ABD">
      <w:pPr>
        <w:pStyle w:val="Odstavecseseznamem"/>
        <w:numPr>
          <w:ilvl w:val="0"/>
          <w:numId w:val="5"/>
        </w:numPr>
      </w:pPr>
      <w:r>
        <w:t>P</w:t>
      </w:r>
      <w:r w:rsidR="00630D38" w:rsidRPr="00F01031">
        <w:t>ořízení přístrojového vybavení</w:t>
      </w:r>
      <w:r w:rsidR="00E96A5B">
        <w:t xml:space="preserve"> a zdravotnické techniky sloužící k výuce simulacemi</w:t>
      </w:r>
    </w:p>
    <w:p w14:paraId="41572A2E" w14:textId="710438FD" w:rsidR="00630D38" w:rsidRPr="00833139" w:rsidRDefault="00C238BD" w:rsidP="00BF1ABD">
      <w:pPr>
        <w:pStyle w:val="Odstavecseseznamem"/>
        <w:numPr>
          <w:ilvl w:val="0"/>
          <w:numId w:val="5"/>
        </w:numPr>
      </w:pPr>
      <w:r w:rsidRPr="00833139">
        <w:t>P</w:t>
      </w:r>
      <w:r w:rsidR="00630D38" w:rsidRPr="00833139">
        <w:t>ořízení zdravotnických prostředků, technologií</w:t>
      </w:r>
      <w:r w:rsidRPr="00833139">
        <w:t>;</w:t>
      </w:r>
    </w:p>
    <w:p w14:paraId="1C65E736" w14:textId="324068FB" w:rsidR="00F12DC5" w:rsidRPr="00833139" w:rsidRDefault="00C238BD" w:rsidP="00BF1ABD">
      <w:pPr>
        <w:pStyle w:val="Odstavecseseznamem"/>
        <w:numPr>
          <w:ilvl w:val="0"/>
          <w:numId w:val="5"/>
        </w:numPr>
      </w:pPr>
      <w:r w:rsidRPr="00833139">
        <w:t>P</w:t>
      </w:r>
      <w:r w:rsidR="00F12DC5" w:rsidRPr="00833139">
        <w:t>ořízení vybavení pro teoretickou výuku – vybavení učeben (stoly, židle, projektory, literatura apod.)</w:t>
      </w:r>
      <w:r w:rsidR="000038D9">
        <w:t xml:space="preserve"> – doplňkově v souladu s účelem projektu</w:t>
      </w:r>
      <w:r w:rsidRPr="00833139">
        <w:t>;</w:t>
      </w:r>
    </w:p>
    <w:p w14:paraId="47F9F396" w14:textId="1A3BB663" w:rsidR="00630D38" w:rsidRPr="009046FC" w:rsidRDefault="00C238BD" w:rsidP="00BF1ABD">
      <w:pPr>
        <w:pStyle w:val="Odstavecseseznamem"/>
        <w:numPr>
          <w:ilvl w:val="0"/>
          <w:numId w:val="5"/>
        </w:numPr>
      </w:pPr>
      <w:bookmarkStart w:id="8" w:name="_Hlk141790452"/>
      <w:r w:rsidRPr="009046FC">
        <w:t>P</w:t>
      </w:r>
      <w:r w:rsidR="00630D38" w:rsidRPr="009046FC">
        <w:t>ořízení věcného vybavení, nábytku</w:t>
      </w:r>
      <w:r w:rsidR="000F5AF5" w:rsidRPr="009046FC">
        <w:t xml:space="preserve"> a kancelářské techniky</w:t>
      </w:r>
      <w:r w:rsidR="009046FC">
        <w:t xml:space="preserve"> – pouze doplňkově</w:t>
      </w:r>
      <w:r w:rsidR="009046FC" w:rsidRPr="009046FC">
        <w:t xml:space="preserve"> v souladu s účelem projektu</w:t>
      </w:r>
      <w:r w:rsidR="000038D9">
        <w:t xml:space="preserve"> – doplňkově v souladu s účelem projektu</w:t>
      </w:r>
      <w:r w:rsidR="009046FC">
        <w:t>.</w:t>
      </w:r>
    </w:p>
    <w:bookmarkEnd w:id="8"/>
    <w:p w14:paraId="7F4B0D90" w14:textId="77777777" w:rsidR="00C412BB" w:rsidRDefault="00C412BB" w:rsidP="00C412BB">
      <w:pPr>
        <w:pStyle w:val="Odstavecseseznamem"/>
      </w:pPr>
    </w:p>
    <w:p w14:paraId="64223346" w14:textId="38D3190A" w:rsidR="00630D38" w:rsidRDefault="00630D38" w:rsidP="00BF1ABD">
      <w:pPr>
        <w:pStyle w:val="Odstavecseseznamem"/>
        <w:numPr>
          <w:ilvl w:val="0"/>
          <w:numId w:val="4"/>
        </w:numPr>
      </w:pPr>
      <w:r w:rsidRPr="00F01031">
        <w:t>Pořízení informačních technologií (HW a SW)</w:t>
      </w:r>
      <w:r w:rsidR="00C412BB">
        <w:t xml:space="preserve"> v souladu s účelem </w:t>
      </w:r>
      <w:r w:rsidR="00AE0358">
        <w:t>projektu</w:t>
      </w:r>
      <w:r w:rsidR="00A1386C" w:rsidRPr="00F01031">
        <w:t>.</w:t>
      </w:r>
    </w:p>
    <w:p w14:paraId="695ECFF7" w14:textId="6792F5ED" w:rsidR="00E7222D" w:rsidRPr="007D431F" w:rsidRDefault="00E7222D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9" w:name="_Toc113266065"/>
      <w:bookmarkStart w:id="10" w:name="_Toc113266175"/>
      <w:bookmarkStart w:id="11" w:name="_Toc113280459"/>
      <w:bookmarkStart w:id="12" w:name="_Toc113266066"/>
      <w:bookmarkStart w:id="13" w:name="_Toc113266176"/>
      <w:bookmarkStart w:id="14" w:name="_Toc113280460"/>
      <w:bookmarkStart w:id="15" w:name="_Toc145657284"/>
      <w:bookmarkEnd w:id="9"/>
      <w:bookmarkEnd w:id="10"/>
      <w:bookmarkEnd w:id="11"/>
      <w:bookmarkEnd w:id="12"/>
      <w:bookmarkEnd w:id="13"/>
      <w:bookmarkEnd w:id="14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Cílová skupina</w:t>
      </w:r>
      <w:bookmarkEnd w:id="15"/>
    </w:p>
    <w:p w14:paraId="11A54800" w14:textId="59BD6664" w:rsidR="00F80882" w:rsidRDefault="00AC399D" w:rsidP="00A574E3">
      <w:r>
        <w:t>Cílovou skupinou</w:t>
      </w:r>
      <w:r w:rsidR="00A11514">
        <w:t xml:space="preserve"> </w:t>
      </w:r>
      <w:r>
        <w:t>jsou primárně</w:t>
      </w:r>
      <w:r w:rsidR="00A11514">
        <w:t xml:space="preserve"> </w:t>
      </w:r>
      <w:r w:rsidR="00904C22">
        <w:t>zdravotni</w:t>
      </w:r>
      <w:r>
        <w:t>čtí</w:t>
      </w:r>
      <w:r w:rsidR="00904C22">
        <w:t xml:space="preserve"> pracovní</w:t>
      </w:r>
      <w:r>
        <w:t>ci</w:t>
      </w:r>
      <w:r w:rsidR="001B53FF">
        <w:t>, lékař</w:t>
      </w:r>
      <w:r>
        <w:t>i</w:t>
      </w:r>
      <w:r w:rsidR="001B53FF">
        <w:t xml:space="preserve"> i </w:t>
      </w:r>
      <w:proofErr w:type="spellStart"/>
      <w:r w:rsidR="001B53FF">
        <w:t>nelékař</w:t>
      </w:r>
      <w:r>
        <w:t>i</w:t>
      </w:r>
      <w:proofErr w:type="spellEnd"/>
      <w:r>
        <w:t>,</w:t>
      </w:r>
      <w:r w:rsidR="005F3EB3">
        <w:t xml:space="preserve"> </w:t>
      </w:r>
      <w:r>
        <w:t>z</w:t>
      </w:r>
      <w:r w:rsidR="00AE1EF4">
        <w:t>ejména pracovní</w:t>
      </w:r>
      <w:r>
        <w:t>ci</w:t>
      </w:r>
      <w:r w:rsidR="00AE1EF4">
        <w:t xml:space="preserve"> zařazen</w:t>
      </w:r>
      <w:r w:rsidR="00833139">
        <w:t>í</w:t>
      </w:r>
      <w:r w:rsidR="00AE1EF4">
        <w:t xml:space="preserve"> do specializačního vzdělávání, pracovní</w:t>
      </w:r>
      <w:r>
        <w:t>ci</w:t>
      </w:r>
      <w:r w:rsidR="00AE1EF4">
        <w:t xml:space="preserve"> účastnící se vzdělávání v nástavbových oborech a certifikovaných kurzech a vzdělávacích akcí celoživotního vzdělávání</w:t>
      </w:r>
      <w:r w:rsidR="0010291B">
        <w:t xml:space="preserve"> realizovaných v rámci Lékařských fakult veřejných vysokých škol</w:t>
      </w:r>
      <w:r w:rsidR="004B3DC2">
        <w:t>.</w:t>
      </w:r>
    </w:p>
    <w:p w14:paraId="6B28542F" w14:textId="3B1DB558" w:rsidR="00D460A1" w:rsidRDefault="00A5433E" w:rsidP="00A574E3">
      <w:r>
        <w:t>Využívání simulací pro vzdělávání zdravotnických pracovníků bude mít pozitivní dopad nejen na lékaře</w:t>
      </w:r>
      <w:r w:rsidR="008678D5">
        <w:t xml:space="preserve"> a nelékařské zdravotnické pracovníky</w:t>
      </w:r>
      <w:r>
        <w:t xml:space="preserve">, kteří se budou simulací v rámci svého vzdělávání účastnit, ale rovněž </w:t>
      </w:r>
      <w:r w:rsidR="00FE6DEF">
        <w:t xml:space="preserve">i </w:t>
      </w:r>
      <w:r>
        <w:t xml:space="preserve">na </w:t>
      </w:r>
      <w:r w:rsidR="00F534CB">
        <w:t xml:space="preserve">poskytovatele zdravotních služeb, </w:t>
      </w:r>
      <w:r w:rsidR="004C662B">
        <w:t>u kterých</w:t>
      </w:r>
      <w:r w:rsidR="007F29E5">
        <w:t xml:space="preserve"> tito pracovníci vykonávají své povolání a na jejich pacienty. </w:t>
      </w:r>
    </w:p>
    <w:p w14:paraId="0221A55B" w14:textId="77777777" w:rsidR="00702876" w:rsidRPr="007D431F" w:rsidRDefault="00702876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6" w:name="_Toc112067581"/>
      <w:bookmarkStart w:id="17" w:name="_Toc145657285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Území (místo dopadu)</w:t>
      </w:r>
      <w:bookmarkEnd w:id="16"/>
      <w:bookmarkEnd w:id="17"/>
    </w:p>
    <w:p w14:paraId="5FD14223" w14:textId="1D5C9D2A" w:rsidR="00702876" w:rsidRDefault="00702876" w:rsidP="00702876">
      <w:pPr>
        <w:rPr>
          <w:lang w:eastAsia="cs-CZ"/>
        </w:rPr>
      </w:pPr>
      <w:r>
        <w:rPr>
          <w:lang w:eastAsia="cs-CZ"/>
        </w:rPr>
        <w:t xml:space="preserve">Místem realizace je </w:t>
      </w:r>
      <w:r w:rsidR="00AC399D">
        <w:rPr>
          <w:lang w:eastAsia="cs-CZ"/>
        </w:rPr>
        <w:t>území České republiky</w:t>
      </w:r>
      <w:r w:rsidR="008678D5">
        <w:rPr>
          <w:lang w:eastAsia="cs-CZ"/>
        </w:rPr>
        <w:t>.</w:t>
      </w:r>
    </w:p>
    <w:p w14:paraId="06C9ADEA" w14:textId="298359DD" w:rsidR="00702876" w:rsidRPr="007D431F" w:rsidRDefault="00702876" w:rsidP="007D431F">
      <w:pPr>
        <w:rPr>
          <w:bCs/>
          <w:lang w:eastAsia="cs-CZ"/>
        </w:rPr>
      </w:pPr>
      <w:r>
        <w:rPr>
          <w:lang w:eastAsia="cs-CZ"/>
        </w:rPr>
        <w:t>Územím dopadu je území České republiky.</w:t>
      </w:r>
    </w:p>
    <w:p w14:paraId="4039B59B" w14:textId="2B31EE2C" w:rsidR="00E12B77" w:rsidRPr="007D431F" w:rsidRDefault="008006F4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18" w:name="_Toc145657286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Účel, c</w:t>
      </w:r>
      <w:r w:rsidR="00734382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íle a </w:t>
      </w:r>
      <w:r w:rsidR="00AB65B0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i</w:t>
      </w:r>
      <w:r w:rsidR="224FE54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ndikátory</w:t>
      </w:r>
      <w:bookmarkEnd w:id="18"/>
    </w:p>
    <w:p w14:paraId="6B14EDB8" w14:textId="7C7CA1A7" w:rsidR="00AE7F35" w:rsidRPr="00C059D5" w:rsidRDefault="00AE7F35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19" w:name="_Toc145657287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Účel podpory</w:t>
      </w:r>
      <w:bookmarkEnd w:id="19"/>
    </w:p>
    <w:p w14:paraId="6F0AA0C1" w14:textId="5ABE0B68" w:rsidR="00B03949" w:rsidRPr="007D431F" w:rsidRDefault="008678D5" w:rsidP="007D431F">
      <w:pPr>
        <w:rPr>
          <w:b/>
          <w:bCs/>
        </w:rPr>
      </w:pPr>
      <w:r>
        <w:rPr>
          <w:b/>
          <w:bCs/>
        </w:rPr>
        <w:t xml:space="preserve">Účelem </w:t>
      </w:r>
      <w:r w:rsidR="00397CE3">
        <w:rPr>
          <w:b/>
          <w:bCs/>
        </w:rPr>
        <w:t xml:space="preserve">podpory je zvýšení kapacity stávajících simulačních center, které fungují při </w:t>
      </w:r>
      <w:r w:rsidR="00AF137C">
        <w:rPr>
          <w:b/>
          <w:bCs/>
        </w:rPr>
        <w:t>l</w:t>
      </w:r>
      <w:r w:rsidR="00397CE3">
        <w:rPr>
          <w:b/>
          <w:bCs/>
        </w:rPr>
        <w:t xml:space="preserve">ékařských fakultách </w:t>
      </w:r>
      <w:r w:rsidR="00FE6DEF">
        <w:rPr>
          <w:b/>
          <w:bCs/>
        </w:rPr>
        <w:t xml:space="preserve">veřejných </w:t>
      </w:r>
      <w:r w:rsidR="00397CE3">
        <w:rPr>
          <w:b/>
          <w:bCs/>
        </w:rPr>
        <w:t>vysokých škol</w:t>
      </w:r>
      <w:r w:rsidR="006B5848" w:rsidRPr="007D431F">
        <w:rPr>
          <w:b/>
          <w:bCs/>
        </w:rPr>
        <w:t>.</w:t>
      </w:r>
      <w:r w:rsidR="00397CE3">
        <w:rPr>
          <w:b/>
          <w:bCs/>
        </w:rPr>
        <w:t xml:space="preserve"> Cílem je umožnit implementaci simulačních kurzů kromě pregraduálního, rovněž v rámci </w:t>
      </w:r>
      <w:r w:rsidR="00085332">
        <w:rPr>
          <w:b/>
          <w:bCs/>
        </w:rPr>
        <w:t>specializačního</w:t>
      </w:r>
      <w:r w:rsidR="00CE2154">
        <w:rPr>
          <w:b/>
          <w:bCs/>
        </w:rPr>
        <w:t>,</w:t>
      </w:r>
      <w:r w:rsidR="00085332">
        <w:rPr>
          <w:b/>
          <w:bCs/>
        </w:rPr>
        <w:t xml:space="preserve"> </w:t>
      </w:r>
      <w:r w:rsidR="00397CE3">
        <w:rPr>
          <w:b/>
          <w:bCs/>
        </w:rPr>
        <w:t xml:space="preserve">postgraduálního, či celoživotního vzdělávání lékařských i nelékařských zdravotnických pracovníků. </w:t>
      </w:r>
      <w:r w:rsidR="006B5848" w:rsidRPr="007D431F">
        <w:rPr>
          <w:b/>
          <w:bCs/>
        </w:rPr>
        <w:t xml:space="preserve"> </w:t>
      </w:r>
    </w:p>
    <w:p w14:paraId="507D5069" w14:textId="378F0542" w:rsidR="006B5848" w:rsidRPr="00103983" w:rsidRDefault="00397CE3" w:rsidP="007D431F">
      <w:r>
        <w:t>Simulační vzdělávání se široce etabluje v jednotlivých postgraduálních, specializačních či celoživotních vzdělávacích programech, protože</w:t>
      </w:r>
      <w:r w:rsidR="00AE6A67">
        <w:t xml:space="preserve"> pouze</w:t>
      </w:r>
      <w:r>
        <w:t xml:space="preserve"> teoretická forma výuky těchto profesí </w:t>
      </w:r>
      <w:r w:rsidR="00AE6A67">
        <w:t xml:space="preserve">nezajistí získání potřebných praktických </w:t>
      </w:r>
      <w:r w:rsidR="00CE2154">
        <w:t>dovedností</w:t>
      </w:r>
      <w:r w:rsidR="003107BA">
        <w:t xml:space="preserve">. Praktická výuka u lůžka pacienta je zatížena nedostatkem pacientů ochotných se podílet na výuce a nedostatkem edukativně typických situací, čímž se prodlužuje </w:t>
      </w:r>
      <w:r w:rsidR="00383C29">
        <w:t xml:space="preserve">délka specializačního vzdělávání. </w:t>
      </w:r>
      <w:r w:rsidR="0090454B">
        <w:t xml:space="preserve">Simulační výuka zvýší pacientskou bezpečnost tím, že bude možné předejít medicínským chybám, protože umožňuje opakování situací a učení se z chyb. Tyto chyby pak nemají fatální charakter. </w:t>
      </w:r>
    </w:p>
    <w:p w14:paraId="4F86EE12" w14:textId="00979311" w:rsidR="0016585D" w:rsidRPr="00AF684D" w:rsidRDefault="003E09B2" w:rsidP="0090454B">
      <w:pPr>
        <w:spacing w:before="0" w:after="0" w:line="240" w:lineRule="auto"/>
        <w:jc w:val="left"/>
      </w:pPr>
      <w:r w:rsidRPr="00AF684D" w:rsidDel="003E09B2">
        <w:t xml:space="preserve"> </w:t>
      </w:r>
    </w:p>
    <w:p w14:paraId="12C9CD60" w14:textId="18A6F05D" w:rsidR="00FE287D" w:rsidRPr="00C059D5" w:rsidRDefault="00F63F74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20" w:name="_Hlk106864827"/>
      <w:bookmarkStart w:id="21" w:name="_Hlk11088175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bookmarkStart w:id="22" w:name="_Toc145657288"/>
      <w:r w:rsidR="00AE7F35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Definované specifické cíle výzvy</w:t>
      </w:r>
      <w:bookmarkEnd w:id="22"/>
    </w:p>
    <w:p w14:paraId="0BBF012A" w14:textId="1B2EFADD" w:rsidR="0007405A" w:rsidRDefault="0090454B" w:rsidP="00BF1ABD">
      <w:pPr>
        <w:pStyle w:val="Odstavecseseznamem"/>
        <w:numPr>
          <w:ilvl w:val="0"/>
          <w:numId w:val="6"/>
        </w:numPr>
      </w:pPr>
      <w:bookmarkStart w:id="23" w:name="_Hlk115441624"/>
      <w:bookmarkEnd w:id="20"/>
      <w:r>
        <w:t>Zkvalitnění procesu vzdělávání díky využití nových postupů a výukových trendů.</w:t>
      </w:r>
    </w:p>
    <w:p w14:paraId="47126C22" w14:textId="745AA7E1" w:rsidR="0090454B" w:rsidRDefault="0090454B" w:rsidP="00BF1ABD">
      <w:pPr>
        <w:pStyle w:val="Odstavecseseznamem"/>
        <w:numPr>
          <w:ilvl w:val="0"/>
          <w:numId w:val="6"/>
        </w:numPr>
      </w:pPr>
      <w:r>
        <w:t>Zlepšení technických kompetencí, komunikačních a rozhodovacích kompetencí školenců.</w:t>
      </w:r>
    </w:p>
    <w:p w14:paraId="54E75A66" w14:textId="6FF10779" w:rsidR="0090454B" w:rsidRDefault="0090454B" w:rsidP="00BF1ABD">
      <w:pPr>
        <w:pStyle w:val="Odstavecseseznamem"/>
        <w:numPr>
          <w:ilvl w:val="0"/>
          <w:numId w:val="6"/>
        </w:numPr>
      </w:pPr>
      <w:r>
        <w:t>Zavedení standardů vyhodnocení práce školenců a vytvoření metodiky testování dovedností a znalostí</w:t>
      </w:r>
      <w:r w:rsidR="000D4B9C">
        <w:t xml:space="preserve"> školenců.</w:t>
      </w:r>
    </w:p>
    <w:p w14:paraId="0CB8A8AB" w14:textId="5F5AB025" w:rsidR="000D4B9C" w:rsidRDefault="000D4B9C" w:rsidP="00BF1ABD">
      <w:pPr>
        <w:pStyle w:val="Odstavecseseznamem"/>
        <w:numPr>
          <w:ilvl w:val="0"/>
          <w:numId w:val="6"/>
        </w:numPr>
      </w:pPr>
      <w:r>
        <w:t>Rozvoj týmové a mezioborové spolupráce.</w:t>
      </w:r>
    </w:p>
    <w:p w14:paraId="78EF8FCA" w14:textId="250B4093" w:rsidR="000D4B9C" w:rsidRDefault="000D4B9C" w:rsidP="00BF1ABD">
      <w:pPr>
        <w:pStyle w:val="Odstavecseseznamem"/>
        <w:numPr>
          <w:ilvl w:val="0"/>
          <w:numId w:val="6"/>
        </w:numPr>
      </w:pPr>
      <w:r>
        <w:t>Vývoj vlastních scénářů simulačních programů.</w:t>
      </w:r>
    </w:p>
    <w:p w14:paraId="3BB902D2" w14:textId="04C98F6B" w:rsidR="000D4B9C" w:rsidRPr="00C059D5" w:rsidRDefault="000D4B9C" w:rsidP="00BF1ABD">
      <w:pPr>
        <w:pStyle w:val="Odstavecseseznamem"/>
        <w:numPr>
          <w:ilvl w:val="0"/>
          <w:numId w:val="6"/>
        </w:numPr>
      </w:pPr>
      <w:r>
        <w:t xml:space="preserve">Zvýšení kapacity infrastruktury pro zajištění </w:t>
      </w:r>
      <w:r w:rsidR="00AA4AF8">
        <w:t xml:space="preserve">postgraduálního, </w:t>
      </w:r>
      <w:r>
        <w:t xml:space="preserve">specializačního </w:t>
      </w:r>
      <w:r w:rsidR="00AA4AF8">
        <w:t>a</w:t>
      </w:r>
      <w:r w:rsidR="00FE6DEF">
        <w:t> </w:t>
      </w:r>
      <w:r w:rsidR="00AA4AF8">
        <w:t xml:space="preserve">celoživotního </w:t>
      </w:r>
      <w:r>
        <w:t>vzdělávání zdravotnických pracovníků dobudováním kapacity simulačních center</w:t>
      </w:r>
    </w:p>
    <w:p w14:paraId="2E227804" w14:textId="6408C3A4" w:rsidR="006532B8" w:rsidRDefault="006532B8" w:rsidP="007D431F">
      <w:pPr>
        <w:rPr>
          <w:rFonts w:asciiTheme="minorHAnsi" w:eastAsia="SimSun" w:hAnsiTheme="minorHAnsi"/>
          <w:b/>
          <w:bCs/>
          <w:color w:val="000000"/>
          <w:szCs w:val="22"/>
          <w:lang w:eastAsia="cs-CZ"/>
        </w:rPr>
      </w:pPr>
      <w:bookmarkStart w:id="24" w:name="_Hlk106864843"/>
      <w:bookmarkEnd w:id="21"/>
      <w:bookmarkEnd w:id="23"/>
    </w:p>
    <w:p w14:paraId="5708E8F8" w14:textId="77777777" w:rsidR="000D4B9C" w:rsidRDefault="000D4B9C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2"/>
          <w:szCs w:val="32"/>
          <w:lang w:eastAsia="cs-CZ"/>
        </w:rPr>
      </w:pPr>
      <w:r>
        <w:rPr>
          <w:rFonts w:eastAsia="Arial" w:cs="Arial"/>
          <w:bCs/>
          <w:color w:val="1F3864" w:themeColor="accent5" w:themeShade="80"/>
          <w:sz w:val="32"/>
          <w:lang w:eastAsia="cs-CZ"/>
        </w:rPr>
        <w:br w:type="page"/>
      </w:r>
    </w:p>
    <w:p w14:paraId="43E3B578" w14:textId="75308DC0" w:rsidR="008060E3" w:rsidRPr="00C059D5" w:rsidRDefault="008060E3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25" w:name="_Toc145657289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Indikátory projektu (budou zadány do ISKP14+)</w:t>
      </w:r>
      <w:bookmarkEnd w:id="25"/>
    </w:p>
    <w:p w14:paraId="78AFC267" w14:textId="14C0815C" w:rsidR="000C32D4" w:rsidRPr="00554757" w:rsidRDefault="00734382" w:rsidP="006F497C">
      <w:pPr>
        <w:rPr>
          <w:lang w:eastAsia="cs-CZ"/>
        </w:rPr>
      </w:pPr>
      <w:r w:rsidRPr="00C73AF1">
        <w:rPr>
          <w:lang w:eastAsia="cs-CZ"/>
        </w:rPr>
        <w:t>Jednotlivých definovaných cílů bude dosaženo prostřednictvím</w:t>
      </w:r>
      <w:r w:rsidR="00CB44F1" w:rsidRPr="00C73AF1">
        <w:rPr>
          <w:lang w:eastAsia="cs-CZ"/>
        </w:rPr>
        <w:t xml:space="preserve"> následujících</w:t>
      </w:r>
      <w:r w:rsidRPr="00C73AF1">
        <w:rPr>
          <w:lang w:eastAsia="cs-CZ"/>
        </w:rPr>
        <w:t xml:space="preserve"> povinných indikátorů</w:t>
      </w:r>
      <w:r w:rsidR="00CB44F1" w:rsidRPr="009B0D2C">
        <w:rPr>
          <w:lang w:eastAsia="cs-CZ"/>
        </w:rPr>
        <w:t>:</w:t>
      </w:r>
    </w:p>
    <w:tbl>
      <w:tblPr>
        <w:tblStyle w:val="Mkatabulky"/>
        <w:tblW w:w="0" w:type="auto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251C25" w:rsidRPr="00227B33" w14:paraId="4D00EE2B" w14:textId="77777777" w:rsidTr="00383C29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bookmarkEnd w:id="24"/>
          <w:p w14:paraId="69E42F23" w14:textId="77777777" w:rsidR="00251C25" w:rsidRPr="007D431F" w:rsidRDefault="00251C25" w:rsidP="00383C29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F13165" w14:textId="792F7F00" w:rsidR="00251C25" w:rsidRPr="007D431F" w:rsidRDefault="00383C29" w:rsidP="00D734B9">
            <w:pPr>
              <w:rPr>
                <w:rFonts w:eastAsia="Cambria" w:cs="Arial"/>
                <w:b/>
                <w:bCs/>
                <w:sz w:val="20"/>
              </w:rPr>
            </w:pPr>
            <w:r>
              <w:rPr>
                <w:rFonts w:eastAsia="Cambria" w:cs="Arial"/>
                <w:b/>
                <w:bCs/>
                <w:sz w:val="20"/>
              </w:rPr>
              <w:t>Počet v</w:t>
            </w:r>
            <w:r w:rsidR="00613FA9">
              <w:rPr>
                <w:rFonts w:eastAsia="Cambria" w:cs="Arial"/>
                <w:b/>
                <w:bCs/>
                <w:sz w:val="20"/>
              </w:rPr>
              <w:t>yb</w:t>
            </w:r>
            <w:r>
              <w:rPr>
                <w:rFonts w:eastAsia="Cambria" w:cs="Arial"/>
                <w:b/>
                <w:bCs/>
                <w:sz w:val="20"/>
              </w:rPr>
              <w:t>av</w:t>
            </w:r>
            <w:r w:rsidR="00613FA9">
              <w:rPr>
                <w:rFonts w:eastAsia="Cambria" w:cs="Arial"/>
                <w:b/>
                <w:bCs/>
                <w:sz w:val="20"/>
              </w:rPr>
              <w:t>e</w:t>
            </w:r>
            <w:r>
              <w:rPr>
                <w:rFonts w:eastAsia="Cambria" w:cs="Arial"/>
                <w:b/>
                <w:bCs/>
                <w:sz w:val="20"/>
              </w:rPr>
              <w:t>ných simulačních center</w:t>
            </w:r>
          </w:p>
        </w:tc>
      </w:tr>
      <w:tr w:rsidR="00251C25" w:rsidRPr="00227B33" w14:paraId="2D49F22B" w14:textId="77777777" w:rsidTr="00383C29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BDD8D7" w14:textId="77777777" w:rsidR="00251C25" w:rsidRPr="007D431F" w:rsidRDefault="00251C25" w:rsidP="00383C29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09347531" w14:textId="77777777" w:rsidR="00251C25" w:rsidRPr="007D431F" w:rsidRDefault="00251C25" w:rsidP="00383C29">
            <w:pPr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809E69" w14:textId="7E53008A" w:rsidR="00251C25" w:rsidRPr="007D431F" w:rsidRDefault="00251C25" w:rsidP="00D734B9">
            <w:pPr>
              <w:pStyle w:val="Default"/>
              <w:spacing w:before="120" w:after="120"/>
              <w:rPr>
                <w:rFonts w:ascii="Arial" w:eastAsia="Cambria" w:hAnsi="Arial" w:cs="Arial"/>
                <w:color w:val="auto"/>
                <w:sz w:val="20"/>
                <w:szCs w:val="20"/>
              </w:rPr>
            </w:pPr>
            <w:r w:rsidRPr="007D431F">
              <w:rPr>
                <w:rFonts w:ascii="Arial" w:eastAsia="Cambria" w:hAnsi="Arial" w:cs="Arial"/>
                <w:color w:val="auto"/>
                <w:sz w:val="20"/>
                <w:szCs w:val="20"/>
              </w:rPr>
              <w:t>Kvantitativní</w:t>
            </w:r>
          </w:p>
        </w:tc>
      </w:tr>
      <w:tr w:rsidR="00251C25" w:rsidRPr="00227B33" w14:paraId="5622FCF5" w14:textId="77777777" w:rsidTr="00383C29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C352A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F0420F" w14:textId="30FEB948" w:rsidR="00251C25" w:rsidRPr="007D431F" w:rsidRDefault="00383C29" w:rsidP="00D734B9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Počet simulačních center, </w:t>
            </w:r>
            <w:r w:rsidR="003271B7">
              <w:rPr>
                <w:rFonts w:eastAsia="Cambria" w:cs="Arial"/>
                <w:sz w:val="20"/>
              </w:rPr>
              <w:t>které budou v rámci projektu vybaveny, u</w:t>
            </w:r>
            <w:r w:rsidR="00FE6DEF">
              <w:rPr>
                <w:rFonts w:eastAsia="Cambria" w:cs="Arial"/>
                <w:sz w:val="20"/>
              </w:rPr>
              <w:t> </w:t>
            </w:r>
            <w:r w:rsidR="003271B7">
              <w:rPr>
                <w:rFonts w:eastAsia="Cambria" w:cs="Arial"/>
                <w:sz w:val="20"/>
              </w:rPr>
              <w:t>kterých dojde k navýšení kapacity simulačních kurzů.</w:t>
            </w:r>
          </w:p>
        </w:tc>
      </w:tr>
      <w:tr w:rsidR="00251C25" w:rsidRPr="00227B33" w14:paraId="768987EA" w14:textId="77777777" w:rsidTr="00383C2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4F3619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DB278F" w14:textId="057CA20E" w:rsidR="00251C25" w:rsidRPr="007D431F" w:rsidRDefault="003271B7" w:rsidP="00D734B9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Počet simulačních center</w:t>
            </w:r>
          </w:p>
        </w:tc>
      </w:tr>
      <w:tr w:rsidR="00251C25" w:rsidRPr="00227B33" w14:paraId="3F18A2BA" w14:textId="77777777" w:rsidTr="00383C2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301C96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C574A4" w14:textId="299CB59A" w:rsidR="00251C25" w:rsidRPr="007D431F" w:rsidRDefault="00251C25" w:rsidP="00D734B9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0</w:t>
            </w:r>
          </w:p>
        </w:tc>
      </w:tr>
      <w:tr w:rsidR="00251C25" w:rsidRPr="00227B33" w14:paraId="78DDDD4F" w14:textId="77777777" w:rsidTr="00383C2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2789D2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DF055F" w14:textId="61B0A08B" w:rsidR="00251C25" w:rsidRPr="00755A4C" w:rsidRDefault="00C56A49" w:rsidP="00D734B9">
            <w:pPr>
              <w:rPr>
                <w:rFonts w:eastAsia="Cambria" w:cs="Arial"/>
                <w:sz w:val="20"/>
              </w:rPr>
            </w:pPr>
            <w:r w:rsidRPr="00C56A49">
              <w:rPr>
                <w:rFonts w:eastAsia="Cambria" w:cs="Arial"/>
                <w:sz w:val="20"/>
              </w:rPr>
              <w:t>15. 9.</w:t>
            </w:r>
            <w:r w:rsidR="003271B7" w:rsidRPr="00C56A49">
              <w:rPr>
                <w:rFonts w:eastAsia="Cambria" w:cs="Arial"/>
                <w:sz w:val="20"/>
              </w:rPr>
              <w:t xml:space="preserve"> 2023</w:t>
            </w:r>
          </w:p>
        </w:tc>
      </w:tr>
      <w:tr w:rsidR="00251C25" w:rsidRPr="00227B33" w14:paraId="3C7D1543" w14:textId="77777777" w:rsidTr="00383C2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800AB2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273731" w14:textId="7BEFA50A" w:rsidR="00251C25" w:rsidRPr="007D431F" w:rsidRDefault="00251C25" w:rsidP="00D734B9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1</w:t>
            </w:r>
          </w:p>
        </w:tc>
      </w:tr>
      <w:tr w:rsidR="00251C25" w:rsidRPr="00227B33" w14:paraId="45A97B8A" w14:textId="77777777" w:rsidTr="00383C2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A5899A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9C9FC0" w14:textId="7AB70D16" w:rsidR="00251C25" w:rsidRPr="007D431F" w:rsidRDefault="001916ED" w:rsidP="00D734B9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Datum ukončení realizace projektu, max. </w:t>
            </w:r>
            <w:r w:rsidR="00251C25" w:rsidRPr="007D431F">
              <w:rPr>
                <w:rFonts w:eastAsia="Cambria" w:cs="Arial"/>
                <w:sz w:val="20"/>
              </w:rPr>
              <w:t>3</w:t>
            </w:r>
            <w:r>
              <w:rPr>
                <w:rFonts w:eastAsia="Cambria" w:cs="Arial"/>
                <w:sz w:val="20"/>
              </w:rPr>
              <w:t>0</w:t>
            </w:r>
            <w:r w:rsidR="00251C25" w:rsidRPr="007D431F">
              <w:rPr>
                <w:rFonts w:eastAsia="Cambria" w:cs="Arial"/>
                <w:sz w:val="20"/>
              </w:rPr>
              <w:t xml:space="preserve">. </w:t>
            </w:r>
            <w:r>
              <w:rPr>
                <w:rFonts w:eastAsia="Cambria" w:cs="Arial"/>
                <w:sz w:val="20"/>
              </w:rPr>
              <w:t>června</w:t>
            </w:r>
            <w:r w:rsidR="00251C25" w:rsidRPr="007D431F">
              <w:rPr>
                <w:rFonts w:eastAsia="Cambria" w:cs="Arial"/>
                <w:sz w:val="20"/>
              </w:rPr>
              <w:t xml:space="preserve"> 202</w:t>
            </w:r>
            <w:r>
              <w:rPr>
                <w:rFonts w:eastAsia="Cambria" w:cs="Arial"/>
                <w:sz w:val="20"/>
              </w:rPr>
              <w:t>6</w:t>
            </w:r>
          </w:p>
        </w:tc>
      </w:tr>
      <w:tr w:rsidR="00251C25" w:rsidRPr="00227B33" w14:paraId="283B7413" w14:textId="77777777" w:rsidTr="00383C2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F54177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DD2E07" w14:textId="4F09592F" w:rsidR="00251C25" w:rsidRPr="007D431F" w:rsidRDefault="008558F9" w:rsidP="00D734B9">
            <w:pPr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Podání ZoR k</w:t>
            </w:r>
            <w:r w:rsidR="0090454B">
              <w:rPr>
                <w:rFonts w:eastAsia="Cambria" w:cs="Arial"/>
                <w:sz w:val="20"/>
              </w:rPr>
              <w:t> </w:t>
            </w:r>
            <w:r>
              <w:rPr>
                <w:rFonts w:eastAsia="Cambria" w:cs="Arial"/>
                <w:sz w:val="20"/>
              </w:rPr>
              <w:t>projektu</w:t>
            </w:r>
          </w:p>
        </w:tc>
      </w:tr>
      <w:tr w:rsidR="00251C25" w:rsidRPr="00227B33" w14:paraId="3FE94C6D" w14:textId="77777777" w:rsidTr="00383C2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E0B2DB" w14:textId="77777777" w:rsidR="00251C25" w:rsidRPr="007D431F" w:rsidRDefault="00251C25" w:rsidP="00383C2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3A26A4" w14:textId="07153F26" w:rsidR="00251C25" w:rsidRPr="007D431F" w:rsidRDefault="00251C25" w:rsidP="00D734B9">
            <w:pPr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1x</w:t>
            </w:r>
          </w:p>
        </w:tc>
      </w:tr>
    </w:tbl>
    <w:p w14:paraId="7425CC2F" w14:textId="77777777" w:rsidR="00251C25" w:rsidRPr="007D431F" w:rsidRDefault="00251C25" w:rsidP="00251C25">
      <w:pPr>
        <w:tabs>
          <w:tab w:val="left" w:pos="3700"/>
        </w:tabs>
        <w:contextualSpacing/>
        <w:rPr>
          <w:rFonts w:cs="Arial"/>
          <w:sz w:val="20"/>
        </w:rPr>
      </w:pPr>
    </w:p>
    <w:p w14:paraId="472D13F3" w14:textId="27633648" w:rsidR="00251C25" w:rsidRPr="007D431F" w:rsidRDefault="00251C25" w:rsidP="00DB223A">
      <w:pPr>
        <w:tabs>
          <w:tab w:val="left" w:pos="3700"/>
        </w:tabs>
        <w:contextualSpacing/>
        <w:rPr>
          <w:rFonts w:cs="Arial"/>
          <w:color w:val="000000" w:themeColor="text1"/>
          <w:sz w:val="20"/>
        </w:rPr>
      </w:pPr>
    </w:p>
    <w:p w14:paraId="24263C4E" w14:textId="77777777" w:rsidR="00251C25" w:rsidRPr="007D431F" w:rsidRDefault="00251C25" w:rsidP="00DB223A">
      <w:pPr>
        <w:tabs>
          <w:tab w:val="left" w:pos="3700"/>
        </w:tabs>
        <w:contextualSpacing/>
        <w:rPr>
          <w:rFonts w:cs="Arial"/>
          <w:color w:val="000000" w:themeColor="text1"/>
          <w:sz w:val="20"/>
        </w:rPr>
      </w:pPr>
    </w:p>
    <w:tbl>
      <w:tblPr>
        <w:tblStyle w:val="Mkatabulky"/>
        <w:tblW w:w="0" w:type="auto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DB223A" w:rsidRPr="00227B33" w14:paraId="3B84BA5A" w14:textId="77777777" w:rsidTr="008558F9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796C3A" w14:textId="1AADD6EF" w:rsidR="617ADBEB" w:rsidRPr="007D431F" w:rsidRDefault="617ADBEB" w:rsidP="008558F9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EEBD91" w14:textId="4A38608C" w:rsidR="617ADBEB" w:rsidRPr="007D431F" w:rsidRDefault="008558F9" w:rsidP="008558F9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Zpráva o navýšení kapacity simulačního vzdělávání</w:t>
            </w:r>
          </w:p>
        </w:tc>
      </w:tr>
      <w:tr w:rsidR="00DB223A" w:rsidRPr="00227B33" w14:paraId="69D6C917" w14:textId="77777777" w:rsidTr="008558F9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56B771" w14:textId="6CF416E2" w:rsidR="617ADBEB" w:rsidRPr="007D431F" w:rsidRDefault="617ADBEB" w:rsidP="008558F9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  <w:p w14:paraId="3E9F7DFA" w14:textId="3717D296" w:rsidR="617ADBEB" w:rsidRPr="007D431F" w:rsidRDefault="617ADBEB" w:rsidP="008558F9">
            <w:pPr>
              <w:jc w:val="left"/>
              <w:rPr>
                <w:rFonts w:eastAsia="Cambria" w:cs="Arial"/>
                <w:b/>
                <w:bCs/>
                <w:sz w:val="20"/>
              </w:rPr>
            </w:pP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9AAF23" w14:textId="6E7E7E14" w:rsidR="617ADBEB" w:rsidRPr="007D431F" w:rsidRDefault="008E4F9F" w:rsidP="008558F9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K</w:t>
            </w:r>
            <w:r w:rsidR="617ADBEB" w:rsidRPr="007D431F">
              <w:rPr>
                <w:rFonts w:eastAsia="Cambria" w:cs="Arial"/>
                <w:sz w:val="20"/>
              </w:rPr>
              <w:t>vantitativní</w:t>
            </w:r>
          </w:p>
          <w:p w14:paraId="23AEBD78" w14:textId="03FC8583" w:rsidR="00D43D26" w:rsidRPr="007D431F" w:rsidRDefault="00D43D26" w:rsidP="008558F9">
            <w:pPr>
              <w:pStyle w:val="Default"/>
              <w:spacing w:before="120" w:after="120"/>
              <w:jc w:val="left"/>
              <w:rPr>
                <w:rFonts w:ascii="Arial" w:eastAsia="Cambria" w:hAnsi="Arial" w:cs="Arial"/>
                <w:color w:val="auto"/>
                <w:sz w:val="20"/>
                <w:szCs w:val="20"/>
              </w:rPr>
            </w:pPr>
          </w:p>
        </w:tc>
      </w:tr>
      <w:tr w:rsidR="00DB223A" w:rsidRPr="00227B33" w14:paraId="1B0EBB93" w14:textId="77777777" w:rsidTr="008558F9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E968D2" w14:textId="03FCD447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FDDA72" w14:textId="77777777" w:rsidR="00C15B73" w:rsidRDefault="0090454B" w:rsidP="00E008CA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Indikátor bude naplněn předložením zprávy o navýšení kapacity simulačního vzdělávání v rámci postgraduálního, specializačního, příp. celoživotního vzdělávání lékařských či nelékařských zdravotnických pracovníků. </w:t>
            </w:r>
          </w:p>
          <w:p w14:paraId="3C7C7F10" w14:textId="16FF160E" w:rsidR="00E008CA" w:rsidRPr="008558F9" w:rsidRDefault="0090454B" w:rsidP="00E008CA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V rámci zprávy bude uveden popis stavu tohoto typu vzdělávání před realizací projektu a zhodnocení navýšení kapacity. V rámci zprávy budou popsány rovněž jednotlivé vzdělávací programy podpořené v rámci projektu</w:t>
            </w:r>
            <w:r w:rsidR="00E008CA">
              <w:rPr>
                <w:rFonts w:eastAsia="Cambria" w:cs="Arial"/>
                <w:sz w:val="20"/>
              </w:rPr>
              <w:t>, rozvoj vlastních simulačních scénářů a proces z</w:t>
            </w:r>
            <w:r w:rsidR="00E008CA" w:rsidRPr="00E008CA">
              <w:rPr>
                <w:rFonts w:eastAsia="Cambria" w:cs="Arial"/>
                <w:sz w:val="20"/>
              </w:rPr>
              <w:t>av</w:t>
            </w:r>
            <w:r w:rsidR="00E008CA">
              <w:rPr>
                <w:rFonts w:eastAsia="Cambria" w:cs="Arial"/>
                <w:sz w:val="20"/>
              </w:rPr>
              <w:t>á</w:t>
            </w:r>
            <w:r w:rsidR="00E008CA" w:rsidRPr="00E008CA">
              <w:rPr>
                <w:rFonts w:eastAsia="Cambria" w:cs="Arial"/>
                <w:sz w:val="20"/>
              </w:rPr>
              <w:t>d</w:t>
            </w:r>
            <w:r w:rsidR="00E008CA">
              <w:rPr>
                <w:rFonts w:eastAsia="Cambria" w:cs="Arial"/>
                <w:sz w:val="20"/>
              </w:rPr>
              <w:t>ě</w:t>
            </w:r>
            <w:r w:rsidR="00E008CA" w:rsidRPr="00E008CA">
              <w:rPr>
                <w:rFonts w:eastAsia="Cambria" w:cs="Arial"/>
                <w:sz w:val="20"/>
              </w:rPr>
              <w:t xml:space="preserve">ní standardů vyhodnocení práce školenců a vytvoření metodiky testování </w:t>
            </w:r>
            <w:r w:rsidR="00E008CA" w:rsidRPr="00E008CA">
              <w:rPr>
                <w:rFonts w:eastAsia="Cambria" w:cs="Arial"/>
                <w:sz w:val="20"/>
              </w:rPr>
              <w:lastRenderedPageBreak/>
              <w:t>dovedností a znalostí školenců.</w:t>
            </w:r>
          </w:p>
        </w:tc>
      </w:tr>
      <w:tr w:rsidR="00DB223A" w:rsidRPr="00227B33" w14:paraId="533B1B44" w14:textId="77777777" w:rsidTr="008558F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5A9727" w14:textId="6928DB0B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lastRenderedPageBreak/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3C27C7" w14:textId="1D0EF536" w:rsidR="617ADBEB" w:rsidRPr="007D431F" w:rsidRDefault="008558F9" w:rsidP="008558F9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</w:t>
            </w:r>
            <w:r w:rsidR="0090454B">
              <w:rPr>
                <w:rFonts w:eastAsia="Cambria" w:cs="Arial"/>
                <w:sz w:val="20"/>
              </w:rPr>
              <w:t xml:space="preserve"> o navýšení kapacity</w:t>
            </w:r>
          </w:p>
        </w:tc>
      </w:tr>
      <w:tr w:rsidR="00DB223A" w:rsidRPr="00227B33" w14:paraId="5C376128" w14:textId="77777777" w:rsidTr="008558F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B1CB55" w14:textId="20FD938E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97669E" w14:textId="2F43F29E" w:rsidR="617ADBEB" w:rsidRPr="007D431F" w:rsidRDefault="00F62DDB" w:rsidP="008558F9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0</w:t>
            </w:r>
          </w:p>
        </w:tc>
      </w:tr>
      <w:tr w:rsidR="00DB223A" w:rsidRPr="00227B33" w14:paraId="134DDA39" w14:textId="77777777" w:rsidTr="00C56A4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C5BA4" w14:textId="48FD9A8C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09D733" w14:textId="1359050C" w:rsidR="617ADBEB" w:rsidRPr="007D431F" w:rsidRDefault="00C56A49" w:rsidP="008558F9">
            <w:pPr>
              <w:jc w:val="left"/>
              <w:rPr>
                <w:rFonts w:eastAsia="Cambria" w:cs="Arial"/>
                <w:sz w:val="20"/>
              </w:rPr>
            </w:pPr>
            <w:r w:rsidRPr="00C56A49">
              <w:rPr>
                <w:rFonts w:eastAsia="Cambria" w:cs="Arial"/>
                <w:sz w:val="20"/>
              </w:rPr>
              <w:t xml:space="preserve">15. 9. </w:t>
            </w:r>
            <w:r w:rsidR="008678D5" w:rsidRPr="00C56A49">
              <w:rPr>
                <w:rFonts w:eastAsia="Cambria" w:cs="Arial"/>
                <w:sz w:val="20"/>
              </w:rPr>
              <w:t>202</w:t>
            </w:r>
            <w:r w:rsidR="008558F9" w:rsidRPr="00C56A49">
              <w:rPr>
                <w:rFonts w:eastAsia="Cambria" w:cs="Arial"/>
                <w:sz w:val="20"/>
              </w:rPr>
              <w:t>3</w:t>
            </w:r>
          </w:p>
        </w:tc>
      </w:tr>
      <w:tr w:rsidR="00DB223A" w:rsidRPr="00227B33" w14:paraId="01892F9E" w14:textId="77777777" w:rsidTr="008558F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EEFEF0" w14:textId="3D29EB3E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7DD05A" w14:textId="461D7312" w:rsidR="00DA3002" w:rsidRPr="007D431F" w:rsidRDefault="00DA3002" w:rsidP="008558F9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1</w:t>
            </w:r>
          </w:p>
        </w:tc>
      </w:tr>
      <w:tr w:rsidR="00DB223A" w:rsidRPr="00227B33" w14:paraId="1CE15C1D" w14:textId="77777777" w:rsidTr="008558F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98A57D" w14:textId="7DEA2133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483C7" w14:textId="02CA8E96" w:rsidR="617ADBEB" w:rsidRPr="007D431F" w:rsidRDefault="001916ED" w:rsidP="008558F9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Datum ukončení realizace projektu, max. </w:t>
            </w:r>
            <w:r w:rsidRPr="007D431F">
              <w:rPr>
                <w:rFonts w:eastAsia="Cambria" w:cs="Arial"/>
                <w:sz w:val="20"/>
              </w:rPr>
              <w:t>3</w:t>
            </w:r>
            <w:r>
              <w:rPr>
                <w:rFonts w:eastAsia="Cambria" w:cs="Arial"/>
                <w:sz w:val="20"/>
              </w:rPr>
              <w:t>0</w:t>
            </w:r>
            <w:r w:rsidRPr="007D431F">
              <w:rPr>
                <w:rFonts w:eastAsia="Cambria" w:cs="Arial"/>
                <w:sz w:val="20"/>
              </w:rPr>
              <w:t xml:space="preserve">. </w:t>
            </w:r>
            <w:r>
              <w:rPr>
                <w:rFonts w:eastAsia="Cambria" w:cs="Arial"/>
                <w:sz w:val="20"/>
              </w:rPr>
              <w:t>června</w:t>
            </w:r>
            <w:r w:rsidRPr="007D431F">
              <w:rPr>
                <w:rFonts w:eastAsia="Cambria" w:cs="Arial"/>
                <w:sz w:val="20"/>
              </w:rPr>
              <w:t xml:space="preserve"> 202</w:t>
            </w:r>
            <w:r>
              <w:rPr>
                <w:rFonts w:eastAsia="Cambria" w:cs="Arial"/>
                <w:sz w:val="20"/>
              </w:rPr>
              <w:t>6</w:t>
            </w:r>
          </w:p>
        </w:tc>
      </w:tr>
      <w:tr w:rsidR="00DB223A" w:rsidRPr="00227B33" w14:paraId="674349F4" w14:textId="77777777" w:rsidTr="008558F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43DB0B" w14:textId="5EAA8A21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1A2457" w14:textId="072433DB" w:rsidR="000272EC" w:rsidRPr="0090454B" w:rsidRDefault="0090454B" w:rsidP="0090454B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Zpráva bude doložena jako příloha závěrečné ZoR</w:t>
            </w:r>
          </w:p>
        </w:tc>
      </w:tr>
      <w:tr w:rsidR="617ADBEB" w:rsidRPr="00227B33" w14:paraId="61511D36" w14:textId="77777777" w:rsidTr="008558F9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50E512" w14:textId="0C96C69C" w:rsidR="617ADBEB" w:rsidRPr="007D431F" w:rsidRDefault="617ADBEB" w:rsidP="008558F9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974C6A" w14:textId="365C7511" w:rsidR="617ADBEB" w:rsidRPr="007D431F" w:rsidRDefault="001A0EAD" w:rsidP="008558F9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1x</w:t>
            </w:r>
          </w:p>
        </w:tc>
      </w:tr>
    </w:tbl>
    <w:p w14:paraId="12F795E4" w14:textId="69B5DB5E" w:rsidR="617ADBEB" w:rsidRPr="007D431F" w:rsidRDefault="617ADBEB" w:rsidP="00DB223A">
      <w:pPr>
        <w:tabs>
          <w:tab w:val="left" w:pos="3700"/>
        </w:tabs>
        <w:contextualSpacing/>
        <w:rPr>
          <w:rFonts w:cs="Arial"/>
          <w:sz w:val="20"/>
        </w:rPr>
      </w:pPr>
    </w:p>
    <w:p w14:paraId="00AD891B" w14:textId="1C719020" w:rsidR="00D14436" w:rsidRPr="007D431F" w:rsidRDefault="00D14436" w:rsidP="00DB223A">
      <w:pPr>
        <w:tabs>
          <w:tab w:val="left" w:pos="3700"/>
        </w:tabs>
        <w:contextualSpacing/>
        <w:rPr>
          <w:rFonts w:cs="Arial"/>
          <w:sz w:val="20"/>
        </w:rPr>
      </w:pPr>
    </w:p>
    <w:p w14:paraId="22F17D9C" w14:textId="77777777" w:rsidR="00D14436" w:rsidRPr="007D431F" w:rsidRDefault="00D14436" w:rsidP="00DB223A">
      <w:pPr>
        <w:tabs>
          <w:tab w:val="left" w:pos="3700"/>
        </w:tabs>
        <w:contextualSpacing/>
        <w:rPr>
          <w:rFonts w:cs="Arial"/>
          <w:sz w:val="20"/>
        </w:rPr>
      </w:pPr>
    </w:p>
    <w:p w14:paraId="0086B330" w14:textId="37BFAFD0" w:rsidR="008E6C8D" w:rsidRPr="00C059D5" w:rsidRDefault="009C2CB7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26" w:name="_Toc145657290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I</w:t>
      </w:r>
      <w:r w:rsidR="008E6C8D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ndikátor</w:t>
      </w:r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y projektu</w:t>
      </w:r>
      <w:r w:rsidR="008E6C8D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(mimo ISKP14+)</w:t>
      </w:r>
      <w:bookmarkEnd w:id="26"/>
    </w:p>
    <w:p w14:paraId="4A94E3BF" w14:textId="77777777" w:rsidR="008E6C8D" w:rsidRPr="00DB223A" w:rsidRDefault="008E6C8D" w:rsidP="00DB223A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DB223A" w:rsidRPr="00DB223A" w14:paraId="277C4D49" w14:textId="77777777" w:rsidTr="003C6033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F1EFC7" w14:textId="40C62564" w:rsidR="008E6C8D" w:rsidRPr="007D431F" w:rsidRDefault="008E6C8D" w:rsidP="003C6033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887EFB" w14:textId="22530E03" w:rsidR="008E6C8D" w:rsidRPr="007D431F" w:rsidRDefault="00AF280C" w:rsidP="003C6033">
            <w:pPr>
              <w:jc w:val="left"/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Počet účastníků ve vzdělávání a školení (Roční kapacita simulačního centra)</w:t>
            </w:r>
          </w:p>
        </w:tc>
      </w:tr>
      <w:tr w:rsidR="00DB223A" w:rsidRPr="00DB223A" w14:paraId="2B6619AB" w14:textId="77777777" w:rsidTr="003C6033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97A6DC" w14:textId="52E9D00C" w:rsidR="008E6C8D" w:rsidRPr="007D431F" w:rsidRDefault="008E6C8D" w:rsidP="003C6033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E918B9" w14:textId="3968CF95" w:rsidR="008E6C8D" w:rsidRPr="007D431F" w:rsidRDefault="004A1910" w:rsidP="003C6033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K</w:t>
            </w:r>
            <w:r w:rsidR="008E6C8D" w:rsidRPr="007D431F">
              <w:rPr>
                <w:rFonts w:eastAsia="Cambria" w:cs="Arial"/>
                <w:sz w:val="20"/>
              </w:rPr>
              <w:t>vantitativní</w:t>
            </w:r>
          </w:p>
        </w:tc>
      </w:tr>
      <w:tr w:rsidR="003C6033" w:rsidRPr="00DB223A" w14:paraId="073F9D37" w14:textId="77777777" w:rsidTr="003C6033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F39243" w14:textId="77777777" w:rsidR="003C6033" w:rsidRPr="007D431F" w:rsidRDefault="003C6033" w:rsidP="003C6033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3EBF59" w14:textId="5CF837F3" w:rsidR="003C6033" w:rsidRPr="007D431F" w:rsidRDefault="003C6033" w:rsidP="003C6033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 xml:space="preserve">Indikátor vyjadřuje maximální roční kapacitu školenců </w:t>
            </w:r>
            <w:r>
              <w:rPr>
                <w:rFonts w:eastAsia="Cambria" w:cs="Arial"/>
                <w:sz w:val="20"/>
              </w:rPr>
              <w:t>simulačního centra</w:t>
            </w:r>
            <w:r w:rsidRPr="007D431F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</w:p>
        </w:tc>
      </w:tr>
      <w:tr w:rsidR="003C6033" w:rsidRPr="00DB223A" w14:paraId="3C9B76A1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7EFF54" w14:textId="77777777" w:rsidR="003C6033" w:rsidRPr="007D431F" w:rsidRDefault="003C6033" w:rsidP="003C6033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603C5" w14:textId="1716D658" w:rsidR="003C6033" w:rsidRPr="007D431F" w:rsidRDefault="003C6033" w:rsidP="003C6033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Počet školenců</w:t>
            </w:r>
          </w:p>
        </w:tc>
      </w:tr>
      <w:tr w:rsidR="003C6033" w:rsidRPr="00DB223A" w14:paraId="7B54BC3D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22E511" w14:textId="77777777" w:rsidR="003C6033" w:rsidRPr="007D431F" w:rsidRDefault="003C6033" w:rsidP="003C6033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BA8A33" w14:textId="37DE615D" w:rsidR="003C6033" w:rsidRPr="007D431F" w:rsidRDefault="003C6033" w:rsidP="003C6033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Žadatel vyplní stávající roční kapacitu školenců simulačního centra před předložením žádosti</w:t>
            </w:r>
          </w:p>
        </w:tc>
      </w:tr>
      <w:tr w:rsidR="003C6033" w:rsidRPr="00DB223A" w14:paraId="3C8218AF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C657B5" w14:textId="77777777" w:rsidR="003C6033" w:rsidRPr="007D431F" w:rsidRDefault="003C6033" w:rsidP="003C6033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1FBC27" w14:textId="31BB4829" w:rsidR="003C6033" w:rsidRPr="007D431F" w:rsidRDefault="00C56A49" w:rsidP="003C6033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15. 9. </w:t>
            </w:r>
            <w:r w:rsidR="003C6033">
              <w:rPr>
                <w:rFonts w:eastAsia="Cambria" w:cs="Arial"/>
                <w:sz w:val="20"/>
              </w:rPr>
              <w:t>2023</w:t>
            </w:r>
          </w:p>
        </w:tc>
      </w:tr>
      <w:tr w:rsidR="003C6033" w:rsidRPr="00DB223A" w14:paraId="1CEE49D4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F9B65B" w14:textId="77777777" w:rsidR="003C6033" w:rsidRPr="007D431F" w:rsidRDefault="003C6033" w:rsidP="003C6033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5B785" w14:textId="594BFF8B" w:rsidR="003C6033" w:rsidRPr="007D431F" w:rsidRDefault="003C6033" w:rsidP="003C6033">
            <w:pPr>
              <w:jc w:val="left"/>
              <w:rPr>
                <w:rFonts w:eastAsia="Cambria" w:cs="Arial"/>
                <w:sz w:val="20"/>
              </w:rPr>
            </w:pPr>
            <w:r w:rsidRPr="00DB7B8C">
              <w:rPr>
                <w:rFonts w:eastAsia="Cambria" w:cs="Arial"/>
                <w:sz w:val="20"/>
              </w:rPr>
              <w:t>(žadatel stanoví odhad při Žádosti / příjemce, při závěrečné ZoR a</w:t>
            </w:r>
            <w:r>
              <w:rPr>
                <w:rFonts w:eastAsia="Cambria" w:cs="Arial"/>
                <w:sz w:val="20"/>
              </w:rPr>
              <w:t> </w:t>
            </w:r>
            <w:r w:rsidRPr="00DB7B8C">
              <w:rPr>
                <w:rFonts w:eastAsia="Cambria" w:cs="Arial"/>
                <w:sz w:val="20"/>
              </w:rPr>
              <w:t>při</w:t>
            </w:r>
            <w:r>
              <w:rPr>
                <w:rFonts w:eastAsia="Cambria" w:cs="Arial"/>
                <w:sz w:val="20"/>
              </w:rPr>
              <w:t> </w:t>
            </w:r>
            <w:r w:rsidRPr="00DB7B8C">
              <w:rPr>
                <w:rFonts w:eastAsia="Cambria" w:cs="Arial"/>
                <w:sz w:val="20"/>
              </w:rPr>
              <w:t xml:space="preserve">každé </w:t>
            </w:r>
            <w:proofErr w:type="spellStart"/>
            <w:r w:rsidRPr="00DB7B8C">
              <w:rPr>
                <w:rFonts w:eastAsia="Cambria" w:cs="Arial"/>
                <w:sz w:val="20"/>
              </w:rPr>
              <w:t>ZoU</w:t>
            </w:r>
            <w:proofErr w:type="spellEnd"/>
            <w:r w:rsidRPr="00DB7B8C">
              <w:rPr>
                <w:rFonts w:eastAsia="Cambria" w:cs="Arial"/>
                <w:sz w:val="20"/>
              </w:rPr>
              <w:t xml:space="preserve"> může upravit, způsob výpočtu však musí zůstat nezměněný)</w:t>
            </w:r>
          </w:p>
        </w:tc>
      </w:tr>
      <w:tr w:rsidR="00DB223A" w:rsidRPr="00DB223A" w14:paraId="6ACBAD93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92FBB1" w14:textId="77777777" w:rsidR="008E6C8D" w:rsidRPr="007D431F" w:rsidRDefault="008E6C8D" w:rsidP="003C6033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CE9F8D" w14:textId="6189C6FD" w:rsidR="008E6C8D" w:rsidRPr="007D431F" w:rsidRDefault="008E6C8D" w:rsidP="003C6033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3</w:t>
            </w:r>
            <w:r w:rsidR="001916ED">
              <w:rPr>
                <w:rFonts w:eastAsia="Cambria" w:cs="Arial"/>
                <w:sz w:val="20"/>
              </w:rPr>
              <w:t>0</w:t>
            </w:r>
            <w:r w:rsidRPr="007D431F">
              <w:rPr>
                <w:rFonts w:eastAsia="Cambria" w:cs="Arial"/>
                <w:sz w:val="20"/>
              </w:rPr>
              <w:t>.</w:t>
            </w:r>
            <w:r w:rsidR="003E161F" w:rsidRPr="007D431F">
              <w:rPr>
                <w:rFonts w:eastAsia="Cambria" w:cs="Arial"/>
                <w:sz w:val="20"/>
              </w:rPr>
              <w:t xml:space="preserve"> </w:t>
            </w:r>
            <w:r w:rsidR="001916ED">
              <w:rPr>
                <w:rFonts w:eastAsia="Cambria" w:cs="Arial"/>
                <w:sz w:val="20"/>
              </w:rPr>
              <w:t>6</w:t>
            </w:r>
            <w:r w:rsidRPr="007D431F">
              <w:rPr>
                <w:rFonts w:eastAsia="Cambria" w:cs="Arial"/>
                <w:sz w:val="20"/>
              </w:rPr>
              <w:t>.</w:t>
            </w:r>
            <w:r w:rsidR="003E161F" w:rsidRPr="007D431F">
              <w:rPr>
                <w:rFonts w:eastAsia="Cambria" w:cs="Arial"/>
                <w:sz w:val="20"/>
              </w:rPr>
              <w:t xml:space="preserve"> </w:t>
            </w:r>
            <w:r w:rsidRPr="007D431F">
              <w:rPr>
                <w:rFonts w:eastAsia="Cambria" w:cs="Arial"/>
                <w:sz w:val="20"/>
              </w:rPr>
              <w:t>20</w:t>
            </w:r>
            <w:r w:rsidR="00DB7B8C">
              <w:rPr>
                <w:rFonts w:eastAsia="Cambria" w:cs="Arial"/>
                <w:sz w:val="20"/>
              </w:rPr>
              <w:t>3</w:t>
            </w:r>
            <w:r w:rsidR="001916ED">
              <w:rPr>
                <w:rFonts w:eastAsia="Cambria" w:cs="Arial"/>
                <w:sz w:val="20"/>
              </w:rPr>
              <w:t>6</w:t>
            </w:r>
          </w:p>
        </w:tc>
      </w:tr>
      <w:tr w:rsidR="00DB223A" w:rsidRPr="00DB223A" w14:paraId="2A45450C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CED9F0" w14:textId="77777777" w:rsidR="008E6C8D" w:rsidRPr="007D431F" w:rsidRDefault="008E6C8D" w:rsidP="003C6033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mbria" w:cs="Arial"/>
                <w:b/>
                <w:bCs/>
                <w:sz w:val="20"/>
              </w:rPr>
              <w:lastRenderedPageBreak/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167BB1" w14:textId="25B1B2EB" w:rsidR="008E6C8D" w:rsidRDefault="00631E57" w:rsidP="003C6033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Analýza vytvořené nově vzniklé kapacity</w:t>
            </w:r>
            <w:r w:rsidR="00D5214F">
              <w:rPr>
                <w:rFonts w:eastAsia="Cambria" w:cs="Arial"/>
                <w:sz w:val="20"/>
              </w:rPr>
              <w:t xml:space="preserve"> </w:t>
            </w:r>
            <w:r w:rsidR="00970599" w:rsidRPr="007D431F">
              <w:rPr>
                <w:rFonts w:eastAsia="Cambria" w:cs="Arial"/>
                <w:sz w:val="20"/>
              </w:rPr>
              <w:t>školenců</w:t>
            </w:r>
            <w:r w:rsidR="00E507FA">
              <w:rPr>
                <w:rFonts w:eastAsia="Cambria" w:cs="Arial"/>
                <w:sz w:val="20"/>
              </w:rPr>
              <w:t xml:space="preserve"> (jeden účastník se započítává podle počtu kurzů několikrát)</w:t>
            </w:r>
            <w:r w:rsidR="009201BD">
              <w:rPr>
                <w:rFonts w:eastAsia="Cambria" w:cs="Arial"/>
                <w:sz w:val="20"/>
              </w:rPr>
              <w:t>, n</w:t>
            </w:r>
            <w:r w:rsidR="002A475A" w:rsidRPr="009201BD">
              <w:rPr>
                <w:rFonts w:eastAsia="Cambria" w:cs="Arial"/>
                <w:sz w:val="20"/>
              </w:rPr>
              <w:t>ejedná se</w:t>
            </w:r>
            <w:r w:rsidR="009201BD">
              <w:rPr>
                <w:rFonts w:eastAsia="Cambria" w:cs="Arial"/>
                <w:sz w:val="20"/>
              </w:rPr>
              <w:t xml:space="preserve"> tedy</w:t>
            </w:r>
            <w:r w:rsidR="002A475A" w:rsidRPr="009201BD">
              <w:rPr>
                <w:rFonts w:eastAsia="Cambria" w:cs="Arial"/>
                <w:sz w:val="20"/>
              </w:rPr>
              <w:t xml:space="preserve"> o počet unikátních účastníků.</w:t>
            </w:r>
          </w:p>
          <w:p w14:paraId="748B97A3" w14:textId="528B3A66" w:rsidR="00DB7B8C" w:rsidRPr="007D431F" w:rsidRDefault="00DB7B8C" w:rsidP="003C6033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Skutečné hodnoty příjemce předloží při závěrečné ZoR a dále při</w:t>
            </w:r>
            <w:r w:rsidR="003C6033">
              <w:rPr>
                <w:rFonts w:eastAsia="Cambria" w:cs="Arial"/>
                <w:sz w:val="20"/>
              </w:rPr>
              <w:t> </w:t>
            </w:r>
            <w:r>
              <w:rPr>
                <w:rFonts w:eastAsia="Cambria" w:cs="Arial"/>
                <w:sz w:val="20"/>
              </w:rPr>
              <w:t>každé</w:t>
            </w:r>
            <w:r w:rsidR="003C6033">
              <w:rPr>
                <w:rFonts w:eastAsia="Cambria" w:cs="Arial"/>
                <w:sz w:val="20"/>
              </w:rPr>
              <w:t> </w:t>
            </w:r>
            <w:proofErr w:type="spellStart"/>
            <w:r>
              <w:rPr>
                <w:rFonts w:eastAsia="Cambria" w:cs="Arial"/>
                <w:sz w:val="20"/>
              </w:rPr>
              <w:t>ZoU</w:t>
            </w:r>
            <w:proofErr w:type="spellEnd"/>
            <w:r>
              <w:rPr>
                <w:rFonts w:eastAsia="Cambria" w:cs="Arial"/>
                <w:sz w:val="20"/>
              </w:rPr>
              <w:t>.</w:t>
            </w:r>
          </w:p>
        </w:tc>
      </w:tr>
      <w:tr w:rsidR="00DB223A" w:rsidRPr="00DB223A" w14:paraId="3315CF76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770555" w14:textId="264A1A6F" w:rsidR="00C23904" w:rsidRPr="003C6033" w:rsidRDefault="00C23904" w:rsidP="003C6033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3C6033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145535" w14:textId="39014E9E" w:rsidR="00C23904" w:rsidRPr="00DB223A" w:rsidRDefault="003C6033" w:rsidP="003C6033">
            <w:pPr>
              <w:jc w:val="left"/>
              <w:rPr>
                <w:rFonts w:asciiTheme="minorHAnsi" w:eastAsia="Cambria" w:hAnsiTheme="minorHAnsi" w:cstheme="minorHAnsi"/>
                <w:sz w:val="20"/>
              </w:rPr>
            </w:pPr>
            <w:r>
              <w:rPr>
                <w:rFonts w:asciiTheme="minorHAnsi" w:eastAsia="Cambria" w:hAnsiTheme="minorHAnsi" w:cstheme="minorHAnsi"/>
                <w:sz w:val="20"/>
              </w:rPr>
              <w:t>5</w:t>
            </w:r>
            <w:r w:rsidR="00C23904" w:rsidRPr="00DB223A">
              <w:rPr>
                <w:rFonts w:asciiTheme="minorHAnsi" w:eastAsia="Cambria" w:hAnsiTheme="minorHAnsi" w:cstheme="minorHAnsi"/>
                <w:sz w:val="20"/>
              </w:rPr>
              <w:t>x</w:t>
            </w:r>
          </w:p>
        </w:tc>
      </w:tr>
    </w:tbl>
    <w:p w14:paraId="3E76A883" w14:textId="7210D101" w:rsidR="008E6C8D" w:rsidRDefault="008E6C8D" w:rsidP="00DB223A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0A2EF573" w14:textId="468AE769" w:rsidR="00105111" w:rsidRDefault="00105111" w:rsidP="00DB223A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tbl>
      <w:tblPr>
        <w:tblStyle w:val="Mkatabulky"/>
        <w:tblW w:w="9060" w:type="dxa"/>
        <w:tblInd w:w="105" w:type="dxa"/>
        <w:tblLayout w:type="fixed"/>
        <w:tblLook w:val="0600" w:firstRow="0" w:lastRow="0" w:firstColumn="0" w:lastColumn="0" w:noHBand="1" w:noVBand="1"/>
      </w:tblPr>
      <w:tblGrid>
        <w:gridCol w:w="2297"/>
        <w:gridCol w:w="6763"/>
      </w:tblGrid>
      <w:tr w:rsidR="00105111" w:rsidRPr="00DB223A" w14:paraId="50E9555F" w14:textId="77777777" w:rsidTr="003C6033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555DCF" w14:textId="77777777" w:rsidR="00105111" w:rsidRPr="009E162F" w:rsidRDefault="00105111" w:rsidP="003C6033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 xml:space="preserve">Název indikátoru 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FCBCF1" w14:textId="0A539BCD" w:rsidR="00105111" w:rsidRPr="009E162F" w:rsidRDefault="00AF280C" w:rsidP="003C6033">
            <w:pPr>
              <w:jc w:val="left"/>
              <w:rPr>
                <w:rFonts w:eastAsia="SimSun" w:cs="Arial"/>
                <w:b/>
                <w:bCs/>
                <w:sz w:val="20"/>
                <w:lang w:eastAsia="cs-CZ"/>
              </w:rPr>
            </w:pPr>
            <w:r>
              <w:rPr>
                <w:rFonts w:eastAsia="SimSun" w:cs="Arial"/>
                <w:b/>
                <w:bCs/>
                <w:sz w:val="20"/>
                <w:lang w:eastAsia="cs-CZ"/>
              </w:rPr>
              <w:t>Počet účastníků ve vzdělávání a školení (Roční kapacita simulačního centra)</w:t>
            </w:r>
            <w:r w:rsidR="00105111" w:rsidRPr="009E162F">
              <w:rPr>
                <w:rFonts w:eastAsia="SimSun" w:cs="Arial"/>
                <w:b/>
                <w:bCs/>
                <w:sz w:val="20"/>
                <w:lang w:eastAsia="cs-CZ"/>
              </w:rPr>
              <w:t xml:space="preserve"> </w:t>
            </w:r>
            <w:r w:rsidR="00105111">
              <w:rPr>
                <w:rFonts w:eastAsia="SimSun" w:cs="Arial"/>
                <w:b/>
                <w:bCs/>
                <w:sz w:val="20"/>
                <w:lang w:eastAsia="cs-CZ"/>
              </w:rPr>
              <w:t>(osoby 15 - 29 let)</w:t>
            </w:r>
          </w:p>
        </w:tc>
      </w:tr>
      <w:tr w:rsidR="00105111" w:rsidRPr="00DB223A" w14:paraId="7A58DD37" w14:textId="77777777" w:rsidTr="003C6033">
        <w:trPr>
          <w:trHeight w:val="525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7D05F7" w14:textId="77777777" w:rsidR="00105111" w:rsidRPr="009E162F" w:rsidRDefault="00105111" w:rsidP="003C6033">
            <w:pPr>
              <w:jc w:val="left"/>
              <w:rPr>
                <w:rFonts w:eastAsia="Cambria" w:cs="Arial"/>
                <w:b/>
                <w:bCs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Typ indikátoru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5A9026" w14:textId="77777777" w:rsidR="00105111" w:rsidRPr="009E162F" w:rsidRDefault="00105111" w:rsidP="003C6033">
            <w:pPr>
              <w:jc w:val="left"/>
              <w:rPr>
                <w:rFonts w:eastAsia="Cambria" w:cs="Arial"/>
                <w:sz w:val="20"/>
              </w:rPr>
            </w:pPr>
            <w:r w:rsidRPr="009E162F">
              <w:rPr>
                <w:rFonts w:eastAsia="Cambria" w:cs="Arial"/>
                <w:sz w:val="20"/>
              </w:rPr>
              <w:t>Kvantitativní</w:t>
            </w:r>
          </w:p>
        </w:tc>
      </w:tr>
      <w:tr w:rsidR="00697045" w:rsidRPr="00DB223A" w14:paraId="2FC6E1F4" w14:textId="77777777" w:rsidTr="00697045">
        <w:trPr>
          <w:trHeight w:val="360"/>
        </w:trPr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2B77E6" w14:textId="77777777" w:rsidR="00697045" w:rsidRPr="009E162F" w:rsidRDefault="00697045" w:rsidP="00697045">
            <w:pPr>
              <w:jc w:val="left"/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Popis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A38235" w14:textId="57179535" w:rsidR="00697045" w:rsidRPr="009E162F" w:rsidRDefault="00697045" w:rsidP="00697045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 xml:space="preserve">Indikátor vyjadřuje maximální roční kapacitu školenců </w:t>
            </w:r>
            <w:r>
              <w:rPr>
                <w:rFonts w:eastAsia="Cambria" w:cs="Arial"/>
                <w:sz w:val="20"/>
              </w:rPr>
              <w:t>simulačního centra</w:t>
            </w:r>
            <w:r w:rsidRPr="00982EBE">
              <w:rPr>
                <w:rFonts w:eastAsia="SimSun" w:cs="Arial"/>
                <w:sz w:val="20"/>
                <w:lang w:eastAsia="cs-CZ"/>
              </w:rPr>
              <w:t>, a to osob 15 – 29 let</w:t>
            </w:r>
          </w:p>
        </w:tc>
      </w:tr>
      <w:tr w:rsidR="00697045" w:rsidRPr="00DB223A" w14:paraId="090425FA" w14:textId="77777777" w:rsidTr="00697045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D7180B" w14:textId="77777777" w:rsidR="00697045" w:rsidRPr="009E162F" w:rsidRDefault="00697045" w:rsidP="00697045">
            <w:pPr>
              <w:jc w:val="left"/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Měrná jednotka: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C24600" w14:textId="7F9B0B7D" w:rsidR="00697045" w:rsidRPr="009E162F" w:rsidRDefault="00697045" w:rsidP="00697045">
            <w:pPr>
              <w:jc w:val="left"/>
              <w:rPr>
                <w:rFonts w:eastAsia="Cambria" w:cs="Arial"/>
                <w:sz w:val="20"/>
              </w:rPr>
            </w:pPr>
            <w:r w:rsidRPr="007D431F">
              <w:rPr>
                <w:rFonts w:eastAsia="Cambria" w:cs="Arial"/>
                <w:sz w:val="20"/>
              </w:rPr>
              <w:t>Počet školenců</w:t>
            </w:r>
          </w:p>
        </w:tc>
      </w:tr>
      <w:tr w:rsidR="00697045" w:rsidRPr="00DB223A" w14:paraId="52D9FF39" w14:textId="77777777" w:rsidTr="00697045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318F3B" w14:textId="77777777" w:rsidR="00697045" w:rsidRPr="009E162F" w:rsidRDefault="00697045" w:rsidP="00697045">
            <w:pPr>
              <w:jc w:val="left"/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Výchozí hodnota: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50B91B" w14:textId="063CC253" w:rsidR="00697045" w:rsidRPr="00697045" w:rsidRDefault="00697045" w:rsidP="00697045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>Žadatel vyplní stávající roční kapacitu školenců simulačního centra před předložením žádosti</w:t>
            </w:r>
          </w:p>
        </w:tc>
      </w:tr>
      <w:tr w:rsidR="00697045" w:rsidRPr="00DB223A" w14:paraId="60F8C6A1" w14:textId="77777777" w:rsidTr="00697045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211350" w14:textId="77777777" w:rsidR="00697045" w:rsidRPr="009E162F" w:rsidRDefault="00697045" w:rsidP="00697045">
            <w:pPr>
              <w:jc w:val="left"/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Datum výchozí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EEA33A" w14:textId="269A50A7" w:rsidR="00697045" w:rsidRPr="00697045" w:rsidRDefault="002A6630" w:rsidP="00697045">
            <w:pPr>
              <w:jc w:val="left"/>
              <w:rPr>
                <w:rFonts w:eastAsia="Cambria" w:cs="Arial"/>
                <w:sz w:val="20"/>
              </w:rPr>
            </w:pPr>
            <w:r>
              <w:rPr>
                <w:rFonts w:eastAsia="Cambria" w:cs="Arial"/>
                <w:sz w:val="20"/>
              </w:rPr>
              <w:t xml:space="preserve">15. 9. </w:t>
            </w:r>
            <w:r w:rsidR="00697045">
              <w:rPr>
                <w:rFonts w:eastAsia="Cambria" w:cs="Arial"/>
                <w:sz w:val="20"/>
              </w:rPr>
              <w:t>2023</w:t>
            </w:r>
          </w:p>
        </w:tc>
      </w:tr>
      <w:tr w:rsidR="00697045" w:rsidRPr="00DB223A" w14:paraId="2159C9ED" w14:textId="77777777" w:rsidTr="00697045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E8F12B" w14:textId="77777777" w:rsidR="00697045" w:rsidRPr="009E162F" w:rsidRDefault="00697045" w:rsidP="00697045">
            <w:pPr>
              <w:jc w:val="left"/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Cílová hodnota indikátoru: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78E0EC" w14:textId="1D100258" w:rsidR="00697045" w:rsidRPr="00697045" w:rsidRDefault="00697045" w:rsidP="00697045">
            <w:pPr>
              <w:jc w:val="left"/>
              <w:rPr>
                <w:rFonts w:eastAsia="Cambria" w:cs="Arial"/>
                <w:sz w:val="20"/>
              </w:rPr>
            </w:pPr>
            <w:r w:rsidRPr="009B3281">
              <w:rPr>
                <w:rFonts w:eastAsia="Cambria" w:cs="Arial"/>
                <w:sz w:val="20"/>
              </w:rPr>
              <w:t>(žadatel stanoví odhad při Žádosti / příjemce</w:t>
            </w:r>
            <w:r>
              <w:rPr>
                <w:rFonts w:eastAsia="Cambria" w:cs="Arial"/>
                <w:sz w:val="20"/>
              </w:rPr>
              <w:t>,</w:t>
            </w:r>
            <w:r w:rsidRPr="009B3281">
              <w:rPr>
                <w:rFonts w:eastAsia="Cambria" w:cs="Arial"/>
                <w:sz w:val="20"/>
              </w:rPr>
              <w:t xml:space="preserve"> při</w:t>
            </w:r>
            <w:r>
              <w:rPr>
                <w:rFonts w:eastAsia="Cambria" w:cs="Arial"/>
                <w:sz w:val="20"/>
              </w:rPr>
              <w:t xml:space="preserve"> závěrečné ZoR a při</w:t>
            </w:r>
            <w:r w:rsidRPr="009B3281">
              <w:rPr>
                <w:rFonts w:eastAsia="Cambria" w:cs="Arial"/>
                <w:sz w:val="20"/>
              </w:rPr>
              <w:t xml:space="preserve"> každé </w:t>
            </w:r>
            <w:proofErr w:type="spellStart"/>
            <w:r w:rsidRPr="009B3281">
              <w:rPr>
                <w:rFonts w:eastAsia="Cambria" w:cs="Arial"/>
                <w:sz w:val="20"/>
              </w:rPr>
              <w:t>ZoU</w:t>
            </w:r>
            <w:proofErr w:type="spellEnd"/>
            <w:r w:rsidRPr="009B3281">
              <w:rPr>
                <w:rFonts w:eastAsia="Cambria" w:cs="Arial"/>
                <w:sz w:val="20"/>
              </w:rPr>
              <w:t xml:space="preserve"> může upravit, způsob výpočtu však musí zůstat nezměněný)</w:t>
            </w:r>
          </w:p>
        </w:tc>
      </w:tr>
      <w:tr w:rsidR="00D5214F" w:rsidRPr="00DB223A" w14:paraId="6419FB9E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A45D3F" w14:textId="77777777" w:rsidR="00D5214F" w:rsidRPr="009E162F" w:rsidRDefault="00D5214F" w:rsidP="003C6033">
            <w:pPr>
              <w:jc w:val="left"/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Datum cílové hodnoty: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99ECB1" w14:textId="26CFEABA" w:rsidR="00D5214F" w:rsidRPr="00697045" w:rsidRDefault="00D5214F" w:rsidP="003C6033">
            <w:pPr>
              <w:jc w:val="left"/>
              <w:rPr>
                <w:rFonts w:eastAsia="Cambria" w:cs="Arial"/>
                <w:sz w:val="20"/>
              </w:rPr>
            </w:pPr>
            <w:r w:rsidRPr="00697045">
              <w:rPr>
                <w:rFonts w:eastAsia="Cambria" w:cs="Arial"/>
                <w:sz w:val="20"/>
              </w:rPr>
              <w:t>3</w:t>
            </w:r>
            <w:r w:rsidR="001916ED">
              <w:rPr>
                <w:rFonts w:eastAsia="Cambria" w:cs="Arial"/>
                <w:sz w:val="20"/>
              </w:rPr>
              <w:t>0</w:t>
            </w:r>
            <w:r w:rsidRPr="00697045">
              <w:rPr>
                <w:rFonts w:eastAsia="Cambria" w:cs="Arial"/>
                <w:sz w:val="20"/>
              </w:rPr>
              <w:t xml:space="preserve">. </w:t>
            </w:r>
            <w:r w:rsidR="001916ED">
              <w:rPr>
                <w:rFonts w:eastAsia="Cambria" w:cs="Arial"/>
                <w:sz w:val="20"/>
              </w:rPr>
              <w:t>6</w:t>
            </w:r>
            <w:r w:rsidRPr="00697045">
              <w:rPr>
                <w:rFonts w:eastAsia="Cambria" w:cs="Arial"/>
                <w:sz w:val="20"/>
              </w:rPr>
              <w:t>. 20</w:t>
            </w:r>
            <w:r w:rsidR="00DB7B8C" w:rsidRPr="00697045">
              <w:rPr>
                <w:rFonts w:eastAsia="Cambria" w:cs="Arial"/>
                <w:sz w:val="20"/>
              </w:rPr>
              <w:t>3</w:t>
            </w:r>
            <w:r w:rsidR="001916ED">
              <w:rPr>
                <w:rFonts w:eastAsia="Cambria" w:cs="Arial"/>
                <w:sz w:val="20"/>
              </w:rPr>
              <w:t>6</w:t>
            </w:r>
          </w:p>
        </w:tc>
      </w:tr>
      <w:tr w:rsidR="00D5214F" w:rsidRPr="00DB223A" w14:paraId="7AF7F04D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D6DAE0" w14:textId="77777777" w:rsidR="00D5214F" w:rsidRPr="009E162F" w:rsidRDefault="00D5214F" w:rsidP="003C6033">
            <w:pPr>
              <w:jc w:val="left"/>
              <w:rPr>
                <w:rFonts w:cs="Arial"/>
                <w:sz w:val="20"/>
              </w:rPr>
            </w:pPr>
            <w:r w:rsidRPr="009E162F">
              <w:rPr>
                <w:rFonts w:eastAsia="Cambria" w:cs="Arial"/>
                <w:b/>
                <w:bCs/>
                <w:sz w:val="20"/>
              </w:rPr>
              <w:t>Způsob doložení: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55AB34" w14:textId="77777777" w:rsidR="00D5214F" w:rsidRPr="00697045" w:rsidRDefault="00D5214F" w:rsidP="003C6033">
            <w:pPr>
              <w:jc w:val="left"/>
              <w:rPr>
                <w:rFonts w:eastAsia="Cambria" w:cs="Arial"/>
                <w:sz w:val="20"/>
              </w:rPr>
            </w:pPr>
            <w:r w:rsidRPr="00697045">
              <w:rPr>
                <w:rFonts w:eastAsia="Cambria" w:cs="Arial"/>
                <w:sz w:val="20"/>
              </w:rPr>
              <w:t>Analýza vytvořené nově vzniklé kapacity školenců (jeden účastník se započítává podle počtu kurzů několikrát) v rozmezí 15 - 29 let</w:t>
            </w:r>
          </w:p>
          <w:p w14:paraId="7497B497" w14:textId="3A95C7ED" w:rsidR="00DB7B8C" w:rsidRPr="00697045" w:rsidRDefault="00DB7B8C" w:rsidP="003C6033">
            <w:pPr>
              <w:jc w:val="left"/>
              <w:rPr>
                <w:rFonts w:eastAsia="Cambria" w:cs="Arial"/>
                <w:sz w:val="20"/>
              </w:rPr>
            </w:pPr>
            <w:r w:rsidRPr="00697045">
              <w:rPr>
                <w:rFonts w:eastAsia="Cambria" w:cs="Arial"/>
                <w:sz w:val="20"/>
              </w:rPr>
              <w:t xml:space="preserve">Skutečné hodnoty příjemce předloží při závěrečné ZoR a dále při každé </w:t>
            </w:r>
            <w:proofErr w:type="spellStart"/>
            <w:r w:rsidRPr="00697045">
              <w:rPr>
                <w:rFonts w:eastAsia="Cambria" w:cs="Arial"/>
                <w:sz w:val="20"/>
              </w:rPr>
              <w:t>ZoU</w:t>
            </w:r>
            <w:proofErr w:type="spellEnd"/>
            <w:r w:rsidRPr="00697045">
              <w:rPr>
                <w:rFonts w:eastAsia="Cambria" w:cs="Arial"/>
                <w:sz w:val="20"/>
              </w:rPr>
              <w:t>.</w:t>
            </w:r>
          </w:p>
        </w:tc>
      </w:tr>
      <w:tr w:rsidR="00D5214F" w:rsidRPr="00DB223A" w14:paraId="2B52F861" w14:textId="77777777" w:rsidTr="003C6033"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AA619" w14:textId="77777777" w:rsidR="00D5214F" w:rsidRPr="00DB223A" w:rsidRDefault="00D5214F" w:rsidP="003C6033">
            <w:pPr>
              <w:jc w:val="left"/>
              <w:rPr>
                <w:rFonts w:asciiTheme="minorHAnsi" w:eastAsia="Cambria" w:hAnsiTheme="minorHAnsi" w:cstheme="minorHAnsi"/>
                <w:b/>
                <w:bCs/>
                <w:sz w:val="20"/>
              </w:rPr>
            </w:pPr>
            <w:r w:rsidRPr="003C6033">
              <w:rPr>
                <w:rFonts w:eastAsia="Cambria" w:cs="Arial"/>
                <w:b/>
                <w:bCs/>
                <w:sz w:val="20"/>
              </w:rPr>
              <w:t>Frekvence:</w:t>
            </w:r>
          </w:p>
        </w:tc>
        <w:tc>
          <w:tcPr>
            <w:tcW w:w="67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52C4C1" w14:textId="758EE557" w:rsidR="00D5214F" w:rsidRPr="00697045" w:rsidRDefault="003C6033" w:rsidP="003C6033">
            <w:pPr>
              <w:jc w:val="left"/>
              <w:rPr>
                <w:rFonts w:eastAsia="Cambria" w:cs="Arial"/>
                <w:sz w:val="20"/>
              </w:rPr>
            </w:pPr>
            <w:r w:rsidRPr="00697045">
              <w:rPr>
                <w:rFonts w:eastAsia="Cambria" w:cs="Arial"/>
                <w:sz w:val="20"/>
              </w:rPr>
              <w:t>5</w:t>
            </w:r>
            <w:r w:rsidR="00D5214F" w:rsidRPr="00697045">
              <w:rPr>
                <w:rFonts w:eastAsia="Cambria" w:cs="Arial"/>
                <w:sz w:val="20"/>
              </w:rPr>
              <w:t>x</w:t>
            </w:r>
          </w:p>
        </w:tc>
      </w:tr>
    </w:tbl>
    <w:p w14:paraId="59DC8E8B" w14:textId="77777777" w:rsidR="00105111" w:rsidRPr="00DB223A" w:rsidRDefault="00105111" w:rsidP="00DB223A">
      <w:pPr>
        <w:tabs>
          <w:tab w:val="left" w:pos="3700"/>
        </w:tabs>
        <w:contextualSpacing/>
        <w:rPr>
          <w:rFonts w:asciiTheme="minorHAnsi" w:hAnsiTheme="minorHAnsi" w:cstheme="minorHAnsi"/>
        </w:rPr>
      </w:pPr>
    </w:p>
    <w:p w14:paraId="23B66D85" w14:textId="77777777" w:rsidR="00A21182" w:rsidRPr="00C73AF1" w:rsidRDefault="00A21182" w:rsidP="00DB223A">
      <w:pPr>
        <w:pStyle w:val="Odstavecseseznamem"/>
        <w:spacing w:line="312" w:lineRule="auto"/>
        <w:rPr>
          <w:rFonts w:asciiTheme="minorHAnsi" w:hAnsiTheme="minorHAnsi" w:cstheme="minorHAnsi"/>
        </w:rPr>
      </w:pPr>
    </w:p>
    <w:p w14:paraId="47E021E2" w14:textId="77777777" w:rsidR="00B13E9C" w:rsidRPr="007D431F" w:rsidRDefault="74DE5E4B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27" w:name="_Toc21939851"/>
      <w:bookmarkStart w:id="28" w:name="_Toc21939885"/>
      <w:bookmarkStart w:id="29" w:name="_Toc86137894"/>
      <w:bookmarkStart w:id="30" w:name="_Toc145657291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Časové nastavení</w:t>
      </w:r>
      <w:bookmarkEnd w:id="27"/>
      <w:bookmarkEnd w:id="28"/>
      <w:bookmarkEnd w:id="29"/>
      <w:bookmarkEnd w:id="30"/>
    </w:p>
    <w:p w14:paraId="157E4B97" w14:textId="0AA603FB" w:rsidR="00695CFE" w:rsidRPr="007D431F" w:rsidRDefault="00695CFE" w:rsidP="007D431F">
      <w:pPr>
        <w:rPr>
          <w:b/>
          <w:bCs/>
        </w:rPr>
      </w:pPr>
      <w:r w:rsidRPr="007D431F">
        <w:rPr>
          <w:b/>
          <w:bCs/>
        </w:rPr>
        <w:t xml:space="preserve">Datum ukončení realizace projektu </w:t>
      </w:r>
    </w:p>
    <w:p w14:paraId="7163923A" w14:textId="50AF377C" w:rsidR="00F12B5D" w:rsidRPr="00575649" w:rsidRDefault="00AD36E1" w:rsidP="007D431F">
      <w:r w:rsidRPr="00575649">
        <w:lastRenderedPageBreak/>
        <w:t>Projekt bude dokončen do</w:t>
      </w:r>
      <w:r w:rsidRPr="00575649" w:rsidDel="00AD36E1">
        <w:t xml:space="preserve"> </w:t>
      </w:r>
      <w:r w:rsidR="00F12B5D" w:rsidRPr="00575649">
        <w:t>3</w:t>
      </w:r>
      <w:r w:rsidR="001916ED">
        <w:t>0. června</w:t>
      </w:r>
      <w:r w:rsidR="00F12B5D" w:rsidRPr="00575649">
        <w:t xml:space="preserve"> 202</w:t>
      </w:r>
      <w:r w:rsidR="001916ED">
        <w:t>6</w:t>
      </w:r>
      <w:r w:rsidR="005158A7" w:rsidRPr="00575649">
        <w:t>.</w:t>
      </w:r>
    </w:p>
    <w:p w14:paraId="05D174E2" w14:textId="77777777" w:rsidR="00446DD3" w:rsidRPr="007D431F" w:rsidRDefault="74DE5E4B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31" w:name="_Toc145657292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Oprávnění žadatelé</w:t>
      </w:r>
      <w:bookmarkEnd w:id="31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 xml:space="preserve"> </w:t>
      </w:r>
    </w:p>
    <w:p w14:paraId="42CF7C06" w14:textId="52214AC1" w:rsidR="00446DD3" w:rsidRPr="00575649" w:rsidRDefault="00507E4C" w:rsidP="007D431F">
      <w:r>
        <w:t>Oprávněnými žadateli jsou</w:t>
      </w:r>
      <w:r w:rsidR="00C6580B">
        <w:t xml:space="preserve"> </w:t>
      </w:r>
      <w:r w:rsidR="00232FB5">
        <w:t>v</w:t>
      </w:r>
      <w:r w:rsidR="00F921F4">
        <w:t>eřejné v</w:t>
      </w:r>
      <w:r w:rsidR="00C6580B">
        <w:t xml:space="preserve">ysoké školy, </w:t>
      </w:r>
      <w:r w:rsidR="00F921F4">
        <w:t>jejichž organizační součástí jsou</w:t>
      </w:r>
      <w:r>
        <w:t xml:space="preserve"> </w:t>
      </w:r>
      <w:r w:rsidR="00232FB5">
        <w:t>l</w:t>
      </w:r>
      <w:r>
        <w:t>ékařské fakulty</w:t>
      </w:r>
      <w:r w:rsidR="00F921F4">
        <w:t>.</w:t>
      </w:r>
      <w:r w:rsidR="00660B01" w:rsidRPr="00575649">
        <w:t xml:space="preserve"> </w:t>
      </w:r>
    </w:p>
    <w:p w14:paraId="1616AF7B" w14:textId="55B9E418" w:rsidR="004C1E45" w:rsidRPr="007D431F" w:rsidRDefault="74DE5E4B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32" w:name="_Toc145657293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Financování</w:t>
      </w:r>
      <w:bookmarkEnd w:id="32"/>
    </w:p>
    <w:p w14:paraId="3F6D552B" w14:textId="2890570A" w:rsidR="004C1E45" w:rsidRPr="00C059D5" w:rsidRDefault="004C1E45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3" w:name="_Toc14565729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Struktura financování</w:t>
      </w:r>
      <w:bookmarkEnd w:id="33"/>
      <w:r w:rsidR="00F416F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2A74B597" w14:textId="04DE100B" w:rsidR="757F3429" w:rsidRPr="00575649" w:rsidRDefault="00117AA5" w:rsidP="007D431F">
      <w:r w:rsidRPr="00575649">
        <w:t>Podpora z RRF bude ve výši 100</w:t>
      </w:r>
      <w:r w:rsidR="003F589A" w:rsidRPr="00575649">
        <w:t xml:space="preserve"> </w:t>
      </w:r>
      <w:r w:rsidRPr="00575649">
        <w:t xml:space="preserve">% </w:t>
      </w:r>
      <w:r w:rsidR="00BB0F34" w:rsidRPr="00575649">
        <w:t>celkových způsobilých výdajů projektu</w:t>
      </w:r>
      <w:r w:rsidRPr="00575649">
        <w:t>.</w:t>
      </w:r>
    </w:p>
    <w:p w14:paraId="3A7D2356" w14:textId="1B6FCE20" w:rsidR="004C1E45" w:rsidRPr="00C059D5" w:rsidRDefault="224FE541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4" w:name="_Toc145657295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Způsobilé výdaje</w:t>
      </w:r>
      <w:bookmarkEnd w:id="3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4A05DC4A" w14:textId="53E97D60" w:rsidR="004C1E45" w:rsidRPr="00AA2F2B" w:rsidRDefault="6A355C27" w:rsidP="006F497C">
      <w:r w:rsidRPr="009B0D2C">
        <w:t>Způsobilé výdaje souvisejí s realizací projektu a lze u nich prokázat jejich souvislost s</w:t>
      </w:r>
      <w:r w:rsidR="00A21182" w:rsidRPr="009B0D2C">
        <w:t> </w:t>
      </w:r>
      <w:r w:rsidRPr="00554757">
        <w:t xml:space="preserve">projektem. </w:t>
      </w:r>
      <w:r w:rsidRPr="00AA2F2B">
        <w:rPr>
          <w:szCs w:val="22"/>
        </w:rPr>
        <w:t xml:space="preserve">Přispívají k naplnění účelu projektu a jsou navázány na indikátory / parametry / cíle / milníky. </w:t>
      </w:r>
    </w:p>
    <w:p w14:paraId="6DC17C52" w14:textId="55C58727" w:rsidR="004C1E45" w:rsidRPr="006F497C" w:rsidRDefault="0002594F" w:rsidP="006F497C">
      <w:pPr>
        <w:rPr>
          <w:szCs w:val="22"/>
        </w:rPr>
      </w:pPr>
      <w:r w:rsidRPr="006F497C">
        <w:rPr>
          <w:szCs w:val="22"/>
        </w:rPr>
        <w:t xml:space="preserve">Základní hlediska způsobilosti výdajů jsou uvedena v kapitole </w:t>
      </w:r>
      <w:r w:rsidR="00DE36CD" w:rsidRPr="006F497C">
        <w:rPr>
          <w:szCs w:val="22"/>
        </w:rPr>
        <w:t>8</w:t>
      </w:r>
      <w:r w:rsidRPr="006F497C">
        <w:rPr>
          <w:szCs w:val="22"/>
        </w:rPr>
        <w:t xml:space="preserve"> Obecných pravidel.</w:t>
      </w:r>
    </w:p>
    <w:p w14:paraId="4237E138" w14:textId="15DED330" w:rsidR="001610B8" w:rsidRPr="006F497C" w:rsidRDefault="57125F36" w:rsidP="006F497C">
      <w:pPr>
        <w:rPr>
          <w:szCs w:val="22"/>
        </w:rPr>
      </w:pPr>
      <w:r w:rsidRPr="006F497C">
        <w:rPr>
          <w:szCs w:val="22"/>
        </w:rPr>
        <w:t xml:space="preserve">Způsobilé jsou následující druhy výdajů, jejichž podrobný popis je uveden v kapitole </w:t>
      </w:r>
      <w:r w:rsidR="00DE36CD" w:rsidRPr="006F497C">
        <w:rPr>
          <w:szCs w:val="22"/>
        </w:rPr>
        <w:t>8</w:t>
      </w:r>
      <w:r w:rsidRPr="006F497C">
        <w:rPr>
          <w:szCs w:val="22"/>
        </w:rPr>
        <w:t xml:space="preserve"> Obecných pravidel. </w:t>
      </w:r>
    </w:p>
    <w:p w14:paraId="4400DDFA" w14:textId="1C648074" w:rsidR="004919E5" w:rsidRDefault="00A05565" w:rsidP="00BF1ABD">
      <w:pPr>
        <w:pStyle w:val="Odstavecseseznamem"/>
        <w:numPr>
          <w:ilvl w:val="0"/>
          <w:numId w:val="7"/>
        </w:numPr>
      </w:pPr>
      <w:r w:rsidRPr="00A05565">
        <w:t>Pořízení vybavení v souladu s účelem projektu</w:t>
      </w:r>
    </w:p>
    <w:p w14:paraId="56A0B29D" w14:textId="51164F30" w:rsidR="00A05565" w:rsidRPr="006F497C" w:rsidRDefault="00A05565" w:rsidP="00BF1ABD">
      <w:pPr>
        <w:pStyle w:val="Odstavecseseznamem"/>
        <w:numPr>
          <w:ilvl w:val="0"/>
          <w:numId w:val="7"/>
        </w:numPr>
      </w:pPr>
      <w:r w:rsidRPr="006F497C">
        <w:t xml:space="preserve">Výdaje na přípravu a zabezpečení </w:t>
      </w:r>
      <w:r w:rsidR="009B0A69" w:rsidRPr="006F497C">
        <w:t>realizace</w:t>
      </w:r>
      <w:r w:rsidR="00DE36CD" w:rsidRPr="006F497C">
        <w:t xml:space="preserve"> </w:t>
      </w:r>
      <w:r w:rsidRPr="006F497C">
        <w:t>projektu v rámci služeb</w:t>
      </w:r>
    </w:p>
    <w:p w14:paraId="31997909" w14:textId="6374F509" w:rsidR="00A05565" w:rsidRPr="006F497C" w:rsidRDefault="00A05565" w:rsidP="00BF1ABD">
      <w:pPr>
        <w:pStyle w:val="Odstavecseseznamem"/>
        <w:numPr>
          <w:ilvl w:val="0"/>
          <w:numId w:val="7"/>
        </w:numPr>
      </w:pPr>
      <w:r w:rsidRPr="006F497C">
        <w:t>Poplatky</w:t>
      </w:r>
    </w:p>
    <w:p w14:paraId="18E93E74" w14:textId="71DAFD14" w:rsidR="00A05565" w:rsidRPr="006F497C" w:rsidRDefault="00A05565" w:rsidP="00BF1ABD">
      <w:pPr>
        <w:pStyle w:val="Odstavecseseznamem"/>
        <w:numPr>
          <w:ilvl w:val="0"/>
          <w:numId w:val="7"/>
        </w:numPr>
      </w:pPr>
      <w:r w:rsidRPr="006F497C">
        <w:t>Publicita projektu</w:t>
      </w:r>
    </w:p>
    <w:p w14:paraId="792BD582" w14:textId="539F3E4D" w:rsidR="00A05565" w:rsidRPr="006F497C" w:rsidRDefault="00A05565" w:rsidP="00BF1ABD">
      <w:pPr>
        <w:pStyle w:val="Odstavecseseznamem"/>
        <w:numPr>
          <w:ilvl w:val="0"/>
          <w:numId w:val="7"/>
        </w:numPr>
      </w:pPr>
      <w:r w:rsidRPr="006F497C">
        <w:t>Režijní, provozní a jiné náklady</w:t>
      </w:r>
    </w:p>
    <w:p w14:paraId="14C6FE8F" w14:textId="2058A11F" w:rsidR="001610B8" w:rsidRPr="006F497C" w:rsidRDefault="57125F36" w:rsidP="006F497C">
      <w:pPr>
        <w:rPr>
          <w:b/>
          <w:bCs/>
        </w:rPr>
      </w:pPr>
      <w:r w:rsidRPr="006F497C">
        <w:rPr>
          <w:b/>
          <w:bCs/>
        </w:rPr>
        <w:t>Následující výdaje mají finanční omezení</w:t>
      </w:r>
      <w:r w:rsidR="00A21182" w:rsidRPr="006F497C">
        <w:rPr>
          <w:b/>
          <w:bCs/>
        </w:rPr>
        <w:t>:</w:t>
      </w:r>
    </w:p>
    <w:p w14:paraId="2F9267C9" w14:textId="0329DD16" w:rsidR="001610B8" w:rsidRPr="006F497C" w:rsidRDefault="00EE485F" w:rsidP="00BF1ABD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 xml:space="preserve">rávní služby - max. </w:t>
      </w:r>
      <w:r w:rsidR="00524B05" w:rsidRPr="006F497C">
        <w:t>1 0</w:t>
      </w:r>
      <w:r w:rsidR="57125F36" w:rsidRPr="006F497C">
        <w:t>00 000 Kč bez DPH</w:t>
      </w:r>
      <w:r w:rsidR="003F589A" w:rsidRPr="006F497C">
        <w:t>;</w:t>
      </w:r>
    </w:p>
    <w:p w14:paraId="3AEA14E7" w14:textId="781338A8" w:rsidR="001610B8" w:rsidRPr="006F497C" w:rsidRDefault="00EE485F" w:rsidP="00BF1ABD">
      <w:pPr>
        <w:pStyle w:val="Odstavecseseznamem"/>
        <w:numPr>
          <w:ilvl w:val="0"/>
          <w:numId w:val="8"/>
        </w:numPr>
      </w:pPr>
      <w:r>
        <w:t>P</w:t>
      </w:r>
      <w:r w:rsidR="57125F36" w:rsidRPr="006F497C">
        <w:t>ublicita</w:t>
      </w:r>
      <w:r w:rsidR="00035AD6" w:rsidRPr="006F497C">
        <w:t xml:space="preserve"> projektu</w:t>
      </w:r>
      <w:r w:rsidR="57125F36" w:rsidRPr="006F497C">
        <w:t xml:space="preserve"> – max. 100 000 Kč bez DPH.</w:t>
      </w:r>
    </w:p>
    <w:p w14:paraId="6CDFD71D" w14:textId="5688E519" w:rsidR="001610B8" w:rsidRPr="00C059D5" w:rsidRDefault="57125F36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35" w:name="_Toc112759376"/>
      <w:bookmarkEnd w:id="35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bookmarkStart w:id="36" w:name="_Toc145657296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Nez</w:t>
      </w:r>
      <w:r w:rsidR="224FE541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působilé výdaje</w:t>
      </w:r>
      <w:r w:rsidR="00C551A9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financování z RRF</w:t>
      </w:r>
      <w:bookmarkEnd w:id="36"/>
    </w:p>
    <w:p w14:paraId="55AE1FA4" w14:textId="3D734CBB" w:rsidR="00702876" w:rsidRDefault="57125F36" w:rsidP="00C56A49">
      <w:r w:rsidRPr="00C73AF1">
        <w:t>Mezi nezpůsobilé výdaje patří zejména DPH</w:t>
      </w:r>
      <w:r w:rsidR="00845B9D" w:rsidRPr="00C73AF1">
        <w:t>,</w:t>
      </w:r>
      <w:r w:rsidRPr="00C73AF1">
        <w:t xml:space="preserve"> </w:t>
      </w:r>
      <w:r w:rsidR="00C551A9">
        <w:t>osobní výdaje</w:t>
      </w:r>
      <w:r w:rsidRPr="00C73AF1">
        <w:t xml:space="preserve"> </w:t>
      </w:r>
      <w:r w:rsidR="00845B9D" w:rsidRPr="00C73AF1">
        <w:t>a výdaje na cestovné</w:t>
      </w:r>
      <w:r w:rsidRPr="00C73AF1">
        <w:t xml:space="preserve">. Podrobněji viz Obecná pravidla. </w:t>
      </w:r>
      <w:bookmarkStart w:id="37" w:name="_Toc21939865"/>
      <w:bookmarkStart w:id="38" w:name="_Toc21939899"/>
      <w:bookmarkStart w:id="39" w:name="_Toc86137907"/>
      <w:bookmarkEnd w:id="37"/>
      <w:bookmarkEnd w:id="38"/>
      <w:bookmarkEnd w:id="39"/>
    </w:p>
    <w:p w14:paraId="0B536CB7" w14:textId="1A7E6699" w:rsidR="00C56A49" w:rsidRDefault="00C56A49" w:rsidP="00C56A49">
      <w:pPr>
        <w:jc w:val="left"/>
      </w:pPr>
    </w:p>
    <w:p w14:paraId="7E32C54F" w14:textId="40F267B0" w:rsidR="00C56A49" w:rsidRPr="00C56A49" w:rsidRDefault="00C56A49" w:rsidP="00C56A49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40" w:name="_Toc145657297"/>
      <w:r w:rsidRPr="00C56A49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Způsob financování</w:t>
      </w:r>
      <w:bookmarkEnd w:id="40"/>
    </w:p>
    <w:p w14:paraId="6CE7740E" w14:textId="5B1276BF" w:rsidR="00C56A49" w:rsidRDefault="00C56A49" w:rsidP="00C56A49">
      <w:r>
        <w:rPr>
          <w:rFonts w:eastAsiaTheme="majorEastAsia"/>
          <w:szCs w:val="24"/>
        </w:rPr>
        <w:t xml:space="preserve">V rámci výzvy je umožněn způsob financování ex-ante i ex-post. </w:t>
      </w:r>
      <w:r w:rsidRPr="00C73AF1">
        <w:t xml:space="preserve">Podrobněji </w:t>
      </w:r>
      <w:r>
        <w:t>jsou jednotlivé způsoby financování popsány v</w:t>
      </w:r>
      <w:r w:rsidRPr="00C73AF1">
        <w:t xml:space="preserve"> Obecn</w:t>
      </w:r>
      <w:r>
        <w:t>ých</w:t>
      </w:r>
      <w:r w:rsidRPr="00C73AF1">
        <w:t xml:space="preserve"> pravidl</w:t>
      </w:r>
      <w:r>
        <w:t>ech</w:t>
      </w:r>
      <w:r w:rsidRPr="00C73AF1">
        <w:t xml:space="preserve">. </w:t>
      </w:r>
    </w:p>
    <w:p w14:paraId="2E80AE85" w14:textId="795E496C" w:rsidR="00C56A49" w:rsidRPr="00DB7B8C" w:rsidRDefault="00C56A49" w:rsidP="00C56A49">
      <w:pPr>
        <w:rPr>
          <w:rFonts w:eastAsiaTheme="majorEastAsia"/>
          <w:szCs w:val="24"/>
        </w:rPr>
      </w:pPr>
      <w:r>
        <w:rPr>
          <w:rFonts w:eastAsiaTheme="majorEastAsia"/>
          <w:szCs w:val="24"/>
        </w:rPr>
        <w:t>Každý žadatel si v rámci Žádosti zvolí, zda bude projekt financován způsobem ex-post, nebo ex-ante prostřednictvím záloh. Podle toho je nutné vytvořit rovněž finanční plán projektu.</w:t>
      </w:r>
    </w:p>
    <w:p w14:paraId="20044E0C" w14:textId="77777777" w:rsidR="00BF1ABD" w:rsidRDefault="00BF1ABD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6"/>
          <w:szCs w:val="22"/>
          <w:lang w:eastAsia="cs-CZ"/>
        </w:rPr>
      </w:pPr>
      <w:r>
        <w:rPr>
          <w:rFonts w:eastAsia="Arial" w:cs="Arial"/>
          <w:bCs/>
          <w:color w:val="1F3864" w:themeColor="accent5" w:themeShade="80"/>
          <w:szCs w:val="22"/>
          <w:lang w:eastAsia="cs-CZ"/>
        </w:rPr>
        <w:br w:type="page"/>
      </w:r>
    </w:p>
    <w:p w14:paraId="569F4926" w14:textId="55119EC2" w:rsidR="0057528D" w:rsidRPr="007D431F" w:rsidRDefault="74DE5E4B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1" w:name="_Toc145657298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Hodnocení a výběr projektů</w:t>
      </w:r>
      <w:bookmarkEnd w:id="41"/>
    </w:p>
    <w:p w14:paraId="6345198C" w14:textId="24575CC6" w:rsidR="57125F36" w:rsidRPr="00C73AF1" w:rsidRDefault="0057528D" w:rsidP="00A574E3">
      <w:r w:rsidRPr="00C73AF1">
        <w:t>Postup hodnocení a výběru projektů probíhá v souladu s Obecnými pravidly.</w:t>
      </w:r>
      <w:r w:rsidR="00A21182" w:rsidRPr="00C73AF1">
        <w:t xml:space="preserve"> </w:t>
      </w:r>
      <w:r w:rsidR="57125F36" w:rsidRPr="00C73AF1">
        <w:t>Kritéria jsou stanovena v</w:t>
      </w:r>
      <w:r w:rsidR="003F589A" w:rsidRPr="00C73AF1">
        <w:t> </w:t>
      </w:r>
      <w:r w:rsidR="57125F36" w:rsidRPr="00C73AF1">
        <w:t>této části Specifických pravidel.</w:t>
      </w:r>
    </w:p>
    <w:p w14:paraId="46F1BF29" w14:textId="11386ABC" w:rsidR="0057528D" w:rsidRPr="00C059D5" w:rsidRDefault="0057528D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hyperlink w:anchor="_Toc523148930">
        <w:bookmarkStart w:id="42" w:name="_Toc145657299"/>
        <w:r w:rsidRPr="00C059D5">
          <w:rPr>
            <w:rFonts w:eastAsia="Arial" w:cs="Arial"/>
            <w:bCs w:val="0"/>
            <w:color w:val="1F3864" w:themeColor="accent5" w:themeShade="80"/>
            <w:sz w:val="32"/>
            <w:lang w:eastAsia="cs-CZ"/>
          </w:rPr>
          <w:t>Kritéria</w:t>
        </w:r>
      </w:hyperlink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formálních náležitostí a přijatelnosti</w:t>
      </w:r>
      <w:bookmarkEnd w:id="42"/>
      <w:r w:rsidR="00E60E8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</w:t>
      </w:r>
    </w:p>
    <w:p w14:paraId="09F97CFC" w14:textId="15CDE894" w:rsidR="00E60E82" w:rsidRPr="00C059D5" w:rsidRDefault="00E60E82" w:rsidP="00BF1ABD">
      <w:pPr>
        <w:pStyle w:val="Nadpis3"/>
        <w:numPr>
          <w:ilvl w:val="2"/>
          <w:numId w:val="3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43" w:name="_Toc145657300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formálních náležitostí</w:t>
      </w:r>
      <w:bookmarkEnd w:id="43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 xml:space="preserve"> 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0"/>
        <w:gridCol w:w="1860"/>
        <w:gridCol w:w="2819"/>
        <w:gridCol w:w="1842"/>
        <w:gridCol w:w="1843"/>
      </w:tblGrid>
      <w:tr w:rsidR="001D1985" w:rsidRPr="00C73AF1" w14:paraId="125B7ABC" w14:textId="0C504045" w:rsidTr="00D734B9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7DBE4645" w14:textId="6E38CA61" w:rsidR="001D1985" w:rsidRPr="007D431F" w:rsidRDefault="001D1985" w:rsidP="00DB223A">
            <w:pPr>
              <w:jc w:val="center"/>
              <w:rPr>
                <w:rFonts w:cs="Arial"/>
                <w:b/>
                <w:bCs/>
                <w:sz w:val="20"/>
              </w:rPr>
            </w:pPr>
            <w:r w:rsidRPr="007D431F">
              <w:rPr>
                <w:rFonts w:cs="Arial"/>
                <w:b/>
                <w:bCs/>
                <w:sz w:val="20"/>
              </w:rPr>
              <w:t xml:space="preserve">Kritéria </w:t>
            </w:r>
            <w:r w:rsidRPr="007D431F">
              <w:rPr>
                <w:rFonts w:eastAsia="Arial" w:cs="Arial"/>
                <w:b/>
                <w:bCs/>
                <w:sz w:val="20"/>
              </w:rPr>
              <w:t>formálních náležitostí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058719CC" w14:textId="079AAF8B" w:rsidTr="00507E4C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F706FAA" w14:textId="500BCE47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18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13905BE" w14:textId="6FF54FA8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8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1FA049E" w14:textId="30FDE661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282B2CBC" w14:textId="177BE4F1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Vyhověl s připomínkou / Nevyhověl)</w:t>
            </w:r>
          </w:p>
        </w:tc>
        <w:tc>
          <w:tcPr>
            <w:tcW w:w="18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EBBC830" w14:textId="758C9D43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32AE329" w14:textId="77777777" w:rsidR="001D1985" w:rsidRPr="007D431F" w:rsidRDefault="001D1985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544D1F51" w14:textId="77777777" w:rsidR="001D1985" w:rsidRPr="007D431F" w:rsidRDefault="001D1985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0ED038E" w14:textId="7DFBB1D6" w:rsidTr="00507E4C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236965" w14:textId="60F55C73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EC865A" w14:textId="6F91843B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doložena v požadované formě a obsahu.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3BB7B9" w14:textId="26C3F62A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Žádost je podána prostřednictvím ISKP14+, je vypracována v českém jazyce. Žádost obsahuje všechny požadované údaje.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71968" w14:textId="4567F599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E2574D" w14:textId="384F9E3F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4D01CC31" w14:textId="753C08D9" w:rsidTr="00507E4C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E20E7" w14:textId="22510531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993273" w14:textId="4045D802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Žádost je podepsána oprávněným zástupcem žadatele. 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960DE1" w14:textId="7EC6E2E4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Calibri" w:cs="Arial"/>
                <w:color w:val="00000A"/>
                <w:sz w:val="20"/>
              </w:rPr>
              <w:t>Žádost je podepsána statutárním zástupcem žadatele (resp. oprávněnou osobou) uvedeným v Žádosti. V</w:t>
            </w:r>
            <w:r w:rsidR="002A475A">
              <w:rPr>
                <w:rFonts w:eastAsia="Calibri" w:cs="Arial"/>
                <w:color w:val="00000A"/>
                <w:sz w:val="20"/>
              </w:rPr>
              <w:t> </w:t>
            </w:r>
            <w:r w:rsidRPr="007D431F">
              <w:rPr>
                <w:rFonts w:eastAsia="Calibri" w:cs="Arial"/>
                <w:color w:val="00000A"/>
                <w:sz w:val="20"/>
              </w:rPr>
              <w:t xml:space="preserve">případě zastupování statutárního zástupce je doložena plná moc pro oprávněnou osobu.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A130B8" w14:textId="0B23AFE3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  <w:p w14:paraId="5B60F46D" w14:textId="0211CD71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– Plná moc </w:t>
            </w:r>
          </w:p>
          <w:p w14:paraId="3B226D78" w14:textId="00032C2A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2C71E8" w14:textId="20B74922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32559FD" w14:textId="131A9B8A" w:rsidTr="00507E4C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97539" w14:textId="3C6360FE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C19B57" w14:textId="7FA8EF0B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Identifikační údaje Žadatele jsou v souladu s výpisem z evidence.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445D23" w14:textId="784F18C1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Calibri" w:cs="Arial"/>
                <w:sz w:val="20"/>
              </w:rPr>
              <w:t xml:space="preserve"> Požadované identifikační údaje žadatele jsou v Žádosti uvedeny a</w:t>
            </w:r>
            <w:r w:rsidR="002A475A">
              <w:rPr>
                <w:rFonts w:eastAsia="Calibri" w:cs="Arial"/>
                <w:sz w:val="20"/>
              </w:rPr>
              <w:t> </w:t>
            </w:r>
            <w:r w:rsidRPr="007D431F">
              <w:rPr>
                <w:rFonts w:eastAsia="Calibri" w:cs="Arial"/>
                <w:sz w:val="20"/>
              </w:rPr>
              <w:t>jsou v souladu s výpisem z</w:t>
            </w:r>
            <w:r w:rsidR="002A475A">
              <w:rPr>
                <w:rFonts w:eastAsia="Calibri" w:cs="Arial"/>
                <w:sz w:val="20"/>
              </w:rPr>
              <w:t> </w:t>
            </w:r>
            <w:r w:rsidRPr="007D431F">
              <w:rPr>
                <w:rFonts w:eastAsia="Calibri" w:cs="Arial"/>
                <w:sz w:val="20"/>
              </w:rPr>
              <w:t xml:space="preserve">evidence, ve kterém je Žadatel registrován/uveden.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95C4E3" w14:textId="731F5F9E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CDB0D4" w14:textId="327D6595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1283BC7A" w14:textId="3405C1F5" w:rsidTr="00507E4C">
        <w:trPr>
          <w:trHeight w:val="15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B97AC1" w14:textId="1D7D8C5D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7D3A4A" w14:textId="26C66DB3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Všechny povinné přílohy jsou doloženy a jsou doloženy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lastRenderedPageBreak/>
              <w:t xml:space="preserve">v požadované formě a obsahu. </w:t>
            </w:r>
          </w:p>
        </w:tc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706E5D" w14:textId="27453204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>Vyhověl:</w:t>
            </w:r>
            <w:r w:rsidRPr="007D431F">
              <w:rPr>
                <w:rFonts w:eastAsia="Calibri" w:cs="Arial"/>
                <w:sz w:val="20"/>
              </w:rPr>
              <w:t xml:space="preserve"> Všechny relevantní povinné přílohy byly dodány, a to ve formě specifikované výzvou. Dokument (příloha) není prázdný, obsah dokumentu odpovídá jeho </w:t>
            </w:r>
            <w:r w:rsidRPr="007D431F">
              <w:rPr>
                <w:rFonts w:eastAsia="Calibri" w:cs="Arial"/>
                <w:sz w:val="20"/>
              </w:rPr>
              <w:lastRenderedPageBreak/>
              <w:t>názvu a obsah dokumentu odpovídá po formální stránce instrukcím uvedeným ve výzvě. Přílohy jsou číslovány v souladu s výzvou a Žádostí. Údaje v žádosti a jiných přílohách spolu navzájem korespondují.</w:t>
            </w:r>
            <w:r w:rsidRPr="007D431F">
              <w:rPr>
                <w:rFonts w:eastAsia="Arial" w:cs="Arial"/>
                <w:sz w:val="20"/>
              </w:rPr>
              <w:t xml:space="preserve">  Relevantní přílohy jsou podepsány v souladu s Obecnými pravidly statutárního zástupce, příp. pověřené osoby.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0B4C4C" w14:textId="249C7A14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 xml:space="preserve">Žádost, Přílohy 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EEA11B" w14:textId="0FAEE2DE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697FB94C" w14:textId="1077A40F" w:rsidR="001B2B57" w:rsidRDefault="001B2B57" w:rsidP="007D431F">
      <w:pPr>
        <w:rPr>
          <w:rFonts w:eastAsia="Arial" w:cs="Arial"/>
          <w:b/>
          <w:color w:val="295297"/>
          <w:sz w:val="28"/>
          <w:szCs w:val="28"/>
          <w:lang w:eastAsia="cs-CZ"/>
        </w:rPr>
      </w:pPr>
    </w:p>
    <w:p w14:paraId="7CB6B894" w14:textId="53F1420C" w:rsidR="0057528D" w:rsidRPr="00C059D5" w:rsidRDefault="00E60E82" w:rsidP="00BF1ABD">
      <w:pPr>
        <w:pStyle w:val="Nadpis3"/>
        <w:numPr>
          <w:ilvl w:val="2"/>
          <w:numId w:val="3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44" w:name="_Toc145657301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Kritéria přijatelnosti</w:t>
      </w:r>
      <w:bookmarkEnd w:id="44"/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68"/>
        <w:gridCol w:w="2410"/>
        <w:gridCol w:w="1984"/>
        <w:gridCol w:w="1701"/>
      </w:tblGrid>
      <w:tr w:rsidR="00DC6A46" w:rsidRPr="00C73AF1" w14:paraId="149B6697" w14:textId="13AE6DA0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25B03CF0" w14:textId="0B6F5845" w:rsidR="00DC6A46" w:rsidRPr="007D431F" w:rsidRDefault="00DC6A46" w:rsidP="00DB223A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DC6A46" w:rsidRPr="00C73AF1" w14:paraId="24CF628C" w14:textId="751E844C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2EC651E5" w14:textId="0E41F8EB" w:rsidR="00DC6A46" w:rsidRPr="007D431F" w:rsidRDefault="00DC6A46" w:rsidP="00DB223A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Kritéria přijatelnosti – </w:t>
            </w:r>
            <w:proofErr w:type="spellStart"/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Red</w:t>
            </w:r>
            <w:proofErr w:type="spellEnd"/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</w:t>
            </w:r>
            <w:proofErr w:type="spellStart"/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flags</w:t>
            </w:r>
            <w:proofErr w:type="spellEnd"/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CB46DD" w:rsidRPr="00EE485F" w14:paraId="2CC2DE39" w14:textId="09408274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0A2C3E0" w14:textId="4494B281" w:rsidR="00CB46DD" w:rsidRPr="007D431F" w:rsidRDefault="00507E4C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8E1CA5D" w14:textId="1790D6E8" w:rsidR="00CB46DD" w:rsidRPr="007D431F" w:rsidRDefault="00CB46DD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D7D3A36" w14:textId="2A91462B" w:rsidR="00CB46DD" w:rsidRPr="007D431F" w:rsidRDefault="00CB46DD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6D8E6FB4" w14:textId="223DA8D4" w:rsidR="00CB46DD" w:rsidRPr="007D431F" w:rsidRDefault="00CB46DD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F7DDC97" w14:textId="75A62C25" w:rsidR="00CB46DD" w:rsidRPr="007D431F" w:rsidRDefault="00CB46DD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84BFE09" w14:textId="3953341E" w:rsidR="00CB46DD" w:rsidRPr="007D431F" w:rsidRDefault="00CB46DD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Napravitelné 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(NA)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nenapravitelné kritérium</w:t>
            </w:r>
            <w:r w:rsidR="00F60B23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(NE)</w:t>
            </w:r>
          </w:p>
          <w:p w14:paraId="0AD961D4" w14:textId="220414B4" w:rsidR="00CB46DD" w:rsidRPr="007D431F" w:rsidRDefault="00CB46DD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CB46DD" w:rsidRPr="00EE485F" w14:paraId="4E1E7B60" w14:textId="7B495AF4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10C99F" w14:textId="0D9279A7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575F07" w14:textId="52FA8070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 předloži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>l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Čestné prohlášení </w:t>
            </w:r>
            <w:r w:rsidRPr="007D431F">
              <w:rPr>
                <w:rFonts w:eastAsia="Arial" w:cs="Arial"/>
                <w:sz w:val="20"/>
              </w:rPr>
              <w:t>k vyloučení střetu zájmů ve vztahu k</w:t>
            </w:r>
            <w:r w:rsidR="008C2F53" w:rsidRPr="007D431F">
              <w:rPr>
                <w:rFonts w:eastAsia="Arial" w:cs="Arial"/>
                <w:sz w:val="20"/>
              </w:rPr>
              <w:t> </w:t>
            </w:r>
            <w:r w:rsidR="00F60B23" w:rsidRPr="007D431F">
              <w:rPr>
                <w:rFonts w:eastAsia="Arial" w:cs="Arial"/>
                <w:sz w:val="20"/>
              </w:rPr>
              <w:t>VK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0966CE" w14:textId="0D759AA7" w:rsidR="00CB46DD" w:rsidRPr="007D431F" w:rsidRDefault="00CB46DD" w:rsidP="00507E4C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Arial" w:cs="Arial"/>
                <w:sz w:val="20"/>
              </w:rPr>
              <w:t>žadatel předložil vyplněné a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podepsané Čestné prohlášení k vyloučení střetu zájmů ve vztahu k </w:t>
            </w:r>
            <w:r w:rsidR="006652F8">
              <w:rPr>
                <w:rFonts w:eastAsia="Arial" w:cs="Arial"/>
                <w:sz w:val="20"/>
              </w:rPr>
              <w:t>VK</w:t>
            </w:r>
            <w:r w:rsidRPr="007D431F">
              <w:rPr>
                <w:rFonts w:eastAsia="Arial" w:cs="Arial"/>
                <w:sz w:val="20"/>
              </w:rPr>
              <w:t xml:space="preserve"> a použil správný formulář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146B1B" w14:textId="4E17D16A" w:rsidR="00CB46DD" w:rsidRPr="007D431F" w:rsidRDefault="000F16F7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>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334F6E" w14:textId="6F2ECBBE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FFF9063" w14:textId="737B147C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058E66" w14:textId="21CA865C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34DC7D" w14:textId="0EC1D51F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 vyplnil v Čestném prohlášení ke střetu zájmů </w:t>
            </w:r>
            <w:r w:rsidR="00F60B23" w:rsidRPr="007D431F">
              <w:rPr>
                <w:rFonts w:eastAsia="Calibri" w:cs="Arial"/>
                <w:color w:val="000000" w:themeColor="text1"/>
                <w:sz w:val="20"/>
              </w:rPr>
              <w:t xml:space="preserve">ve vztahu k VK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statutárního zástupce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FB5D6F" w14:textId="3D6E5BB9" w:rsidR="00CB46DD" w:rsidRPr="007D431F" w:rsidRDefault="00CB46DD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Arial" w:cs="Arial"/>
                <w:sz w:val="20"/>
              </w:rPr>
              <w:t>žadatel vyplnil označení statutárního zástupce a ten souhlasí s výpisem z Obchodního rejstříku, případně jiného veřejného rejstříku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41F841" w14:textId="0C7E3800" w:rsidR="00CB46DD" w:rsidRPr="007D431F" w:rsidRDefault="000F16F7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</w:t>
            </w:r>
            <w:r w:rsidR="00CB46DD" w:rsidRPr="007D431F">
              <w:rPr>
                <w:rFonts w:eastAsia="Calibri" w:cs="Arial"/>
                <w:sz w:val="20"/>
              </w:rPr>
              <w:t xml:space="preserve">řílohy, </w:t>
            </w:r>
          </w:p>
          <w:p w14:paraId="713C43BD" w14:textId="6137100C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Obchodní rejstřík, nebo jiné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CDDDF8" w14:textId="6BF58F32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36868DA1" w14:textId="1BC955ED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1836DC" w14:textId="6BD3AC72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FD93BB" w14:textId="6F1E3CF9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ke střetu zájmů statutárního zástupce s</w:t>
            </w:r>
            <w:r w:rsidR="008C2F53" w:rsidRPr="007D431F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VK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191F83" w14:textId="73BAB9ED" w:rsidR="00CB46DD" w:rsidRPr="007D431F" w:rsidRDefault="00CB46DD" w:rsidP="00507E4C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Arial" w:cs="Arial"/>
                <w:sz w:val="20"/>
              </w:rPr>
              <w:t xml:space="preserve">na základě kontroly veřejných rejstříků nebyl zjištěn </w:t>
            </w:r>
            <w:r w:rsidRPr="007D431F">
              <w:rPr>
                <w:rFonts w:eastAsia="Arial" w:cs="Arial"/>
                <w:sz w:val="20"/>
              </w:rPr>
              <w:lastRenderedPageBreak/>
              <w:t>střet zájmů mezi statutárním zástupcem a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VK.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DAAF5E" w14:textId="649BFC98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lastRenderedPageBreak/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F22EFB" w14:textId="372328A0" w:rsidR="00CB46DD" w:rsidRPr="007D431F" w:rsidDel="00CA1895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40024B22" w14:textId="07010A69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9CFF50" w14:textId="2C0B526D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225433" w14:textId="5D7BC151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Žadatel, který má povinnost zadávat informace o skutečných majitelích dle zákona č. 253/2008 Sb. uvedl v Čestném prohlášení zainteresovan</w:t>
            </w:r>
            <w:r w:rsidR="006F6757" w:rsidRPr="007D431F">
              <w:rPr>
                <w:rFonts w:eastAsia="Calibri" w:cs="Arial"/>
                <w:color w:val="000000" w:themeColor="text1"/>
                <w:sz w:val="20"/>
              </w:rPr>
              <w:t>é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 osoby na straně žadatele a</w:t>
            </w:r>
            <w:r w:rsidR="00536B1E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tyto osoby souhlasí s údaji uvedenými v dostupných rejstřících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377C77" w14:textId="6FB422F4" w:rsidR="00CB46DD" w:rsidRPr="007D431F" w:rsidRDefault="00CB46DD" w:rsidP="00507E4C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Arial" w:cs="Arial"/>
                <w:sz w:val="20"/>
              </w:rPr>
              <w:t xml:space="preserve">žadatel, který má povinnost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zadávat informace o skutečných majitelích dle zákona č.</w:t>
            </w:r>
            <w:r w:rsidR="00536B1E">
              <w:rPr>
                <w:rFonts w:eastAsia="Calibri" w:cs="Arial"/>
                <w:color w:val="000000" w:themeColor="text1"/>
                <w:sz w:val="20"/>
              </w:rPr>
              <w:t> 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253/2008 Sb. </w:t>
            </w:r>
            <w:r w:rsidRPr="007D431F">
              <w:rPr>
                <w:rFonts w:eastAsia="Arial" w:cs="Arial"/>
                <w:sz w:val="20"/>
              </w:rPr>
              <w:t xml:space="preserve">  vyplnil zainteresované osoby </w:t>
            </w:r>
            <w:r w:rsidRPr="007D431F">
              <w:rPr>
                <w:rFonts w:eastAsia="Calibri" w:cs="Arial"/>
                <w:color w:val="000000" w:themeColor="text1"/>
                <w:sz w:val="20"/>
              </w:rPr>
              <w:t>na straně žadatele a tyto osoby souhlasí s údaji uvedenými v dostupných rejstřících.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AECCB9" w14:textId="735996FD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Přílohy, veřejné rejstříky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F90C99" w14:textId="06D2FB39" w:rsidR="00CB46DD" w:rsidRPr="007D431F" w:rsidDel="00CE3916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CB46DD" w:rsidRPr="00EE485F" w14:paraId="26B1C456" w14:textId="5C308679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7F048" w14:textId="67EE318E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6.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79BB31" w14:textId="1CCAFCB0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 xml:space="preserve">Žadatel v rámci </w:t>
            </w:r>
            <w:r w:rsidRPr="007D431F">
              <w:rPr>
                <w:rFonts w:cs="Arial"/>
                <w:sz w:val="20"/>
              </w:rPr>
              <w:t xml:space="preserve">Čestného prohlášení k naplnění základních podmínek pro předložení </w:t>
            </w:r>
            <w:r w:rsidR="000F27A0" w:rsidRPr="007D431F">
              <w:rPr>
                <w:rFonts w:cs="Arial"/>
                <w:sz w:val="20"/>
              </w:rPr>
              <w:t>Ž</w:t>
            </w:r>
            <w:r w:rsidRPr="007D431F">
              <w:rPr>
                <w:rFonts w:cs="Arial"/>
                <w:sz w:val="20"/>
              </w:rPr>
              <w:t>ádosti prohlásil, že na stejné výdaje předkládané v Žádosti nečerpá jinou veřejnou podporu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F3A1D" w14:textId="324CBFA3" w:rsidR="00CB46DD" w:rsidRPr="007D431F" w:rsidRDefault="00CB46DD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Arial" w:cs="Arial"/>
                <w:sz w:val="20"/>
              </w:rPr>
              <w:t xml:space="preserve">žadatel dodal jako součást čestného prohlášení k Žádosti </w:t>
            </w:r>
            <w:r w:rsidRPr="007D431F">
              <w:rPr>
                <w:rFonts w:cs="Arial"/>
                <w:sz w:val="20"/>
              </w:rPr>
              <w:t>Čestné prohlášení žadatele, že na stejné výdaje předkládané v Žádosti nečerpá jinou veřejnou podporu.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35595A" w14:textId="48A5578B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Přílohy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A3A66D" w14:textId="75A5FE8B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CB46DD" w:rsidRPr="00EE485F" w14:paraId="28A77E4C" w14:textId="3D346E9A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5638B4" w14:textId="0F494758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7.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CA0E9B" w14:textId="0F7F1B43" w:rsidR="00CB46DD" w:rsidRPr="007D431F" w:rsidRDefault="00CB46DD" w:rsidP="00507E4C">
            <w:pPr>
              <w:jc w:val="left"/>
              <w:rPr>
                <w:rFonts w:eastAsia="Calibri" w:cs="Arial"/>
                <w:color w:val="000000" w:themeColor="text1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Nedochází k čerpání jiné veřejné podpory na stejné předpokládané výdaje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9F3982" w14:textId="5F675B3D" w:rsidR="00CB46DD" w:rsidRPr="007D431F" w:rsidRDefault="00CB46DD" w:rsidP="00507E4C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Arial" w:cs="Arial"/>
                <w:sz w:val="20"/>
              </w:rPr>
              <w:t>dle dostupných rejstříků je ověřeno, že žadatel uvedl správné informace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6E0AF7" w14:textId="0D2695B5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Veřejné rejstříky</w:t>
            </w:r>
            <w:r w:rsidR="005D1C5E" w:rsidRPr="007D431F">
              <w:rPr>
                <w:rFonts w:eastAsia="Calibri" w:cs="Arial"/>
                <w:sz w:val="20"/>
              </w:rPr>
              <w:t>.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83DCF8" w14:textId="673A7400" w:rsidR="00CB46DD" w:rsidRPr="007D431F" w:rsidRDefault="00CB46DD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</w:tbl>
    <w:p w14:paraId="2586AEF1" w14:textId="3291AA4D" w:rsidR="003633D7" w:rsidRDefault="003633D7" w:rsidP="009232AB">
      <w:pPr>
        <w:rPr>
          <w:rFonts w:eastAsia="Segoe UI" w:cs="Arial"/>
          <w:sz w:val="20"/>
        </w:rPr>
      </w:pPr>
    </w:p>
    <w:p w14:paraId="193F1ED9" w14:textId="0EA74E4D" w:rsidR="00903C16" w:rsidRDefault="00903C16" w:rsidP="009232AB">
      <w:pPr>
        <w:rPr>
          <w:rFonts w:eastAsia="Segoe UI" w:cs="Arial"/>
          <w:sz w:val="20"/>
        </w:rPr>
      </w:pPr>
    </w:p>
    <w:p w14:paraId="4373A6A1" w14:textId="46CC5357" w:rsidR="00B865FB" w:rsidRDefault="00B865FB" w:rsidP="009232AB">
      <w:pPr>
        <w:rPr>
          <w:rFonts w:eastAsia="Segoe UI" w:cs="Arial"/>
          <w:sz w:val="20"/>
        </w:rPr>
      </w:pPr>
    </w:p>
    <w:p w14:paraId="27A61D2E" w14:textId="2ABA28C2" w:rsidR="00B865FB" w:rsidRDefault="00B865FB" w:rsidP="009232AB">
      <w:pPr>
        <w:rPr>
          <w:rFonts w:eastAsia="Segoe UI" w:cs="Arial"/>
          <w:sz w:val="20"/>
        </w:rPr>
      </w:pPr>
    </w:p>
    <w:p w14:paraId="42BA530C" w14:textId="0110D286" w:rsidR="00B865FB" w:rsidRDefault="00B865FB" w:rsidP="009232AB">
      <w:pPr>
        <w:rPr>
          <w:rFonts w:eastAsia="Segoe UI" w:cs="Arial"/>
          <w:sz w:val="20"/>
        </w:rPr>
      </w:pP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399"/>
        <w:gridCol w:w="1984"/>
        <w:gridCol w:w="1701"/>
      </w:tblGrid>
      <w:tr w:rsidR="001D1985" w:rsidRPr="00EE485F" w14:paraId="4B658CA3" w14:textId="03238E40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0614EF91" w14:textId="044745DF" w:rsidR="001D1985" w:rsidRPr="007D431F" w:rsidRDefault="001D1985" w:rsidP="00DB223A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697F7029" w14:textId="6C3737A3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1D5E4E43" w14:textId="77FC2668" w:rsidR="001D1985" w:rsidRPr="007D431F" w:rsidRDefault="001D1985" w:rsidP="00DB223A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Kritéria přijatelnosti – projektové a finanční hledisko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06F7354A" w14:textId="45ED13D1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3ED5695" w14:textId="563174CB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D74FEE1" w14:textId="1B7AFEF9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4C840771" w14:textId="589467E7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5DFD03E7" w14:textId="5062F3C4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lastRenderedPageBreak/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FE90807" w14:textId="02F86BB3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lastRenderedPageBreak/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31E0A99" w14:textId="400F4AD8" w:rsidR="001D1985" w:rsidRPr="007D431F" w:rsidRDefault="001D1985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1D1985" w:rsidRPr="00EE485F" w14:paraId="69A19359" w14:textId="147A9354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382D25" w14:textId="369FD7EA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ED5467" w14:textId="2D048FAC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Žadatel splňuje definici oprávněného příjemce stanovenou v Obecných pravidlech. 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7E2205" w14:textId="21BCC560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žadatel naplnil podmínky oprávněnosti podle výzvy (Obecných pravidel). Žadatel doložil podepsané čestné prohlášení</w:t>
            </w:r>
            <w:r w:rsidR="00D87677">
              <w:rPr>
                <w:rFonts w:eastAsia="Arial" w:cs="Arial"/>
                <w:sz w:val="20"/>
              </w:rPr>
              <w:t xml:space="preserve"> k naplnění základních podmínek pro předložení Žádosti</w:t>
            </w:r>
            <w:r w:rsidRPr="007D431F">
              <w:rPr>
                <w:rFonts w:eastAsia="Arial" w:cs="Arial"/>
                <w:sz w:val="20"/>
              </w:rPr>
              <w:t xml:space="preserve">. 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D5FF96" w14:textId="1CFBBB91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0057676C" w14:textId="58231C68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Příloha čestné prohlášení </w:t>
            </w:r>
            <w:r w:rsidRPr="007D431F">
              <w:rPr>
                <w:rFonts w:cs="Arial"/>
                <w:sz w:val="20"/>
              </w:rPr>
              <w:t>k naplnění základních podmínek pro předložení Žádosti</w:t>
            </w:r>
          </w:p>
          <w:p w14:paraId="6D2E3A28" w14:textId="5CEE9DD8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72C97E" w14:textId="6BEE333D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0A07DB6" w14:textId="77A8C7A7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CB47FF" w14:textId="6AD86231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6434E4" w14:textId="6CADE55F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Projekt je v souladu s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pravidly veřejné podpory.  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A52664" w14:textId="7DCA5CD9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projekt je v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souladu s pravidly veřejné podpory.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07F552" w14:textId="57BAA1FE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Žádost, popř. přílohy</w:t>
            </w:r>
          </w:p>
          <w:p w14:paraId="389499F3" w14:textId="14C3670E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Times New Roman" w:cs="Arial"/>
                <w:b/>
                <w:bCs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004C8D" w14:textId="60E60F38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NE</w:t>
            </w:r>
          </w:p>
        </w:tc>
      </w:tr>
      <w:tr w:rsidR="001D1985" w:rsidRPr="00EE485F" w14:paraId="7A4AC432" w14:textId="3FC7CE8F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FE27A" w14:textId="09C1672C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3.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386487" w14:textId="4DC5531C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Předpokládaná doba realizace projektu je v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souladu s výzvou. 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0F397" w14:textId="16A58B06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Vyhověl: </w:t>
            </w:r>
            <w:r w:rsidRPr="007D431F">
              <w:rPr>
                <w:rFonts w:eastAsia="Arial" w:cs="Arial"/>
                <w:sz w:val="20"/>
              </w:rPr>
              <w:t>Datum zahájení a ukončení realizace projektu je v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souladu s výzvou.  Realizace projektu není ukončena před podáním Žádosti.</w:t>
            </w:r>
            <w:r w:rsidRPr="007D431F">
              <w:rPr>
                <w:rFonts w:eastAsia="Calibri" w:cs="Arial"/>
                <w:sz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264333" w14:textId="1D4D7454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 xml:space="preserve">Žádost </w:t>
            </w:r>
          </w:p>
          <w:p w14:paraId="285CCC41" w14:textId="4C4386EA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4C238E" w14:textId="69DA6B3C" w:rsidR="001D1985" w:rsidRPr="007D431F" w:rsidRDefault="001D1985" w:rsidP="00507E4C">
            <w:pPr>
              <w:jc w:val="left"/>
              <w:rPr>
                <w:rFonts w:eastAsia="Calibri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  <w:tr w:rsidR="001D1985" w:rsidRPr="00EE485F" w14:paraId="6940D154" w14:textId="56FCF618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752A9" w14:textId="46DD8A8C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Calibri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C7F580" w14:textId="0BD8E38E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Předpokládaná celková výše dotace a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částek uvedených v rozpočtu (v případě položek u nichž je stanoven finanční limit) je v souladu s Výzvou.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E793B2" w14:textId="25B01E8C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Vyhověl:</w:t>
            </w:r>
            <w:r w:rsidRPr="007D431F">
              <w:rPr>
                <w:rFonts w:eastAsia="Arial" w:cs="Arial"/>
                <w:sz w:val="20"/>
              </w:rPr>
              <w:t xml:space="preserve"> Celková dotace je v souladu s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>výzvou. Celková částka položek na právní služby a publicitu je v souladu s výzvou. Struktura rozpočtu je v</w:t>
            </w:r>
            <w:r w:rsidR="00536B1E">
              <w:rPr>
                <w:rFonts w:eastAsia="Arial" w:cs="Arial"/>
                <w:sz w:val="20"/>
              </w:rPr>
              <w:t> </w:t>
            </w:r>
            <w:r w:rsidRPr="007D431F">
              <w:rPr>
                <w:rFonts w:eastAsia="Arial" w:cs="Arial"/>
                <w:sz w:val="20"/>
              </w:rPr>
              <w:t xml:space="preserve">souladu s výzvou. </w:t>
            </w:r>
          </w:p>
          <w:p w14:paraId="4243DFDB" w14:textId="6BAF2B2E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Rozpočet obsahuje výdaje považované za způsobilé dle výzvy (podrobnosti jsou předmětem věcné kontroly).  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4DF376" w14:textId="6645CA74" w:rsidR="001D1985" w:rsidRPr="007D431F" w:rsidRDefault="001D1985" w:rsidP="00507E4C">
            <w:pPr>
              <w:jc w:val="left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 xml:space="preserve"> </w:t>
            </w:r>
            <w:r w:rsidRPr="007D431F">
              <w:rPr>
                <w:rFonts w:eastAsia="Calibri" w:cs="Arial"/>
                <w:sz w:val="20"/>
              </w:rPr>
              <w:t xml:space="preserve">Žádost, přílohy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79EC22" w14:textId="647B05DD" w:rsidR="001D1985" w:rsidRPr="007D431F" w:rsidRDefault="001D1985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Calibri" w:cs="Arial"/>
                <w:sz w:val="20"/>
              </w:rPr>
              <w:t>NA</w:t>
            </w:r>
          </w:p>
        </w:tc>
      </w:tr>
    </w:tbl>
    <w:p w14:paraId="5D5F958F" w14:textId="48CC5759" w:rsidR="0057528D" w:rsidRDefault="0057528D" w:rsidP="00DB223A">
      <w:pPr>
        <w:rPr>
          <w:rFonts w:eastAsia="Arial" w:cs="Arial"/>
          <w:sz w:val="20"/>
        </w:rPr>
      </w:pPr>
    </w:p>
    <w:p w14:paraId="56666DDD" w14:textId="1142935A" w:rsidR="00903C16" w:rsidRDefault="00903C16" w:rsidP="00DB223A">
      <w:pPr>
        <w:rPr>
          <w:rFonts w:cs="Arial"/>
          <w:sz w:val="20"/>
        </w:rPr>
      </w:pPr>
    </w:p>
    <w:p w14:paraId="421B9F1D" w14:textId="77777777" w:rsidR="00B865FB" w:rsidRPr="007D431F" w:rsidRDefault="00B865FB" w:rsidP="00DB223A">
      <w:pPr>
        <w:rPr>
          <w:rFonts w:cs="Arial"/>
          <w:sz w:val="20"/>
        </w:rPr>
      </w:pP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399"/>
        <w:gridCol w:w="1984"/>
        <w:gridCol w:w="1701"/>
      </w:tblGrid>
      <w:tr w:rsidR="001D1985" w:rsidRPr="00EE485F" w14:paraId="3760B959" w14:textId="6F879287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3F0D25A1" w14:textId="3002BDCD" w:rsidR="001D1985" w:rsidRPr="007D431F" w:rsidRDefault="001D1985" w:rsidP="00DB223A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Kritéria přijatelnosti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588BFEDA" w14:textId="76696122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43C058C7" w14:textId="48155D20" w:rsidR="001D1985" w:rsidRPr="007D431F" w:rsidRDefault="001D1985" w:rsidP="00DB223A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lastRenderedPageBreak/>
              <w:t>Kritéria přijatelnosti – specifická kritéria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D1985" w:rsidRPr="00EE485F" w14:paraId="22F7119A" w14:textId="451A94D9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07FC0BE5" w14:textId="67E93040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7ADB10DB" w14:textId="77ECFADC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6BA2409E" w14:textId="5960D48A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68B6F237" w14:textId="72C68D78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CBE6953" w14:textId="67A454F3" w:rsidR="001D1985" w:rsidRPr="007D431F" w:rsidRDefault="001D1985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 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25B7130B" w14:textId="77777777" w:rsidR="001D1985" w:rsidRPr="007D431F" w:rsidRDefault="001D1985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  <w:p w14:paraId="27CD1868" w14:textId="77777777" w:rsidR="001D1985" w:rsidRPr="007D431F" w:rsidRDefault="001D1985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</w:p>
        </w:tc>
      </w:tr>
      <w:tr w:rsidR="001D1985" w:rsidRPr="00EE485F" w14:paraId="5FF6B61B" w14:textId="40325D2F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EDA86" w14:textId="1311FF8E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5A3FA8" w14:textId="199C1FD0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Žádost splňuje věcný účel dotace</w:t>
            </w:r>
            <w:r w:rsidR="00B865FB">
              <w:rPr>
                <w:rFonts w:eastAsia="Arial" w:cs="Arial"/>
                <w:color w:val="000000" w:themeColor="text1"/>
                <w:sz w:val="20"/>
              </w:rPr>
              <w:t xml:space="preserve"> uvedený v kapitole 5 Specifických pravidel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72E259" w14:textId="6D1CC4D9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Projekt je svým zaměřením v souladu s účelem stanoveným ve výzvě</w:t>
            </w:r>
            <w:r w:rsidR="00B865FB">
              <w:rPr>
                <w:rFonts w:eastAsia="Arial" w:cs="Arial"/>
                <w:color w:val="000000" w:themeColor="text1"/>
                <w:sz w:val="20"/>
              </w:rPr>
              <w:t>, uvedeným v kapitole 5 Specifických pravidel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25AF8F" w14:textId="7BF721DE" w:rsidR="001D1985" w:rsidRPr="007D431F" w:rsidRDefault="001D1985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Žádost, přílohy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2DA691" w14:textId="04476883" w:rsidR="001D1985" w:rsidRPr="007D431F" w:rsidRDefault="001D1985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26ADBB14" w14:textId="5D5C085A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5D8F16" w14:textId="15242B5A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3D9C31" w14:textId="657E0ED6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Žadatel splňuje specifická kritéria oprávněnosti žadatele. 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DF353" w14:textId="6973037B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4826AC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4826AC">
              <w:rPr>
                <w:rFonts w:eastAsia="Arial" w:cs="Arial"/>
                <w:color w:val="000000" w:themeColor="text1"/>
                <w:sz w:val="20"/>
              </w:rPr>
              <w:t xml:space="preserve"> Žadatelem je </w:t>
            </w:r>
            <w:r w:rsidR="006B7FC5" w:rsidRPr="002815F1">
              <w:rPr>
                <w:rFonts w:eastAsia="Arial" w:cs="Arial"/>
                <w:color w:val="000000" w:themeColor="text1"/>
                <w:sz w:val="20"/>
              </w:rPr>
              <w:t>Veřejná vysoká škola, jejíž organizační součástí je Lékařská fakulta</w:t>
            </w:r>
            <w:r w:rsidR="002815F1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6731E4" w14:textId="7AA9AA71" w:rsidR="001D1985" w:rsidRPr="007D431F" w:rsidRDefault="006B7FC5" w:rsidP="00507E4C">
            <w:pPr>
              <w:jc w:val="left"/>
              <w:rPr>
                <w:rFonts w:eastAsia="Arial" w:cs="Arial"/>
                <w:sz w:val="20"/>
                <w:highlight w:val="yellow"/>
              </w:rPr>
            </w:pPr>
            <w:r>
              <w:rPr>
                <w:rFonts w:eastAsia="Arial" w:cs="Arial"/>
                <w:sz w:val="20"/>
              </w:rPr>
              <w:t>Přehled vysokých škol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B95251" w14:textId="6CD4F766" w:rsidR="001D1985" w:rsidRPr="007D431F" w:rsidRDefault="001D1985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NE</w:t>
            </w:r>
          </w:p>
        </w:tc>
      </w:tr>
      <w:tr w:rsidR="001D1985" w:rsidRPr="00EE485F" w14:paraId="68AD8A83" w14:textId="564431CE" w:rsidTr="00507E4C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7A3B" w14:textId="0038F388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3.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07D9A" w14:textId="53E42A6B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Žádost splňuje podmínky výzvy</w:t>
            </w:r>
            <w:r w:rsidR="00B865FB">
              <w:rPr>
                <w:rFonts w:eastAsia="Arial" w:cs="Arial"/>
                <w:color w:val="000000" w:themeColor="text1"/>
                <w:sz w:val="20"/>
              </w:rPr>
              <w:t xml:space="preserve"> uvedené ve Specifických pravidlech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. 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8A5F" w14:textId="77777777" w:rsidR="001D1985" w:rsidRPr="00C059D5" w:rsidRDefault="001D1985" w:rsidP="00507E4C">
            <w:pPr>
              <w:jc w:val="left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C059D5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Vyhověl: </w:t>
            </w:r>
          </w:p>
          <w:p w14:paraId="60A5386D" w14:textId="6395119A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Aktivity projektu jsou v souladu s podporovanými aktivitami uvedenými ve Výzvě</w:t>
            </w:r>
            <w:r w:rsidR="00B865FB">
              <w:rPr>
                <w:rFonts w:eastAsia="Arial" w:cs="Arial"/>
                <w:color w:val="000000" w:themeColor="text1"/>
                <w:sz w:val="20"/>
              </w:rPr>
              <w:t>, resp. Specifických pravidlech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.  </w:t>
            </w:r>
          </w:p>
          <w:p w14:paraId="3ACD0036" w14:textId="0077F3BA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Cílové skupiny jsou v souladu s cílovými skupinami uvedenými ve Výzvě.</w:t>
            </w:r>
          </w:p>
          <w:p w14:paraId="3762C890" w14:textId="28113C1B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Cíle projektu jsou v souladu s cíli definovanými ve výzvě</w:t>
            </w:r>
            <w:r w:rsidR="00B865FB">
              <w:rPr>
                <w:rFonts w:eastAsia="Arial" w:cs="Arial"/>
                <w:color w:val="000000" w:themeColor="text1"/>
                <w:sz w:val="20"/>
              </w:rPr>
              <w:t>, resp. Specifických pravidlech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E85F3" w14:textId="4F90D4CA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94F7" w14:textId="1C42FB0E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  <w:tr w:rsidR="001D1985" w:rsidRPr="00EE485F" w14:paraId="3F3E5DEC" w14:textId="1C5A7524" w:rsidTr="00507E4C">
        <w:trPr>
          <w:trHeight w:val="1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E73B3" w14:textId="2FC45D9F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9737F" w14:textId="1B485B2E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Harmonogram realizace projektu – pořízení přístrojového vybavení a ostatních aktivit kromě stavební části projektu je nastavený v souladu s výzvou.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07DF8" w14:textId="41DEB2F3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Vyhověl: Harmonogram realizace aktivit – pořízení přístrojového vybavení a ostatních aktivit kromě stavební části projektu je nastaven tak, že nedojde k překročení nejzazšího datumu pro 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lastRenderedPageBreak/>
              <w:t>ukončení projektu dle podmínek stanovených ve Výzvě.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5ABA" w14:textId="3065E1B6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lastRenderedPageBreak/>
              <w:t>Žádost, přílohy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C9C66" w14:textId="30CDEB57" w:rsidR="001D1985" w:rsidRPr="007D431F" w:rsidRDefault="001D1985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NA</w:t>
            </w:r>
          </w:p>
        </w:tc>
      </w:tr>
    </w:tbl>
    <w:p w14:paraId="06969E9A" w14:textId="041D3C34" w:rsidR="0057528D" w:rsidRPr="00C059D5" w:rsidRDefault="224FE541" w:rsidP="00BF1ABD">
      <w:pPr>
        <w:pStyle w:val="Nadpis1"/>
        <w:numPr>
          <w:ilvl w:val="1"/>
          <w:numId w:val="3"/>
        </w:numPr>
        <w:spacing w:before="600" w:line="264" w:lineRule="auto"/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</w:pPr>
      <w:bookmarkStart w:id="45" w:name="_Toc145657302"/>
      <w:r w:rsidRPr="00C059D5">
        <w:rPr>
          <w:rFonts w:eastAsia="Arial" w:cs="Arial"/>
          <w:bCs w:val="0"/>
          <w:color w:val="1F3864" w:themeColor="accent5" w:themeShade="80"/>
          <w:kern w:val="0"/>
          <w:sz w:val="32"/>
          <w:szCs w:val="32"/>
          <w:lang w:eastAsia="cs-CZ"/>
        </w:rPr>
        <w:t xml:space="preserve">Věcná/odborná </w:t>
      </w:r>
      <w:hyperlink w:anchor="_Toc523148930">
        <w:r w:rsidRPr="00C059D5">
          <w:rPr>
            <w:rFonts w:eastAsia="Arial" w:cs="Arial"/>
            <w:bCs w:val="0"/>
            <w:color w:val="1F3864" w:themeColor="accent5" w:themeShade="80"/>
            <w:kern w:val="0"/>
            <w:sz w:val="32"/>
            <w:szCs w:val="32"/>
            <w:lang w:eastAsia="cs-CZ"/>
          </w:rPr>
          <w:t>kritéria</w:t>
        </w:r>
        <w:bookmarkEnd w:id="45"/>
      </w:hyperlink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841"/>
        <w:gridCol w:w="2279"/>
        <w:gridCol w:w="2399"/>
        <w:gridCol w:w="1984"/>
        <w:gridCol w:w="1701"/>
      </w:tblGrid>
      <w:tr w:rsidR="00144CA9" w:rsidRPr="00C73AF1" w14:paraId="7EC48365" w14:textId="0925A9DD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04F22D40" w14:textId="7B499F5D" w:rsidR="00144CA9" w:rsidRPr="007D431F" w:rsidRDefault="00144CA9" w:rsidP="00DB223A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Věcná/odborná kritéria </w:t>
            </w:r>
          </w:p>
        </w:tc>
      </w:tr>
      <w:tr w:rsidR="00144CA9" w:rsidRPr="00C73AF1" w14:paraId="03F60934" w14:textId="59BE98EF" w:rsidTr="002B5EB0">
        <w:trPr>
          <w:trHeight w:val="15"/>
        </w:trPr>
        <w:tc>
          <w:tcPr>
            <w:tcW w:w="920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7CAAC" w:themeFill="accent2" w:themeFillTint="66"/>
          </w:tcPr>
          <w:p w14:paraId="7FFDFADD" w14:textId="569E3860" w:rsidR="00144CA9" w:rsidRPr="007D431F" w:rsidRDefault="00144CA9" w:rsidP="00DB223A">
            <w:pPr>
              <w:jc w:val="center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Věcná/odborná kritéria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– specifická kritéria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</w:tc>
      </w:tr>
      <w:tr w:rsidR="00144CA9" w:rsidRPr="00EE485F" w14:paraId="224F3206" w14:textId="4D8DDBA8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3A4DC2DD" w14:textId="6A957EB1" w:rsidR="00144CA9" w:rsidRPr="007D431F" w:rsidRDefault="00144CA9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Číslo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26C2295C" w14:textId="4311E3BF" w:rsidR="00144CA9" w:rsidRPr="007D431F" w:rsidRDefault="00144CA9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kritéria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2BBDF168" w14:textId="205AEEBB" w:rsidR="00144CA9" w:rsidRPr="007D431F" w:rsidRDefault="00144CA9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Způsob hodnocení</w:t>
            </w:r>
          </w:p>
          <w:p w14:paraId="205093E5" w14:textId="5B853554" w:rsidR="00144CA9" w:rsidRPr="007D431F" w:rsidRDefault="00144CA9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(vyhověl / nevyhověl / nehodnoceno / nerelevantní)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1D4EC17C" w14:textId="738D2F06" w:rsidR="00144CA9" w:rsidRPr="007D431F" w:rsidRDefault="00144CA9" w:rsidP="00507E4C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Referenční dokument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/ Zdroj ověření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1" w:themeFillTint="66"/>
            <w:vAlign w:val="center"/>
          </w:tcPr>
          <w:p w14:paraId="5630A11C" w14:textId="706DB150" w:rsidR="00144CA9" w:rsidRPr="007D431F" w:rsidRDefault="00144CA9" w:rsidP="00507E4C">
            <w:pPr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Napravitelné (NA)/ nenapravitelné kritérium (NE)</w:t>
            </w:r>
          </w:p>
        </w:tc>
      </w:tr>
      <w:tr w:rsidR="00144CA9" w:rsidRPr="00EE485F" w14:paraId="5403804D" w14:textId="22A18A49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550580" w14:textId="1311FF8E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1.</w:t>
            </w:r>
          </w:p>
        </w:tc>
        <w:tc>
          <w:tcPr>
            <w:tcW w:w="2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1C22F" w14:textId="3C852EAC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Účelnost pořizovaných zdravotnických prostředků, technologií a vybavení</w:t>
            </w:r>
          </w:p>
        </w:tc>
        <w:tc>
          <w:tcPr>
            <w:tcW w:w="2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D9CD0C" w14:textId="05C71D3F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>: Bylo provedeno</w:t>
            </w:r>
            <w:r w:rsidR="00B865FB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>technické posouzení přístrojové</w:t>
            </w:r>
            <w:r w:rsidR="003715F1">
              <w:rPr>
                <w:rFonts w:eastAsia="Arial" w:cs="Arial"/>
                <w:color w:val="000000" w:themeColor="text1"/>
                <w:sz w:val="20"/>
              </w:rPr>
              <w:t>ho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vybavení</w:t>
            </w:r>
            <w:r w:rsidR="003715F1">
              <w:rPr>
                <w:rFonts w:eastAsia="Arial" w:cs="Arial"/>
                <w:color w:val="000000" w:themeColor="text1"/>
                <w:sz w:val="20"/>
              </w:rPr>
              <w:t>,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a to je v souladu s účelem výzvy. </w:t>
            </w:r>
          </w:p>
        </w:tc>
        <w:tc>
          <w:tcPr>
            <w:tcW w:w="19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13E5E1" w14:textId="2252875B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Žádost, povinná příloha: Zjednodušený seznam vybavení a jeho technický popis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2E791" w14:textId="122AF6C7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</w:t>
            </w:r>
          </w:p>
        </w:tc>
      </w:tr>
      <w:tr w:rsidR="00144CA9" w:rsidRPr="00EE485F" w14:paraId="0235A162" w14:textId="63BA5F5E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2093D2" w14:textId="15242B5A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2.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B94023" w14:textId="6EE01ADF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Rozpočet projektu 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845942" w14:textId="530DAFBB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4B648AF4" w14:textId="3C10448A" w:rsidR="00144CA9" w:rsidRPr="007D431F" w:rsidRDefault="00144CA9" w:rsidP="00507E4C">
            <w:pPr>
              <w:jc w:val="left"/>
              <w:rPr>
                <w:rFonts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  <w:lang w:val="cs"/>
              </w:rPr>
              <w:t>Rozpočet a výše požadavku na dotaci je přiměřený vzhledem k účelu projektu. Rozpočet obsahuje výdaje považ</w:t>
            </w:r>
            <w:r w:rsidRPr="007D431F">
              <w:rPr>
                <w:rFonts w:cs="Arial"/>
                <w:color w:val="000000" w:themeColor="text1"/>
                <w:sz w:val="20"/>
                <w:lang w:val="cs"/>
              </w:rPr>
              <w:t>ované za způsobilé v souladu s výzvou</w:t>
            </w:r>
            <w:r w:rsidRPr="007D431F">
              <w:rPr>
                <w:rFonts w:cs="Arial"/>
                <w:color w:val="000000" w:themeColor="text1"/>
                <w:sz w:val="20"/>
              </w:rPr>
              <w:t>.</w:t>
            </w:r>
          </w:p>
          <w:p w14:paraId="5FA63005" w14:textId="42B9ADD0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  <w:lang w:val="cs"/>
              </w:rPr>
            </w:pPr>
            <w:r w:rsidRPr="007D431F">
              <w:rPr>
                <w:rFonts w:cs="Arial"/>
                <w:color w:val="000000" w:themeColor="text1"/>
                <w:sz w:val="20"/>
                <w:lang w:val="cs"/>
              </w:rPr>
              <w:t>Jednotlivé položky odpovídají cenám v místě a čase obvyklým</w:t>
            </w:r>
            <w:r w:rsidR="00B865FB">
              <w:rPr>
                <w:rFonts w:cs="Arial"/>
                <w:color w:val="000000" w:themeColor="text1"/>
                <w:sz w:val="20"/>
                <w:lang w:val="cs"/>
              </w:rPr>
              <w:t>.</w:t>
            </w:r>
          </w:p>
          <w:p w14:paraId="3161BE58" w14:textId="06F3EBC8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  <w:lang w:val="cs"/>
              </w:rPr>
              <w:t>Uvedené náklady jsou nezbytné pro realizaci projektu. Rozpočet není podhodnocený</w:t>
            </w:r>
            <w:r w:rsidRPr="007D431F">
              <w:rPr>
                <w:rFonts w:cs="Arial"/>
                <w:color w:val="000000" w:themeColor="text1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F3857E" w14:textId="7A9C4082" w:rsidR="00144CA9" w:rsidRPr="00A574E3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A574E3">
              <w:rPr>
                <w:rFonts w:eastAsia="Arial" w:cs="Arial"/>
                <w:sz w:val="20"/>
              </w:rPr>
              <w:t>Žádost, přílohy</w:t>
            </w:r>
          </w:p>
          <w:p w14:paraId="0E78E967" w14:textId="0F7179DE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373F88">
              <w:rPr>
                <w:rFonts w:eastAsia="Arial" w:cs="Arial"/>
                <w:sz w:val="20"/>
              </w:rPr>
              <w:t>Zjednodušený rozpočet vybavení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E9941A" w14:textId="5006FEFA" w:rsidR="00144CA9" w:rsidRPr="00A574E3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</w:t>
            </w:r>
          </w:p>
        </w:tc>
      </w:tr>
      <w:tr w:rsidR="00144CA9" w:rsidRPr="00EE485F" w14:paraId="1BC67EA9" w14:textId="3EE3AC6C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6726B" w14:textId="3C9388BB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color w:val="000000" w:themeColor="text1"/>
                <w:sz w:val="20"/>
              </w:rPr>
              <w:t>3.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305FBE" w14:textId="47B0F662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Naplnění cíle</w:t>
            </w:r>
            <w:r w:rsidR="00476108">
              <w:rPr>
                <w:rFonts w:eastAsia="Arial" w:cs="Arial"/>
                <w:sz w:val="20"/>
              </w:rPr>
              <w:t>:</w:t>
            </w:r>
            <w:r w:rsidR="003715F1">
              <w:rPr>
                <w:rFonts w:eastAsia="Arial" w:cs="Arial"/>
                <w:sz w:val="20"/>
              </w:rPr>
              <w:t xml:space="preserve"> </w:t>
            </w:r>
            <w:r w:rsidR="006B7FC5" w:rsidRPr="006B7FC5">
              <w:rPr>
                <w:rFonts w:eastAsia="Arial" w:cs="Arial"/>
                <w:sz w:val="20"/>
              </w:rPr>
              <w:t>Zkvalitnění procesu vzdělávání díky využití nových postupů a výukových trendů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381942" w14:textId="414EC387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53D5D2F0" w14:textId="32F37B02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Z</w:t>
            </w:r>
            <w:r w:rsidR="009232AB" w:rsidRPr="007D431F">
              <w:rPr>
                <w:rFonts w:eastAsia="Arial" w:cs="Arial"/>
                <w:sz w:val="20"/>
              </w:rPr>
              <w:t>e</w:t>
            </w:r>
            <w:r w:rsidRPr="007D431F">
              <w:rPr>
                <w:rFonts w:eastAsia="Arial" w:cs="Arial"/>
                <w:sz w:val="20"/>
              </w:rPr>
              <w:t xml:space="preserve"> Žádosti vyplývá naplnění cíle</w:t>
            </w:r>
            <w:r w:rsidR="00B865FB">
              <w:rPr>
                <w:rFonts w:eastAsia="Arial" w:cs="Arial"/>
                <w:sz w:val="20"/>
              </w:rPr>
              <w:t>:</w:t>
            </w:r>
            <w:r w:rsidR="006B7FC5">
              <w:rPr>
                <w:rFonts w:eastAsia="Arial" w:cs="Arial"/>
                <w:sz w:val="20"/>
              </w:rPr>
              <w:t xml:space="preserve"> </w:t>
            </w:r>
            <w:r w:rsidR="006B7FC5" w:rsidRPr="006B7FC5">
              <w:rPr>
                <w:rFonts w:eastAsia="Arial" w:cs="Arial"/>
                <w:sz w:val="20"/>
              </w:rPr>
              <w:t xml:space="preserve">Zkvalitnění procesu vzdělávání díky využití </w:t>
            </w:r>
            <w:r w:rsidR="006B7FC5" w:rsidRPr="006B7FC5">
              <w:rPr>
                <w:rFonts w:eastAsia="Arial" w:cs="Arial"/>
                <w:sz w:val="20"/>
              </w:rPr>
              <w:lastRenderedPageBreak/>
              <w:t>nových postupů a výukových trendů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0A3600" w14:textId="02BB34EA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lastRenderedPageBreak/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5A7231" w14:textId="3770A2A6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</w:t>
            </w:r>
          </w:p>
        </w:tc>
      </w:tr>
      <w:tr w:rsidR="00144CA9" w:rsidRPr="00EE485F" w14:paraId="4CCCB211" w14:textId="0BDB9C2B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47AE38" w14:textId="3C47AC9B" w:rsidR="00144CA9" w:rsidRPr="006B7FC5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6B7FC5">
              <w:rPr>
                <w:rFonts w:eastAsia="Arial" w:cs="Arial"/>
                <w:color w:val="000000" w:themeColor="text1"/>
                <w:sz w:val="20"/>
              </w:rPr>
              <w:t>4.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F365F2" w14:textId="0A65151C" w:rsidR="00144CA9" w:rsidRPr="006B7FC5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>Naplnění cíle</w:t>
            </w:r>
            <w:r w:rsidR="00476108" w:rsidRPr="006B7FC5">
              <w:rPr>
                <w:rFonts w:eastAsia="Arial" w:cs="Arial"/>
                <w:sz w:val="20"/>
              </w:rPr>
              <w:t>:</w:t>
            </w:r>
            <w:r w:rsidR="006B7FC5" w:rsidRPr="006B7FC5">
              <w:rPr>
                <w:rFonts w:eastAsia="Arial" w:cs="Arial"/>
                <w:sz w:val="20"/>
              </w:rPr>
              <w:t xml:space="preserve"> </w:t>
            </w:r>
            <w:r w:rsidR="006B7FC5" w:rsidRPr="006B7FC5">
              <w:rPr>
                <w:rFonts w:cs="Arial"/>
                <w:sz w:val="20"/>
              </w:rPr>
              <w:t>Zlepšení technických kompetencí, komunikačních a rozhodovacích kompetencí školenců.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30B175" w14:textId="77777777" w:rsidR="00144CA9" w:rsidRPr="006B7FC5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6B7FC5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6B7FC5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779AD951" w14:textId="03556018" w:rsidR="00144CA9" w:rsidRPr="006B7FC5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>Z</w:t>
            </w:r>
            <w:r w:rsidR="009232AB" w:rsidRPr="006B7FC5">
              <w:rPr>
                <w:rFonts w:eastAsia="Arial" w:cs="Arial"/>
                <w:sz w:val="20"/>
              </w:rPr>
              <w:t>e</w:t>
            </w:r>
            <w:r w:rsidRPr="006B7FC5">
              <w:rPr>
                <w:rFonts w:eastAsia="Arial" w:cs="Arial"/>
                <w:sz w:val="20"/>
              </w:rPr>
              <w:t xml:space="preserve"> Žádosti dostatečně vyplývá naplnění cíle</w:t>
            </w:r>
            <w:r w:rsidR="00476108" w:rsidRPr="006B7FC5">
              <w:rPr>
                <w:rFonts w:eastAsia="Arial" w:cs="Arial"/>
                <w:sz w:val="20"/>
              </w:rPr>
              <w:t>:</w:t>
            </w:r>
            <w:r w:rsidR="006B7FC5" w:rsidRPr="006B7FC5">
              <w:rPr>
                <w:rFonts w:eastAsia="Arial" w:cs="Arial"/>
                <w:sz w:val="20"/>
              </w:rPr>
              <w:t xml:space="preserve"> Zlepšení technických kompetencí, komunikačních a rozhodovacích kompetencí školenců</w:t>
            </w:r>
            <w:r w:rsidR="00476108" w:rsidRPr="006B7FC5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8FE18E" w14:textId="6ED28B17" w:rsidR="00144CA9" w:rsidRPr="006B7FC5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02D359" w14:textId="771C8E5F" w:rsidR="00144CA9" w:rsidRPr="006B7FC5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>NA</w:t>
            </w:r>
          </w:p>
        </w:tc>
      </w:tr>
      <w:tr w:rsidR="00FF78B1" w:rsidRPr="00EE485F" w14:paraId="331C8C3C" w14:textId="77777777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39C94F" w14:textId="1F88006F" w:rsidR="00FF78B1" w:rsidRPr="00963CBB" w:rsidRDefault="00FF78B1" w:rsidP="00FF78B1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>5</w:t>
            </w:r>
            <w:r w:rsidRPr="006B7FC5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ECB277" w14:textId="33314399" w:rsidR="00FF78B1" w:rsidRPr="00963CBB" w:rsidRDefault="00FF78B1" w:rsidP="00FF78B1">
            <w:pPr>
              <w:jc w:val="left"/>
              <w:rPr>
                <w:rFonts w:eastAsia="Arial" w:cs="Arial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 xml:space="preserve">Naplnění cíle: </w:t>
            </w:r>
            <w:r w:rsidRPr="00FF78B1">
              <w:rPr>
                <w:rFonts w:cs="Arial"/>
                <w:sz w:val="20"/>
              </w:rPr>
              <w:t>Zavedení standardů vyhodnocení práce školenců a vytvoření metodiky testování dovedností a znalostí školenců</w:t>
            </w:r>
            <w:r w:rsidRPr="006B7FC5">
              <w:rPr>
                <w:rFonts w:cs="Arial"/>
                <w:sz w:val="20"/>
              </w:rPr>
              <w:t>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447DA1" w14:textId="77777777" w:rsidR="00FF78B1" w:rsidRPr="006B7FC5" w:rsidRDefault="00FF78B1" w:rsidP="00FF78B1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6B7FC5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6B7FC5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3987661C" w14:textId="5FF83150" w:rsidR="00FF78B1" w:rsidRPr="00963CBB" w:rsidRDefault="00FF78B1" w:rsidP="00FF78B1">
            <w:pPr>
              <w:jc w:val="left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 xml:space="preserve">Ze Žádosti dostatečně vyplývá naplnění cíle: </w:t>
            </w:r>
            <w:r w:rsidRPr="00FF78B1">
              <w:rPr>
                <w:rFonts w:eastAsia="Arial" w:cs="Arial"/>
                <w:sz w:val="20"/>
              </w:rPr>
              <w:t>Zavedení standardů vyhodnocení práce školenců a vytvoření metodiky testování dovedností a znalostí školenců</w:t>
            </w:r>
            <w:r w:rsidRPr="006B7FC5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6502B6" w14:textId="3B9A02E2" w:rsidR="00FF78B1" w:rsidRPr="00963CBB" w:rsidRDefault="00FF78B1" w:rsidP="00FF78B1">
            <w:pPr>
              <w:jc w:val="left"/>
              <w:rPr>
                <w:rFonts w:eastAsia="Arial" w:cs="Arial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25BEFC" w14:textId="1E6D6402" w:rsidR="00FF78B1" w:rsidRPr="007D431F" w:rsidRDefault="00FF78B1" w:rsidP="00FF78B1">
            <w:pPr>
              <w:jc w:val="left"/>
              <w:rPr>
                <w:rFonts w:eastAsia="Arial" w:cs="Arial"/>
                <w:sz w:val="20"/>
              </w:rPr>
            </w:pPr>
            <w:r w:rsidRPr="006B7FC5">
              <w:rPr>
                <w:rFonts w:eastAsia="Arial" w:cs="Arial"/>
                <w:sz w:val="20"/>
              </w:rPr>
              <w:t>NA</w:t>
            </w:r>
          </w:p>
        </w:tc>
      </w:tr>
      <w:tr w:rsidR="00144CA9" w:rsidRPr="00EE485F" w14:paraId="0B5DCE89" w14:textId="1E72B9E0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F9334D" w14:textId="7E49D0D1" w:rsidR="00144CA9" w:rsidRPr="00963CBB" w:rsidRDefault="00FF78B1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>
              <w:rPr>
                <w:rFonts w:eastAsia="Arial" w:cs="Arial"/>
                <w:color w:val="000000" w:themeColor="text1"/>
                <w:sz w:val="20"/>
              </w:rPr>
              <w:t>6</w:t>
            </w:r>
            <w:r w:rsidR="00144CA9" w:rsidRPr="00963CBB">
              <w:rPr>
                <w:rFonts w:eastAsia="Arial" w:cs="Arial"/>
                <w:color w:val="000000" w:themeColor="text1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1F573" w14:textId="40933FC7" w:rsidR="00144CA9" w:rsidRPr="00963CBB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963CBB">
              <w:rPr>
                <w:rFonts w:eastAsia="Arial" w:cs="Arial"/>
                <w:sz w:val="20"/>
              </w:rPr>
              <w:t>Naplnění cíle</w:t>
            </w:r>
            <w:r w:rsidR="00476108" w:rsidRPr="00963CBB">
              <w:rPr>
                <w:rFonts w:eastAsia="Arial" w:cs="Arial"/>
                <w:sz w:val="20"/>
              </w:rPr>
              <w:t>:</w:t>
            </w:r>
            <w:r w:rsidR="00963CBB" w:rsidRPr="00963CBB">
              <w:rPr>
                <w:rFonts w:eastAsia="Arial" w:cs="Arial"/>
                <w:sz w:val="20"/>
              </w:rPr>
              <w:t xml:space="preserve"> </w:t>
            </w:r>
            <w:r w:rsidR="00963CBB" w:rsidRPr="00963CBB">
              <w:rPr>
                <w:rFonts w:cs="Arial"/>
                <w:sz w:val="20"/>
              </w:rPr>
              <w:t>Rozvoj týmové a mezioborové spolupráce</w:t>
            </w:r>
            <w:r w:rsidR="00476108" w:rsidRPr="00963CBB">
              <w:rPr>
                <w:rFonts w:cs="Arial"/>
                <w:sz w:val="20"/>
              </w:rPr>
              <w:t>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5E6E3F" w14:textId="7013602B" w:rsidR="00144CA9" w:rsidRPr="00963CBB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63CBB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963CBB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76A22CDE" w14:textId="35A3C22A" w:rsidR="00144CA9" w:rsidRPr="00963CBB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963CBB">
              <w:rPr>
                <w:rFonts w:eastAsia="Arial" w:cs="Arial"/>
                <w:sz w:val="20"/>
              </w:rPr>
              <w:t>Z</w:t>
            </w:r>
            <w:r w:rsidR="009232AB" w:rsidRPr="00963CBB">
              <w:rPr>
                <w:rFonts w:eastAsia="Arial" w:cs="Arial"/>
                <w:sz w:val="20"/>
              </w:rPr>
              <w:t>e</w:t>
            </w:r>
            <w:r w:rsidRPr="00963CBB">
              <w:rPr>
                <w:rFonts w:eastAsia="Arial" w:cs="Arial"/>
                <w:sz w:val="20"/>
              </w:rPr>
              <w:t xml:space="preserve"> Žádosti dostatečně vyplývá naplnění cíle</w:t>
            </w:r>
            <w:r w:rsidR="00476108" w:rsidRPr="00963CBB">
              <w:rPr>
                <w:rFonts w:eastAsia="Arial" w:cs="Arial"/>
                <w:sz w:val="20"/>
              </w:rPr>
              <w:t>:</w:t>
            </w:r>
            <w:r w:rsidRPr="00963CBB">
              <w:rPr>
                <w:rFonts w:eastAsia="Arial" w:cs="Arial"/>
                <w:sz w:val="20"/>
              </w:rPr>
              <w:t xml:space="preserve"> </w:t>
            </w:r>
            <w:r w:rsidR="00963CBB" w:rsidRPr="00963CBB">
              <w:rPr>
                <w:rFonts w:eastAsia="Arial" w:cs="Arial"/>
                <w:sz w:val="20"/>
              </w:rPr>
              <w:t>Rozvoj týmové a mezioborové spolupráce</w:t>
            </w:r>
            <w:r w:rsidR="00476108" w:rsidRPr="00963CBB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A036A9" w14:textId="3E10E7EB" w:rsidR="00144CA9" w:rsidRPr="00963CBB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963CBB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51973A" w14:textId="1D8ECB13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</w:t>
            </w:r>
          </w:p>
        </w:tc>
      </w:tr>
      <w:tr w:rsidR="00144CA9" w:rsidRPr="00EE485F" w14:paraId="2089F64C" w14:textId="7F23562C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CAB70" w14:textId="62385C0D" w:rsidR="00144CA9" w:rsidRPr="00963CBB" w:rsidRDefault="00FF78B1" w:rsidP="00507E4C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7</w:t>
            </w:r>
            <w:r w:rsidR="00144CA9" w:rsidRPr="00963CBB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D9A80E" w14:textId="78003501" w:rsidR="00144CA9" w:rsidRPr="00963CBB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963CBB">
              <w:rPr>
                <w:rFonts w:eastAsia="Arial" w:cs="Arial"/>
                <w:sz w:val="20"/>
              </w:rPr>
              <w:t>Naplnění cíle</w:t>
            </w:r>
            <w:r w:rsidR="00950E67" w:rsidRPr="00963CBB">
              <w:rPr>
                <w:rFonts w:eastAsia="Arial" w:cs="Arial"/>
                <w:sz w:val="20"/>
              </w:rPr>
              <w:t>:</w:t>
            </w:r>
            <w:r w:rsidRPr="00963CBB">
              <w:rPr>
                <w:rFonts w:eastAsia="Arial" w:cs="Arial"/>
                <w:sz w:val="20"/>
              </w:rPr>
              <w:t xml:space="preserve"> </w:t>
            </w:r>
            <w:r w:rsidR="00963CBB" w:rsidRPr="00963CBB">
              <w:rPr>
                <w:rFonts w:cs="Arial"/>
                <w:sz w:val="20"/>
              </w:rPr>
              <w:t>Rozvoj týmové a mezioborové spolupráce</w:t>
            </w:r>
            <w:r w:rsidR="00950E67" w:rsidRPr="00963CBB">
              <w:rPr>
                <w:rFonts w:cs="Arial"/>
                <w:sz w:val="20"/>
              </w:rPr>
              <w:t>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FF2A13" w14:textId="39E562BE" w:rsidR="00144CA9" w:rsidRPr="00963CBB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963CBB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963CBB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5B10D5AF" w14:textId="7221265C" w:rsidR="00144CA9" w:rsidRPr="00963CBB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963CBB">
              <w:rPr>
                <w:rFonts w:eastAsia="Arial" w:cs="Arial"/>
                <w:sz w:val="20"/>
              </w:rPr>
              <w:t>Z</w:t>
            </w:r>
            <w:r w:rsidR="009232AB" w:rsidRPr="00963CBB">
              <w:rPr>
                <w:rFonts w:eastAsia="Arial" w:cs="Arial"/>
                <w:sz w:val="20"/>
              </w:rPr>
              <w:t>e</w:t>
            </w:r>
            <w:r w:rsidRPr="00963CBB">
              <w:rPr>
                <w:rFonts w:eastAsia="Arial" w:cs="Arial"/>
                <w:sz w:val="20"/>
              </w:rPr>
              <w:t xml:space="preserve"> Žádosti dostatečně vyplývá naplnění cíle</w:t>
            </w:r>
            <w:r w:rsidR="00476108" w:rsidRPr="00963CBB">
              <w:rPr>
                <w:rFonts w:eastAsia="Arial" w:cs="Arial"/>
                <w:sz w:val="20"/>
              </w:rPr>
              <w:t>:</w:t>
            </w:r>
            <w:r w:rsidR="00963CBB" w:rsidRPr="00963CBB">
              <w:rPr>
                <w:rFonts w:eastAsia="Arial" w:cs="Arial"/>
                <w:sz w:val="20"/>
              </w:rPr>
              <w:t xml:space="preserve"> Rozvoj týmové a mezioborové spolupráce</w:t>
            </w:r>
            <w:r w:rsidR="00476108" w:rsidRPr="00963CBB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E2880C" w14:textId="51029859" w:rsidR="00144CA9" w:rsidRPr="00963CBB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963CBB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ADC87A" w14:textId="0A11556C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</w:t>
            </w:r>
          </w:p>
        </w:tc>
      </w:tr>
      <w:tr w:rsidR="00144CA9" w:rsidRPr="00EE485F" w14:paraId="40E902D4" w14:textId="6AF0B8C6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D80EF0" w14:textId="014FAE78" w:rsidR="00144CA9" w:rsidRPr="007D431F" w:rsidRDefault="00FF78B1" w:rsidP="00507E4C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8</w:t>
            </w:r>
            <w:r w:rsidR="00144CA9" w:rsidRPr="007D431F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C1D3D9" w14:textId="379F1DD4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Naplnění cíle</w:t>
            </w:r>
            <w:r w:rsidR="00950E67">
              <w:rPr>
                <w:rFonts w:eastAsia="Arial" w:cs="Arial"/>
                <w:sz w:val="20"/>
              </w:rPr>
              <w:t>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FF78B1" w:rsidRPr="00FF78B1">
              <w:rPr>
                <w:rFonts w:eastAsia="Arial" w:cs="Arial"/>
                <w:sz w:val="20"/>
              </w:rPr>
              <w:t>Vývoj vlastních scénářů simulačních programů</w:t>
            </w:r>
            <w:r w:rsidR="00950E67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CE3E3" w14:textId="3B6C8E68" w:rsidR="00144CA9" w:rsidRPr="007D431F" w:rsidRDefault="00144CA9" w:rsidP="00507E4C">
            <w:pPr>
              <w:jc w:val="left"/>
              <w:rPr>
                <w:rFonts w:eastAsia="Arial" w:cs="Arial"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Vyhověl:</w:t>
            </w:r>
            <w:r w:rsidRPr="007D431F">
              <w:rPr>
                <w:rFonts w:eastAsia="Arial" w:cs="Arial"/>
                <w:color w:val="000000" w:themeColor="text1"/>
                <w:sz w:val="20"/>
              </w:rPr>
              <w:t xml:space="preserve"> </w:t>
            </w:r>
          </w:p>
          <w:p w14:paraId="5EE8EA52" w14:textId="6E48230F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Z</w:t>
            </w:r>
            <w:r w:rsidR="009232AB" w:rsidRPr="007D431F">
              <w:rPr>
                <w:rFonts w:eastAsia="Arial" w:cs="Arial"/>
                <w:sz w:val="20"/>
              </w:rPr>
              <w:t>e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9232AB" w:rsidRPr="007D431F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ádosti dostatečně vyplývá naplnění cíle</w:t>
            </w:r>
            <w:r w:rsidR="00950E67">
              <w:rPr>
                <w:rFonts w:eastAsia="Arial" w:cs="Arial"/>
                <w:sz w:val="20"/>
              </w:rPr>
              <w:t>: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FF78B1" w:rsidRPr="00FF78B1">
              <w:rPr>
                <w:rFonts w:eastAsia="Arial" w:cs="Arial"/>
                <w:sz w:val="20"/>
              </w:rPr>
              <w:t>Vývoj vlastních scénářů simulačních programů.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72385D" w14:textId="42D01EFA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ED7692" w14:textId="5606C894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</w:t>
            </w:r>
          </w:p>
        </w:tc>
      </w:tr>
      <w:tr w:rsidR="00144CA9" w:rsidRPr="00EE485F" w14:paraId="41A28B39" w14:textId="43EA9595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C8DF02" w14:textId="30C46EBF" w:rsidR="00144CA9" w:rsidRPr="007D431F" w:rsidRDefault="00FF78B1" w:rsidP="00507E4C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9</w:t>
            </w:r>
            <w:r w:rsidR="00144CA9" w:rsidRPr="007D431F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58984F" w14:textId="293A68B8" w:rsidR="00144CA9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Naplnění cíle</w:t>
            </w:r>
            <w:r w:rsidR="00950E67">
              <w:rPr>
                <w:rFonts w:eastAsia="Arial" w:cs="Arial"/>
                <w:sz w:val="20"/>
              </w:rPr>
              <w:t>:</w:t>
            </w:r>
            <w:r w:rsidR="009752D5" w:rsidRPr="007D431F">
              <w:rPr>
                <w:rFonts w:eastAsia="Arial" w:cs="Arial"/>
                <w:sz w:val="20"/>
              </w:rPr>
              <w:t xml:space="preserve"> Umožnění vývoje nových simulačních scénářů</w:t>
            </w:r>
            <w:r w:rsidR="00950E67">
              <w:rPr>
                <w:rFonts w:eastAsia="Arial" w:cs="Arial"/>
                <w:sz w:val="20"/>
              </w:rPr>
              <w:t>.</w:t>
            </w:r>
          </w:p>
          <w:p w14:paraId="0191B8C6" w14:textId="77777777" w:rsidR="00390BEE" w:rsidRDefault="00390BEE" w:rsidP="00507E4C">
            <w:pPr>
              <w:jc w:val="left"/>
              <w:rPr>
                <w:rFonts w:eastAsia="Arial" w:cs="Arial"/>
                <w:sz w:val="20"/>
              </w:rPr>
            </w:pPr>
          </w:p>
          <w:p w14:paraId="2A20522E" w14:textId="2476EDE9" w:rsidR="00390BEE" w:rsidRPr="007D431F" w:rsidRDefault="00390BEE" w:rsidP="00507E4C">
            <w:pPr>
              <w:jc w:val="left"/>
              <w:rPr>
                <w:rFonts w:eastAsia="Arial" w:cs="Arial"/>
                <w:sz w:val="20"/>
              </w:rPr>
            </w:pP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CE2FE9" w14:textId="7004D7C2" w:rsidR="00144CA9" w:rsidRPr="007D431F" w:rsidRDefault="00144CA9" w:rsidP="00507E4C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lastRenderedPageBreak/>
              <w:t xml:space="preserve">Vyhověl: </w:t>
            </w:r>
          </w:p>
          <w:p w14:paraId="34FD6B54" w14:textId="0A3500C8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Z</w:t>
            </w:r>
            <w:r w:rsidR="009232AB" w:rsidRPr="007D431F">
              <w:rPr>
                <w:rFonts w:eastAsia="Arial" w:cs="Arial"/>
                <w:sz w:val="20"/>
              </w:rPr>
              <w:t>e</w:t>
            </w:r>
            <w:r w:rsidRPr="007D431F">
              <w:rPr>
                <w:rFonts w:eastAsia="Arial" w:cs="Arial"/>
                <w:sz w:val="20"/>
              </w:rPr>
              <w:t xml:space="preserve"> </w:t>
            </w:r>
            <w:r w:rsidR="009232AB" w:rsidRPr="007D431F">
              <w:rPr>
                <w:rFonts w:eastAsia="Arial" w:cs="Arial"/>
                <w:sz w:val="20"/>
              </w:rPr>
              <w:t>Ž</w:t>
            </w:r>
            <w:r w:rsidRPr="007D431F">
              <w:rPr>
                <w:rFonts w:eastAsia="Arial" w:cs="Arial"/>
                <w:sz w:val="20"/>
              </w:rPr>
              <w:t>ádosti dostatečně vyplývá naplnění cíle</w:t>
            </w:r>
            <w:r w:rsidR="00950E67">
              <w:rPr>
                <w:rFonts w:eastAsia="Arial" w:cs="Arial"/>
                <w:sz w:val="20"/>
              </w:rPr>
              <w:t>:</w:t>
            </w:r>
            <w:r w:rsidR="009752D5" w:rsidRPr="007D431F">
              <w:rPr>
                <w:rFonts w:eastAsia="Arial" w:cs="Arial"/>
                <w:sz w:val="20"/>
              </w:rPr>
              <w:t xml:space="preserve"> Umožnění vývoje </w:t>
            </w:r>
            <w:r w:rsidR="009752D5" w:rsidRPr="007D431F">
              <w:rPr>
                <w:rFonts w:eastAsia="Arial" w:cs="Arial"/>
                <w:sz w:val="20"/>
              </w:rPr>
              <w:lastRenderedPageBreak/>
              <w:t>nových simulačních scénářů</w:t>
            </w:r>
            <w:r w:rsidR="00950E67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0B4D54" w14:textId="4C6CBD13" w:rsidR="00144CA9" w:rsidRPr="007D431F" w:rsidRDefault="00E8605A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lastRenderedPageBreak/>
              <w:t>Ž</w:t>
            </w:r>
            <w:r w:rsidR="00144CA9" w:rsidRPr="007D431F">
              <w:rPr>
                <w:rFonts w:eastAsia="Arial" w:cs="Arial"/>
                <w:sz w:val="20"/>
              </w:rPr>
              <w:t xml:space="preserve">ádost (cíle, indikátory, aktivity), resp. Příloha </w:t>
            </w:r>
            <w:r w:rsidR="00144CA9" w:rsidRPr="007D431F">
              <w:rPr>
                <w:rFonts w:eastAsia="Arial" w:cs="Arial"/>
                <w:sz w:val="20"/>
              </w:rPr>
              <w:lastRenderedPageBreak/>
              <w:t>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79471A" w14:textId="5D49C662" w:rsidR="00144CA9" w:rsidRPr="007D431F" w:rsidRDefault="00144CA9" w:rsidP="00507E4C">
            <w:pPr>
              <w:jc w:val="left"/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lastRenderedPageBreak/>
              <w:t>NA</w:t>
            </w:r>
          </w:p>
        </w:tc>
      </w:tr>
      <w:tr w:rsidR="001E5D51" w:rsidRPr="00EE485F" w14:paraId="2F2B000F" w14:textId="77777777" w:rsidTr="00507E4C">
        <w:trPr>
          <w:trHeight w:val="15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633795" w14:textId="6A1CEA30" w:rsidR="001E5D51" w:rsidRPr="00E65B4D" w:rsidRDefault="00FF78B1" w:rsidP="00507E4C">
            <w:pPr>
              <w:jc w:val="left"/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10</w:t>
            </w:r>
            <w:r w:rsidR="001E5D51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2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583D0D" w14:textId="0240A5B2" w:rsidR="001E5D51" w:rsidRPr="00C059D5" w:rsidRDefault="001E5D51" w:rsidP="00507E4C">
            <w:pPr>
              <w:jc w:val="left"/>
              <w:rPr>
                <w:rFonts w:eastAsia="Arial" w:cs="Arial"/>
                <w:sz w:val="20"/>
              </w:rPr>
            </w:pPr>
            <w:r w:rsidRPr="00C059D5">
              <w:rPr>
                <w:rFonts w:eastAsia="Arial" w:cs="Arial"/>
                <w:sz w:val="20"/>
              </w:rPr>
              <w:t xml:space="preserve">Naplnění cíle: </w:t>
            </w:r>
            <w:r w:rsidR="00FF78B1" w:rsidRPr="00FF78B1">
              <w:rPr>
                <w:rFonts w:eastAsia="Arial" w:cs="Arial"/>
                <w:sz w:val="20"/>
              </w:rPr>
              <w:t>Zvýšení kapacity infrastruktury pro zajištění postgraduálního, specializačního a  celoživotního vzdělávání zdravotnických pracovníků dobudováním kapacity simulačních center</w:t>
            </w:r>
            <w:r w:rsidRPr="00C059D5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2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6D0905" w14:textId="77777777" w:rsidR="001E5D51" w:rsidRPr="00C059D5" w:rsidRDefault="001E5D51" w:rsidP="00507E4C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C059D5">
              <w:rPr>
                <w:rFonts w:eastAsia="Arial" w:cs="Arial"/>
                <w:b/>
                <w:bCs/>
                <w:sz w:val="20"/>
              </w:rPr>
              <w:t xml:space="preserve">Vyhověl: </w:t>
            </w:r>
          </w:p>
          <w:p w14:paraId="3B2AE11B" w14:textId="76369ED6" w:rsidR="001E5D51" w:rsidRPr="00C059D5" w:rsidRDefault="001E5D51" w:rsidP="00507E4C">
            <w:pPr>
              <w:jc w:val="left"/>
              <w:rPr>
                <w:rFonts w:eastAsia="Arial" w:cs="Arial"/>
                <w:b/>
                <w:bCs/>
                <w:sz w:val="20"/>
              </w:rPr>
            </w:pPr>
            <w:r w:rsidRPr="00C059D5">
              <w:rPr>
                <w:rFonts w:eastAsia="Arial" w:cs="Arial"/>
                <w:sz w:val="20"/>
              </w:rPr>
              <w:t>Ze Žádosti dostatečně vyplývá naplnění cíle</w:t>
            </w:r>
            <w:r w:rsidR="00950E67">
              <w:rPr>
                <w:rFonts w:eastAsia="Arial" w:cs="Arial"/>
                <w:sz w:val="20"/>
              </w:rPr>
              <w:t>:</w:t>
            </w:r>
            <w:r w:rsidRPr="00C059D5">
              <w:rPr>
                <w:rFonts w:eastAsia="Arial" w:cs="Arial"/>
                <w:sz w:val="20"/>
              </w:rPr>
              <w:t xml:space="preserve"> </w:t>
            </w:r>
            <w:r w:rsidR="00FF78B1" w:rsidRPr="00FF78B1">
              <w:rPr>
                <w:rFonts w:eastAsia="Arial" w:cs="Arial"/>
                <w:sz w:val="20"/>
              </w:rPr>
              <w:t>Zvýšení kapacity infrastruktury pro zajištění postgraduálního, specializačního a  celoživotního vzdělávání zdravotnických pracovníků dobudováním kapacity simulačních center</w:t>
            </w:r>
            <w:r w:rsidR="00FF78B1">
              <w:rPr>
                <w:rFonts w:eastAsia="Arial" w:cs="Arial"/>
                <w:sz w:val="20"/>
              </w:rPr>
              <w:t>.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0AAA4A" w14:textId="43532421" w:rsidR="001E5D51" w:rsidRPr="00E65B4D" w:rsidRDefault="001E5D51" w:rsidP="00507E4C">
            <w:pPr>
              <w:jc w:val="left"/>
              <w:rPr>
                <w:rFonts w:eastAsia="Arial" w:cs="Arial"/>
                <w:sz w:val="20"/>
              </w:rPr>
            </w:pPr>
            <w:r w:rsidRPr="009E162F">
              <w:rPr>
                <w:rFonts w:eastAsia="Arial" w:cs="Arial"/>
                <w:sz w:val="20"/>
              </w:rPr>
              <w:t>Žádost (cíle, indikátory, aktivity), resp. Příloha Podklad pro hodnocení projektu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33BEC8" w14:textId="679DE36C" w:rsidR="001E5D51" w:rsidRPr="00E65B4D" w:rsidRDefault="001E5D51" w:rsidP="00507E4C">
            <w:pPr>
              <w:jc w:val="left"/>
              <w:rPr>
                <w:rFonts w:eastAsia="Arial" w:cs="Arial"/>
                <w:sz w:val="20"/>
              </w:rPr>
            </w:pPr>
            <w:r w:rsidRPr="009E162F">
              <w:rPr>
                <w:rFonts w:eastAsia="Arial" w:cs="Arial"/>
                <w:sz w:val="20"/>
              </w:rPr>
              <w:t>NA</w:t>
            </w:r>
          </w:p>
        </w:tc>
      </w:tr>
    </w:tbl>
    <w:p w14:paraId="6D1C32BC" w14:textId="6DD35659" w:rsidR="00702876" w:rsidRDefault="00702876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6"/>
          <w:szCs w:val="22"/>
          <w:lang w:eastAsia="cs-CZ"/>
        </w:rPr>
      </w:pPr>
      <w:bookmarkStart w:id="46" w:name="_Hlk101897305"/>
    </w:p>
    <w:p w14:paraId="119A5C09" w14:textId="77777777" w:rsidR="00F46E8A" w:rsidRDefault="00F46E8A">
      <w:pPr>
        <w:spacing w:before="0" w:after="0" w:line="240" w:lineRule="auto"/>
        <w:jc w:val="left"/>
        <w:rPr>
          <w:rFonts w:eastAsia="Arial" w:cs="Arial"/>
          <w:b/>
          <w:color w:val="1F3864" w:themeColor="accent5" w:themeShade="80"/>
          <w:sz w:val="36"/>
          <w:szCs w:val="22"/>
          <w:lang w:eastAsia="cs-CZ"/>
        </w:rPr>
      </w:pPr>
      <w:r>
        <w:rPr>
          <w:rFonts w:eastAsia="Arial" w:cs="Arial"/>
          <w:bCs/>
          <w:color w:val="1F3864" w:themeColor="accent5" w:themeShade="80"/>
          <w:szCs w:val="22"/>
          <w:lang w:eastAsia="cs-CZ"/>
        </w:rPr>
        <w:br w:type="page"/>
      </w:r>
    </w:p>
    <w:p w14:paraId="4ECA6F2B" w14:textId="4322300E" w:rsidR="0057528D" w:rsidRPr="007D431F" w:rsidRDefault="003715F1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47" w:name="_Toc145657303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lastRenderedPageBreak/>
        <w:t>P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řílohy k </w:t>
      </w:r>
      <w:r w:rsidR="00C13331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Ž</w:t>
      </w:r>
      <w:r w:rsidR="74DE5E4B"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ádosti</w:t>
      </w:r>
      <w:bookmarkEnd w:id="47"/>
    </w:p>
    <w:bookmarkEnd w:id="46"/>
    <w:p w14:paraId="47179159" w14:textId="46C75DA2" w:rsidR="0057528D" w:rsidRPr="007D431F" w:rsidRDefault="49D0EE0F" w:rsidP="00373F88">
      <w:pPr>
        <w:rPr>
          <w:rStyle w:val="Hypertextovodkaz"/>
          <w:rFonts w:cs="Arial"/>
          <w:color w:val="000000" w:themeColor="text1"/>
          <w:u w:val="none"/>
        </w:rPr>
      </w:pPr>
      <w:r w:rsidRPr="007D431F">
        <w:rPr>
          <w:rStyle w:val="Hypertextovodkaz"/>
          <w:rFonts w:cs="Arial"/>
          <w:color w:val="000000" w:themeColor="text1"/>
          <w:u w:val="none"/>
        </w:rPr>
        <w:t>Povinné přílohy žadatel nahrává na příslušné záložky žádosti o podporu v</w:t>
      </w:r>
      <w:r w:rsidR="00DC7339" w:rsidRPr="007D431F">
        <w:rPr>
          <w:rStyle w:val="Hypertextovodkaz"/>
          <w:rFonts w:cs="Arial"/>
          <w:color w:val="000000" w:themeColor="text1"/>
          <w:u w:val="none"/>
        </w:rPr>
        <w:t> ISKP</w:t>
      </w:r>
      <w:r w:rsidRPr="007D431F">
        <w:rPr>
          <w:rStyle w:val="Hypertextovodkaz"/>
          <w:rFonts w:cs="Arial"/>
          <w:color w:val="000000" w:themeColor="text1"/>
          <w:u w:val="none"/>
        </w:rPr>
        <w:t>14+.</w:t>
      </w:r>
    </w:p>
    <w:p w14:paraId="2D0EB6EF" w14:textId="5843FF00" w:rsidR="49D0EE0F" w:rsidRPr="00C059D5" w:rsidRDefault="4DD0E132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48" w:name="_Toc145657304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Povinné přílohy</w:t>
      </w:r>
      <w:r w:rsidR="00254922"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 xml:space="preserve"> k Žádosti</w:t>
      </w:r>
      <w:bookmarkEnd w:id="48"/>
    </w:p>
    <w:tbl>
      <w:tblPr>
        <w:tblW w:w="0" w:type="auto"/>
        <w:tblLook w:val="06A0" w:firstRow="1" w:lastRow="0" w:firstColumn="1" w:lastColumn="0" w:noHBand="1" w:noVBand="1"/>
      </w:tblPr>
      <w:tblGrid>
        <w:gridCol w:w="1483"/>
        <w:gridCol w:w="5290"/>
        <w:gridCol w:w="2269"/>
      </w:tblGrid>
      <w:tr w:rsidR="00A574E3" w:rsidRPr="00C73AF1" w14:paraId="0E97D304" w14:textId="77777777" w:rsidTr="00A574E3"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6999FA41" w14:textId="425F61DF" w:rsidR="00A574E3" w:rsidRPr="007D431F" w:rsidRDefault="00A574E3" w:rsidP="00A574E3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Příloha Ž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ádosti č.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A71441F" w14:textId="603A836C" w:rsidR="00A574E3" w:rsidRPr="007D431F" w:rsidRDefault="00A574E3" w:rsidP="00A574E3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43D1C9E" w14:textId="695FE86A" w:rsidR="00A574E3" w:rsidRPr="007D431F" w:rsidRDefault="00A574E3" w:rsidP="00A574E3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 v ISKP14+</w:t>
            </w:r>
          </w:p>
        </w:tc>
      </w:tr>
      <w:tr w:rsidR="00A574E3" w:rsidRPr="00C73AF1" w14:paraId="43F2E16E" w14:textId="77777777" w:rsidTr="00D734B9">
        <w:trPr>
          <w:trHeight w:val="555"/>
        </w:trPr>
        <w:tc>
          <w:tcPr>
            <w:tcW w:w="9042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6E90CC1A" w14:textId="450F22BE" w:rsidR="00A574E3" w:rsidRPr="007D431F" w:rsidRDefault="00A574E3" w:rsidP="00A574E3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A574E3" w:rsidRPr="00C73AF1" w14:paraId="41EFE590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E1550AA" w14:textId="70B4A91D" w:rsidR="00A574E3" w:rsidRPr="00C73AF1" w:rsidRDefault="00A574E3" w:rsidP="00A574E3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3D3FB48" w14:textId="7771C0DB" w:rsidR="00A574E3" w:rsidRPr="00AA2F2B" w:rsidRDefault="00A574E3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naplnění základních podmínek pro předložení Žádosti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D500F16" w14:textId="175C34FF" w:rsidR="00A574E3" w:rsidRPr="00C73AF1" w:rsidRDefault="00507E4C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>
              <w:rPr>
                <w:rFonts w:eastAsia="Arial" w:cstheme="minorHAnsi"/>
                <w:szCs w:val="22"/>
              </w:rPr>
              <w:t>Čestná prohlášení</w:t>
            </w:r>
          </w:p>
        </w:tc>
      </w:tr>
      <w:tr w:rsidR="00A574E3" w:rsidRPr="00C73AF1" w14:paraId="5EBFDE61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3899831" w14:textId="5F1EE9AE" w:rsidR="00A574E3" w:rsidRPr="00C73AF1" w:rsidRDefault="00DA3365" w:rsidP="00A574E3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2</w:t>
            </w:r>
            <w:r w:rsidR="00A574E3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0A06045" w14:textId="5AD4F805" w:rsidR="00A574E3" w:rsidRPr="00AA2F2B" w:rsidRDefault="00A574E3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Čestné prohlášení k vyloučením střetu zájmů (ve vztahu k VK)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39A3A6A" w14:textId="373BC5E3" w:rsidR="00A574E3" w:rsidRPr="00C73AF1" w:rsidRDefault="00A574E3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Dokumenty</w:t>
            </w:r>
          </w:p>
        </w:tc>
      </w:tr>
      <w:tr w:rsidR="00E92AC2" w:rsidRPr="00C73AF1" w14:paraId="1E5FFD43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CF0F035" w14:textId="18CA4177" w:rsidR="00E92AC2" w:rsidRPr="005D174F" w:rsidRDefault="00DA3365" w:rsidP="00E92AC2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b/>
                <w:bCs/>
                <w:sz w:val="20"/>
              </w:rPr>
              <w:t>3</w:t>
            </w:r>
            <w:r w:rsidR="00E92AC2" w:rsidRPr="00C059D5">
              <w:rPr>
                <w:b/>
                <w:bCs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23C1206" w14:textId="6EBC3BF1" w:rsidR="00E92AC2" w:rsidRPr="00E92AC2" w:rsidRDefault="00E92AC2" w:rsidP="00E92AC2">
            <w:pPr>
              <w:rPr>
                <w:rFonts w:cs="Arial"/>
                <w:sz w:val="20"/>
              </w:rPr>
            </w:pPr>
            <w:r w:rsidRPr="00C059D5">
              <w:rPr>
                <w:sz w:val="20"/>
              </w:rPr>
              <w:t xml:space="preserve">Informace podle </w:t>
            </w:r>
            <w:r w:rsidR="00063BE0" w:rsidRPr="00063BE0">
              <w:rPr>
                <w:sz w:val="20"/>
              </w:rPr>
              <w:t>Informace podle § 14, odst. 3 písm. e) zákona č. 2018/2000 Sb. (rozpočtová pravidla)</w:t>
            </w:r>
            <w:r w:rsidRPr="00C059D5">
              <w:rPr>
                <w:sz w:val="20"/>
              </w:rPr>
              <w:t xml:space="preserve"> o identifikaci osob, v nichž má žadatel podíl, a o výši tohoto podílu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758C31D0" w14:textId="230F4F35" w:rsidR="00E92AC2" w:rsidRPr="00E92AC2" w:rsidRDefault="00E92AC2" w:rsidP="00E92AC2">
            <w:pPr>
              <w:rPr>
                <w:rFonts w:eastAsia="Arial" w:cs="Arial"/>
                <w:sz w:val="20"/>
              </w:rPr>
            </w:pPr>
            <w:r w:rsidRPr="00C059D5">
              <w:rPr>
                <w:sz w:val="20"/>
              </w:rPr>
              <w:t>Dokumenty</w:t>
            </w:r>
          </w:p>
        </w:tc>
      </w:tr>
      <w:tr w:rsidR="00E92AC2" w:rsidRPr="00C73AF1" w14:paraId="773F56B7" w14:textId="77777777" w:rsidTr="00A574E3">
        <w:trPr>
          <w:trHeight w:val="555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2198B897" w14:textId="0A3912E6" w:rsidR="00E92AC2" w:rsidRPr="005D174F" w:rsidRDefault="00C42606" w:rsidP="00E92AC2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b/>
                <w:bCs/>
                <w:sz w:val="20"/>
              </w:rPr>
              <w:t>4</w:t>
            </w:r>
            <w:r w:rsidR="00E92AC2" w:rsidRPr="00C059D5">
              <w:rPr>
                <w:b/>
                <w:bCs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AEE438E" w14:textId="29E239BF" w:rsidR="00E92AC2" w:rsidRPr="00E92AC2" w:rsidRDefault="00E92AC2" w:rsidP="00E92AC2">
            <w:pPr>
              <w:rPr>
                <w:rFonts w:cs="Arial"/>
                <w:sz w:val="20"/>
              </w:rPr>
            </w:pPr>
            <w:r w:rsidRPr="00C059D5">
              <w:rPr>
                <w:sz w:val="20"/>
              </w:rPr>
              <w:t>Tabulka vymezení činností, které budou provozovány v rámci pořizovaného přístrojového vybavení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21A2A276" w14:textId="66CE2E4C" w:rsidR="00E92AC2" w:rsidRPr="00E92AC2" w:rsidRDefault="00E92AC2" w:rsidP="00E92AC2">
            <w:pPr>
              <w:rPr>
                <w:rFonts w:eastAsia="Arial" w:cs="Arial"/>
                <w:sz w:val="20"/>
              </w:rPr>
            </w:pPr>
            <w:r w:rsidRPr="00C059D5">
              <w:rPr>
                <w:sz w:val="20"/>
              </w:rPr>
              <w:t>Dokumenty</w:t>
            </w:r>
          </w:p>
        </w:tc>
      </w:tr>
      <w:tr w:rsidR="00A574E3" w:rsidRPr="00C73AF1" w14:paraId="5882432C" w14:textId="77777777" w:rsidTr="007D431F">
        <w:trPr>
          <w:trHeight w:val="480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8530AE" w14:textId="12586955" w:rsidR="00A574E3" w:rsidRPr="00C73AF1" w:rsidRDefault="00C42606" w:rsidP="00A574E3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5</w:t>
            </w:r>
            <w:r w:rsidR="00A574E3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7DA963F1" w14:textId="3431106E" w:rsidR="00A574E3" w:rsidRPr="00C73AF1" w:rsidRDefault="00A574E3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cs="Arial"/>
                <w:sz w:val="20"/>
              </w:rPr>
              <w:t>Pověření Službou v obecném hospodářském zájmu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666C017F" w14:textId="595014CA" w:rsidR="00A574E3" w:rsidRPr="00C73AF1" w:rsidRDefault="00A574E3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451D41DA" w14:textId="77777777" w:rsidTr="00A574E3">
        <w:trPr>
          <w:trHeight w:val="559"/>
        </w:trPr>
        <w:tc>
          <w:tcPr>
            <w:tcW w:w="1483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6BF549BE" w14:textId="3E7FEEE0" w:rsidR="00A574E3" w:rsidRPr="009B0D2C" w:rsidRDefault="00C42606" w:rsidP="00A574E3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6</w:t>
            </w:r>
            <w:r w:rsidR="00A574E3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7DBA0BC" w14:textId="099202BB" w:rsidR="00A574E3" w:rsidRPr="00C73AF1" w:rsidRDefault="00A574E3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eastAsia="Arial" w:cs="Arial"/>
                <w:sz w:val="20"/>
              </w:rPr>
              <w:t>Přehled zakázek</w:t>
            </w:r>
          </w:p>
        </w:tc>
        <w:tc>
          <w:tcPr>
            <w:tcW w:w="2269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755BB99" w14:textId="3BC68AFA" w:rsidR="00A574E3" w:rsidRPr="00C73AF1" w:rsidRDefault="009949E2" w:rsidP="00A574E3">
            <w:pPr>
              <w:rPr>
                <w:rFonts w:asciiTheme="minorHAnsi" w:eastAsia="Arial" w:hAnsiTheme="minorHAnsi" w:cstheme="minorHAnsi"/>
                <w:szCs w:val="22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0CE40B2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BAFC0BE" w14:textId="77ADD91F" w:rsidR="00A574E3" w:rsidRDefault="00C42606" w:rsidP="00A574E3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7</w:t>
            </w:r>
            <w:r w:rsidR="00A574E3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0821FAE" w14:textId="25C925CF" w:rsidR="00A574E3" w:rsidRPr="00AA2F2B" w:rsidRDefault="003C6033" w:rsidP="00A574E3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cs="Arial"/>
                <w:sz w:val="20"/>
              </w:rPr>
              <w:t>R</w:t>
            </w:r>
            <w:r w:rsidR="00A574E3" w:rsidRPr="00336ECE">
              <w:rPr>
                <w:rFonts w:cs="Arial"/>
                <w:sz w:val="20"/>
              </w:rPr>
              <w:t>ozpočet vybavení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1B0603D8" w14:textId="65D69820" w:rsidR="00A574E3" w:rsidRPr="00C73AF1" w:rsidRDefault="00A574E3" w:rsidP="00A574E3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A574E3" w:rsidRPr="00C73AF1" w14:paraId="552B1F99" w14:textId="77777777" w:rsidTr="00E40D40">
        <w:trPr>
          <w:trHeight w:val="555"/>
        </w:trPr>
        <w:tc>
          <w:tcPr>
            <w:tcW w:w="9042" w:type="dxa"/>
            <w:gridSpan w:val="3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153B253F" w14:textId="4FB7B651" w:rsidR="00A574E3" w:rsidRPr="00C73AF1" w:rsidRDefault="00A574E3" w:rsidP="007D431F">
            <w:pPr>
              <w:spacing w:line="276" w:lineRule="auto"/>
              <w:jc w:val="left"/>
              <w:rPr>
                <w:rFonts w:asciiTheme="minorHAnsi" w:hAnsiTheme="minorHAnsi" w:cstheme="minorHAnsi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Specifická pravidla</w:t>
            </w:r>
          </w:p>
        </w:tc>
      </w:tr>
      <w:tr w:rsidR="00A574E3" w:rsidRPr="00C73AF1" w14:paraId="2E8BFE98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06010164" w14:textId="4563E84B" w:rsidR="00A574E3" w:rsidRPr="009B0D2C" w:rsidRDefault="00C42606" w:rsidP="00A574E3">
            <w:pPr>
              <w:spacing w:line="276" w:lineRule="auto"/>
              <w:jc w:val="center"/>
              <w:rPr>
                <w:rFonts w:asciiTheme="minorHAnsi" w:eastAsia="Arial" w:hAnsiTheme="minorHAnsi" w:cstheme="minorHAnsi"/>
                <w:b/>
                <w:bCs/>
                <w:color w:val="000000" w:themeColor="text1"/>
                <w:szCs w:val="22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8</w:t>
            </w:r>
            <w:r w:rsidR="00A574E3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6F9F200F" w14:textId="2B3DD269" w:rsidR="00A574E3" w:rsidRPr="00C73AF1" w:rsidRDefault="00A574E3" w:rsidP="00A574E3">
            <w:pPr>
              <w:spacing w:line="276" w:lineRule="auto"/>
              <w:rPr>
                <w:rFonts w:asciiTheme="minorHAnsi" w:hAnsiTheme="minorHAnsi" w:cstheme="minorHAnsi"/>
                <w:highlight w:val="green"/>
              </w:rPr>
            </w:pPr>
            <w:r w:rsidRPr="00336ECE">
              <w:rPr>
                <w:rFonts w:eastAsia="Arial" w:cs="Arial"/>
                <w:sz w:val="20"/>
              </w:rPr>
              <w:t>Podklad pro hodnocení žádosti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69DCB45" w14:textId="7DBDDA23" w:rsidR="00A574E3" w:rsidRPr="00C73AF1" w:rsidRDefault="00A574E3" w:rsidP="00A574E3">
            <w:pPr>
              <w:rPr>
                <w:rFonts w:asciiTheme="minorHAnsi" w:hAnsiTheme="minorHAnsi" w:cstheme="minorHAnsi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3715F1" w:rsidRPr="00C73AF1" w14:paraId="5ACABDE8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187D87D6" w14:textId="46390DF1" w:rsidR="003715F1" w:rsidRPr="00336ECE" w:rsidRDefault="00C42606" w:rsidP="003715F1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9</w:t>
            </w:r>
            <w:r w:rsidR="003715F1"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2D0D7B6" w14:textId="4B57534B" w:rsidR="003715F1" w:rsidRPr="00336ECE" w:rsidRDefault="003715F1" w:rsidP="003715F1">
            <w:pPr>
              <w:spacing w:line="276" w:lineRule="auto"/>
              <w:rPr>
                <w:rFonts w:eastAsia="Arial" w:cs="Arial"/>
                <w:sz w:val="20"/>
              </w:rPr>
            </w:pPr>
            <w:r w:rsidRPr="00336ECE">
              <w:rPr>
                <w:rFonts w:cs="Arial"/>
                <w:sz w:val="20"/>
              </w:rPr>
              <w:t>Stanovení povinně vykazovaných indikátorů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0F03915" w14:textId="702344D3" w:rsidR="003715F1" w:rsidRPr="00336ECE" w:rsidRDefault="003715F1" w:rsidP="003715F1">
            <w:pPr>
              <w:rPr>
                <w:rFonts w:cs="Arial"/>
                <w:sz w:val="20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6F12F7" w:rsidRPr="00C73AF1" w14:paraId="26A1EB3E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1D4733D7" w14:textId="32645B7D" w:rsidR="006F12F7" w:rsidRDefault="006F12F7" w:rsidP="006F12F7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C42606">
              <w:rPr>
                <w:rFonts w:eastAsia="Arial" w:cs="Arial"/>
                <w:b/>
                <w:bCs/>
                <w:color w:val="000000" w:themeColor="text1"/>
                <w:sz w:val="20"/>
              </w:rPr>
              <w:t>0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4F9C792D" w14:textId="12E6FFAF" w:rsidR="006F12F7" w:rsidRPr="006F12F7" w:rsidRDefault="006F12F7" w:rsidP="006F12F7">
            <w:pPr>
              <w:spacing w:line="276" w:lineRule="auto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Popis naplnění pravidel publicity NPO, komponenty 6.2 dle Obecných pravidel pro žadatele a příjemce 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0E1846C" w14:textId="42EB99A4" w:rsidR="006F12F7" w:rsidRPr="006F12F7" w:rsidRDefault="006F12F7" w:rsidP="006F12F7">
            <w:pPr>
              <w:rPr>
                <w:rFonts w:cs="Arial"/>
                <w:sz w:val="20"/>
              </w:rPr>
            </w:pPr>
            <w:r w:rsidRPr="00336ECE">
              <w:rPr>
                <w:rFonts w:cs="Arial"/>
                <w:sz w:val="20"/>
              </w:rPr>
              <w:t>Dokumenty</w:t>
            </w:r>
          </w:p>
        </w:tc>
      </w:tr>
      <w:tr w:rsidR="006F12F7" w:rsidRPr="00C73AF1" w14:paraId="1802D041" w14:textId="77777777" w:rsidTr="00A574E3">
        <w:trPr>
          <w:trHeight w:val="555"/>
        </w:trPr>
        <w:tc>
          <w:tcPr>
            <w:tcW w:w="1483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778F9806" w14:textId="2FAB5F53" w:rsidR="006F12F7" w:rsidRPr="00336ECE" w:rsidRDefault="006F12F7" w:rsidP="006F12F7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 w:rsidR="00C42606">
              <w:rPr>
                <w:rFonts w:eastAsia="Arial" w:cs="Arial"/>
                <w:b/>
                <w:bCs/>
                <w:color w:val="000000" w:themeColor="text1"/>
                <w:sz w:val="20"/>
              </w:rPr>
              <w:t>1</w:t>
            </w:r>
            <w:r>
              <w:rPr>
                <w:rFonts w:eastAsia="Arial" w:cs="Arial"/>
                <w:b/>
                <w:bCs/>
                <w:color w:val="000000" w:themeColor="text1"/>
                <w:sz w:val="20"/>
              </w:rPr>
              <w:t>.</w:t>
            </w:r>
          </w:p>
        </w:tc>
        <w:tc>
          <w:tcPr>
            <w:tcW w:w="5290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5AC819E3" w14:textId="569E43A0" w:rsidR="006F12F7" w:rsidRPr="00336ECE" w:rsidRDefault="006F12F7" w:rsidP="006F12F7">
            <w:pPr>
              <w:spacing w:line="276" w:lineRule="auto"/>
              <w:rPr>
                <w:rFonts w:cs="Arial"/>
                <w:sz w:val="20"/>
              </w:rPr>
            </w:pPr>
            <w:r w:rsidRPr="006F12F7">
              <w:rPr>
                <w:rFonts w:cs="Arial"/>
                <w:sz w:val="20"/>
              </w:rPr>
              <w:t>Předpokládaný harmonogram projektu NPO, komponenty 6.1 a 6.2</w:t>
            </w:r>
          </w:p>
        </w:tc>
        <w:tc>
          <w:tcPr>
            <w:tcW w:w="2269" w:type="dxa"/>
            <w:tcBorders>
              <w:top w:val="single" w:sz="12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995EF1C" w14:textId="4AFE0774" w:rsidR="006F12F7" w:rsidRPr="00336ECE" w:rsidRDefault="006F12F7" w:rsidP="006F12F7">
            <w:pPr>
              <w:rPr>
                <w:rFonts w:cs="Arial"/>
                <w:sz w:val="20"/>
              </w:rPr>
            </w:pPr>
            <w:r w:rsidRPr="006F12F7">
              <w:rPr>
                <w:rFonts w:cs="Arial"/>
                <w:sz w:val="20"/>
              </w:rPr>
              <w:t>Dokumenty</w:t>
            </w:r>
          </w:p>
        </w:tc>
      </w:tr>
    </w:tbl>
    <w:p w14:paraId="03B33C68" w14:textId="7C4C6E5D" w:rsidR="4DD0E132" w:rsidRPr="00C059D5" w:rsidRDefault="4DD0E132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49" w:name="_Toc112759389"/>
      <w:bookmarkStart w:id="50" w:name="_Toc112760023"/>
      <w:bookmarkStart w:id="51" w:name="_Toc112760919"/>
      <w:bookmarkStart w:id="52" w:name="_Toc112761567"/>
      <w:bookmarkStart w:id="53" w:name="_Toc113266095"/>
      <w:bookmarkStart w:id="54" w:name="_Toc113266205"/>
      <w:bookmarkStart w:id="55" w:name="_Toc113280489"/>
      <w:bookmarkStart w:id="56" w:name="_Toc145657305"/>
      <w:bookmarkEnd w:id="49"/>
      <w:bookmarkEnd w:id="50"/>
      <w:bookmarkEnd w:id="51"/>
      <w:bookmarkEnd w:id="52"/>
      <w:bookmarkEnd w:id="53"/>
      <w:bookmarkEnd w:id="54"/>
      <w:bookmarkEnd w:id="55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lastRenderedPageBreak/>
        <w:t>Povinné přílohy dokládané, pouze jsou-li relevantní</w:t>
      </w:r>
      <w:bookmarkEnd w:id="56"/>
    </w:p>
    <w:tbl>
      <w:tblPr>
        <w:tblW w:w="9060" w:type="dxa"/>
        <w:tblLayout w:type="fixed"/>
        <w:tblLook w:val="06A0" w:firstRow="1" w:lastRow="0" w:firstColumn="1" w:lastColumn="0" w:noHBand="1" w:noVBand="1"/>
      </w:tblPr>
      <w:tblGrid>
        <w:gridCol w:w="1091"/>
        <w:gridCol w:w="6326"/>
        <w:gridCol w:w="1625"/>
        <w:gridCol w:w="18"/>
      </w:tblGrid>
      <w:tr w:rsidR="4DD0E132" w:rsidRPr="00C73AF1" w14:paraId="42B482A1" w14:textId="77777777" w:rsidTr="00C13331">
        <w:tc>
          <w:tcPr>
            <w:tcW w:w="1091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4A0728B3" w14:textId="13F7CC54" w:rsidR="4DD0E132" w:rsidRPr="007D431F" w:rsidRDefault="4DD0E132" w:rsidP="00DB223A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63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114D8955" w14:textId="72775A65" w:rsidR="4DD0E132" w:rsidRPr="007D431F" w:rsidRDefault="4DD0E132" w:rsidP="00DB223A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643" w:type="dxa"/>
            <w:gridSpan w:val="2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62B84DEB" w14:textId="1E2E3C12" w:rsidR="4DD0E132" w:rsidRPr="007D431F" w:rsidRDefault="4DD0E132" w:rsidP="00DB223A">
            <w:pPr>
              <w:jc w:val="center"/>
              <w:rPr>
                <w:rFonts w:cs="Arial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</w:t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 xml:space="preserve"> v</w:t>
            </w:r>
            <w:r w:rsidR="00926295">
              <w:t> </w:t>
            </w:r>
            <w:r w:rsidR="00E62296"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ISKP14+</w:t>
            </w:r>
          </w:p>
        </w:tc>
      </w:tr>
      <w:tr w:rsidR="00C13331" w:rsidRPr="00A574E3" w14:paraId="3D2931E1" w14:textId="77777777" w:rsidTr="00C13331">
        <w:trPr>
          <w:gridAfter w:val="1"/>
          <w:wAfter w:w="18" w:type="dxa"/>
          <w:trHeight w:val="555"/>
        </w:trPr>
        <w:tc>
          <w:tcPr>
            <w:tcW w:w="9042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71574CC6" w14:textId="77777777" w:rsidR="00C13331" w:rsidRPr="007D431F" w:rsidRDefault="00C13331" w:rsidP="00DB223A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7D431F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4DD0E132" w:rsidRPr="00C73AF1" w14:paraId="63136DBA" w14:textId="77777777" w:rsidTr="00C13331">
        <w:trPr>
          <w:trHeight w:val="555"/>
        </w:trPr>
        <w:tc>
          <w:tcPr>
            <w:tcW w:w="1091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E3A7C94" w14:textId="3B8CE1EF" w:rsidR="4DD0E132" w:rsidRPr="007D431F" w:rsidRDefault="00CF4B2B" w:rsidP="00DB223A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7D431F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63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0DA52250" w14:textId="01CF91BE" w:rsidR="4DD0E132" w:rsidRPr="007D431F" w:rsidRDefault="4DD0E132" w:rsidP="00DB223A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Plná moc v případech, kdy požadované podklady nepodepisuje statutární zástupce.</w:t>
            </w:r>
            <w:r w:rsidR="00934D79" w:rsidRPr="007D431F">
              <w:rPr>
                <w:rFonts w:eastAsia="Arial" w:cs="Arial"/>
                <w:sz w:val="20"/>
              </w:rPr>
              <w:t xml:space="preserve"> </w:t>
            </w:r>
          </w:p>
        </w:tc>
        <w:tc>
          <w:tcPr>
            <w:tcW w:w="1643" w:type="dxa"/>
            <w:gridSpan w:val="2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56446751" w14:textId="32BCC33B" w:rsidR="4DD0E132" w:rsidRPr="007D431F" w:rsidRDefault="00732085" w:rsidP="00DB223A">
            <w:pPr>
              <w:rPr>
                <w:rFonts w:eastAsia="Arial" w:cs="Arial"/>
                <w:sz w:val="20"/>
              </w:rPr>
            </w:pPr>
            <w:r w:rsidRPr="007D431F">
              <w:rPr>
                <w:rFonts w:eastAsia="Arial" w:cs="Arial"/>
                <w:sz w:val="20"/>
              </w:rPr>
              <w:t>Identifikace projektu</w:t>
            </w:r>
          </w:p>
        </w:tc>
      </w:tr>
    </w:tbl>
    <w:p w14:paraId="27797F10" w14:textId="77777777" w:rsidR="003715F1" w:rsidRPr="00C059D5" w:rsidRDefault="003715F1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57" w:name="_Hlk101897687"/>
      <w:bookmarkStart w:id="58" w:name="_Hlk101897425"/>
      <w:bookmarkStart w:id="59" w:name="_Toc113006280"/>
      <w:bookmarkStart w:id="60" w:name="_Toc145657306"/>
      <w:bookmarkEnd w:id="57"/>
      <w:bookmarkEnd w:id="58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Nepovinné přílohy</w:t>
      </w:r>
      <w:bookmarkEnd w:id="59"/>
      <w:bookmarkEnd w:id="60"/>
    </w:p>
    <w:tbl>
      <w:tblPr>
        <w:tblW w:w="9060" w:type="dxa"/>
        <w:tblLayout w:type="fixed"/>
        <w:tblLook w:val="06A0" w:firstRow="1" w:lastRow="0" w:firstColumn="1" w:lastColumn="0" w:noHBand="1" w:noVBand="1"/>
      </w:tblPr>
      <w:tblGrid>
        <w:gridCol w:w="1091"/>
        <w:gridCol w:w="6326"/>
        <w:gridCol w:w="1625"/>
        <w:gridCol w:w="18"/>
      </w:tblGrid>
      <w:tr w:rsidR="003715F1" w:rsidRPr="00C73AF1" w14:paraId="3E5DC3F5" w14:textId="77777777" w:rsidTr="009E162F">
        <w:tc>
          <w:tcPr>
            <w:tcW w:w="1091" w:type="dxa"/>
            <w:tcBorders>
              <w:top w:val="single" w:sz="12" w:space="0" w:color="00000A"/>
              <w:left w:val="single" w:sz="12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7B0C5DEE" w14:textId="77777777" w:rsidR="003715F1" w:rsidRPr="00336ECE" w:rsidRDefault="003715F1" w:rsidP="009E162F">
            <w:pPr>
              <w:spacing w:line="276" w:lineRule="auto"/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 xml:space="preserve">Příloha 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žádosti č.</w:t>
            </w:r>
          </w:p>
        </w:tc>
        <w:tc>
          <w:tcPr>
            <w:tcW w:w="6326" w:type="dxa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D9D9D9" w:themeFill="background1" w:themeFillShade="D9"/>
          </w:tcPr>
          <w:p w14:paraId="247C5A7D" w14:textId="77777777" w:rsidR="003715F1" w:rsidRPr="00336ECE" w:rsidRDefault="003715F1" w:rsidP="009E162F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Název přílohy</w:t>
            </w:r>
          </w:p>
        </w:tc>
        <w:tc>
          <w:tcPr>
            <w:tcW w:w="1643" w:type="dxa"/>
            <w:gridSpan w:val="2"/>
            <w:tcBorders>
              <w:top w:val="single" w:sz="12" w:space="0" w:color="00000A"/>
              <w:left w:val="single" w:sz="8" w:space="0" w:color="00000A"/>
              <w:bottom w:val="single" w:sz="8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51A83DF5" w14:textId="72429884" w:rsidR="003715F1" w:rsidRPr="00336ECE" w:rsidRDefault="003715F1" w:rsidP="009E162F">
            <w:pPr>
              <w:jc w:val="center"/>
              <w:rPr>
                <w:rFonts w:cs="Arial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Záložka v</w:t>
            </w:r>
            <w:r w:rsidR="00926295">
              <w:t> </w:t>
            </w: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ISKP14+</w:t>
            </w:r>
          </w:p>
        </w:tc>
      </w:tr>
      <w:tr w:rsidR="003715F1" w:rsidRPr="00336ECE" w14:paraId="06E9C6B6" w14:textId="77777777" w:rsidTr="009E162F">
        <w:trPr>
          <w:gridAfter w:val="1"/>
          <w:wAfter w:w="18" w:type="dxa"/>
          <w:trHeight w:val="555"/>
        </w:trPr>
        <w:tc>
          <w:tcPr>
            <w:tcW w:w="9042" w:type="dxa"/>
            <w:gridSpan w:val="3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 w:themeFill="background2"/>
          </w:tcPr>
          <w:p w14:paraId="2E3373AF" w14:textId="77777777" w:rsidR="003715F1" w:rsidRPr="00336ECE" w:rsidRDefault="003715F1" w:rsidP="009E162F">
            <w:pPr>
              <w:rPr>
                <w:rFonts w:eastAsia="Arial" w:cs="Arial"/>
                <w:color w:val="E7E6E6" w:themeColor="background2"/>
                <w:sz w:val="20"/>
              </w:rPr>
            </w:pPr>
            <w:r w:rsidRPr="00336ECE">
              <w:rPr>
                <w:rFonts w:eastAsia="Arial" w:cs="Arial"/>
                <w:b/>
                <w:bCs/>
                <w:sz w:val="20"/>
              </w:rPr>
              <w:t>Popis/příloha viz Obecná pravidla</w:t>
            </w:r>
          </w:p>
        </w:tc>
      </w:tr>
      <w:tr w:rsidR="003715F1" w:rsidRPr="00C73AF1" w14:paraId="7F230330" w14:textId="77777777" w:rsidTr="009E162F">
        <w:trPr>
          <w:trHeight w:val="555"/>
        </w:trPr>
        <w:tc>
          <w:tcPr>
            <w:tcW w:w="1091" w:type="dxa"/>
            <w:tcBorders>
              <w:top w:val="single" w:sz="8" w:space="0" w:color="00000A"/>
              <w:left w:val="single" w:sz="12" w:space="0" w:color="00000A"/>
              <w:bottom w:val="single" w:sz="12" w:space="0" w:color="00000A"/>
              <w:right w:val="single" w:sz="8" w:space="0" w:color="00000A"/>
            </w:tcBorders>
            <w:shd w:val="clear" w:color="auto" w:fill="E7E6E6" w:themeFill="background2"/>
          </w:tcPr>
          <w:p w14:paraId="5178E831" w14:textId="77777777" w:rsidR="003715F1" w:rsidRPr="00336ECE" w:rsidRDefault="003715F1" w:rsidP="009E162F">
            <w:pPr>
              <w:spacing w:line="276" w:lineRule="auto"/>
              <w:jc w:val="center"/>
              <w:rPr>
                <w:rFonts w:eastAsia="Arial" w:cs="Arial"/>
                <w:b/>
                <w:bCs/>
                <w:color w:val="000000" w:themeColor="text1"/>
                <w:sz w:val="20"/>
              </w:rPr>
            </w:pPr>
            <w:r w:rsidRPr="00336ECE">
              <w:rPr>
                <w:rFonts w:eastAsia="Arial" w:cs="Arial"/>
                <w:b/>
                <w:bCs/>
                <w:color w:val="000000" w:themeColor="text1"/>
                <w:sz w:val="20"/>
              </w:rPr>
              <w:t>1.</w:t>
            </w:r>
          </w:p>
        </w:tc>
        <w:tc>
          <w:tcPr>
            <w:tcW w:w="6326" w:type="dxa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8" w:space="0" w:color="00000A"/>
            </w:tcBorders>
          </w:tcPr>
          <w:p w14:paraId="267082DC" w14:textId="77777777" w:rsidR="003715F1" w:rsidRPr="00336ECE" w:rsidRDefault="003715F1" w:rsidP="009E162F">
            <w:pPr>
              <w:rPr>
                <w:rFonts w:eastAsia="Arial" w:cs="Arial"/>
                <w:sz w:val="20"/>
              </w:rPr>
            </w:pPr>
            <w:r w:rsidRPr="00336ECE">
              <w:rPr>
                <w:rFonts w:eastAsia="Arial" w:cs="Arial"/>
                <w:sz w:val="20"/>
              </w:rPr>
              <w:t xml:space="preserve">Smlouva o zřízení bankovního účtu </w:t>
            </w:r>
          </w:p>
        </w:tc>
        <w:tc>
          <w:tcPr>
            <w:tcW w:w="1643" w:type="dxa"/>
            <w:gridSpan w:val="2"/>
            <w:tcBorders>
              <w:top w:val="single" w:sz="8" w:space="0" w:color="00000A"/>
              <w:left w:val="single" w:sz="8" w:space="0" w:color="00000A"/>
              <w:bottom w:val="single" w:sz="12" w:space="0" w:color="00000A"/>
              <w:right w:val="single" w:sz="12" w:space="0" w:color="00000A"/>
            </w:tcBorders>
          </w:tcPr>
          <w:p w14:paraId="4558EA58" w14:textId="134DA08A" w:rsidR="003715F1" w:rsidRPr="00336ECE" w:rsidRDefault="00327696" w:rsidP="009E162F">
            <w:pPr>
              <w:rPr>
                <w:rFonts w:eastAsia="Arial" w:cs="Arial"/>
                <w:sz w:val="20"/>
              </w:rPr>
            </w:pPr>
            <w:r>
              <w:rPr>
                <w:rFonts w:eastAsia="Arial" w:cs="Arial"/>
                <w:sz w:val="20"/>
              </w:rPr>
              <w:t>Dokumenty</w:t>
            </w:r>
          </w:p>
        </w:tc>
      </w:tr>
    </w:tbl>
    <w:p w14:paraId="6D74EF77" w14:textId="1109C631" w:rsidR="00933C51" w:rsidRPr="00C059D5" w:rsidRDefault="00DA6EF4" w:rsidP="00BF1ABD">
      <w:pPr>
        <w:pStyle w:val="Nadpis2"/>
        <w:numPr>
          <w:ilvl w:val="1"/>
          <w:numId w:val="3"/>
        </w:numPr>
        <w:spacing w:line="276" w:lineRule="auto"/>
        <w:jc w:val="left"/>
        <w:rPr>
          <w:rFonts w:eastAsia="Arial" w:cs="Arial"/>
          <w:bCs w:val="0"/>
          <w:color w:val="1F3864" w:themeColor="accent5" w:themeShade="80"/>
          <w:sz w:val="32"/>
          <w:lang w:eastAsia="cs-CZ"/>
        </w:rPr>
      </w:pPr>
      <w:bookmarkStart w:id="61" w:name="_Toc145657307"/>
      <w:r w:rsidRPr="00C059D5">
        <w:rPr>
          <w:rFonts w:eastAsia="Arial" w:cs="Arial"/>
          <w:bCs w:val="0"/>
          <w:color w:val="1F3864" w:themeColor="accent5" w:themeShade="80"/>
          <w:sz w:val="32"/>
          <w:lang w:eastAsia="cs-CZ"/>
        </w:rPr>
        <w:t>Popis příloh</w:t>
      </w:r>
      <w:bookmarkEnd w:id="61"/>
    </w:p>
    <w:p w14:paraId="7C203F63" w14:textId="051E70D3" w:rsidR="003715F1" w:rsidRPr="00C059D5" w:rsidRDefault="003715F1" w:rsidP="00BF1ABD">
      <w:pPr>
        <w:pStyle w:val="Nadpis3"/>
        <w:numPr>
          <w:ilvl w:val="2"/>
          <w:numId w:val="3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2" w:name="_Toc145657308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Podklad pro hodnocení projektu</w:t>
      </w:r>
      <w:bookmarkEnd w:id="62"/>
    </w:p>
    <w:p w14:paraId="7C2CC24E" w14:textId="77777777" w:rsidR="003715F1" w:rsidRPr="00DA6EF4" w:rsidRDefault="003715F1" w:rsidP="003715F1">
      <w:r>
        <w:t xml:space="preserve">V rámci přílohy jsou žadatel popisuje, jakým způsobem naplní projekt jednotlivé cíle dané výzvy. Příloha bude jedním z podkladů pro věcné hodnocení. </w:t>
      </w:r>
    </w:p>
    <w:p w14:paraId="5C272897" w14:textId="50BCCC71" w:rsidR="003715F1" w:rsidRPr="00C059D5" w:rsidRDefault="003715F1" w:rsidP="00BF1ABD">
      <w:pPr>
        <w:pStyle w:val="Nadpis3"/>
        <w:numPr>
          <w:ilvl w:val="2"/>
          <w:numId w:val="3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3" w:name="_Toc145657309"/>
      <w:r w:rsidRPr="00C059D5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Stanovení povinně vykazovaných indikátorů</w:t>
      </w:r>
      <w:bookmarkEnd w:id="63"/>
    </w:p>
    <w:p w14:paraId="654D053D" w14:textId="7FDDEF5F" w:rsidR="003715F1" w:rsidRDefault="003715F1" w:rsidP="003715F1">
      <w:r>
        <w:t xml:space="preserve">V dokumentu „Stanovení povinně vykazovaných indikátorů“ jsou uvedeny indikátory, které jsou vykazovány mimo ISKP14+. </w:t>
      </w:r>
    </w:p>
    <w:p w14:paraId="56CEF3F0" w14:textId="77777777" w:rsidR="003715F1" w:rsidRDefault="003715F1" w:rsidP="003715F1">
      <w:r w:rsidRPr="00B260C2">
        <w:rPr>
          <w:b/>
          <w:bCs/>
        </w:rPr>
        <w:t>Žadatel</w:t>
      </w:r>
      <w:r>
        <w:t xml:space="preserve"> má povinnost předložit dokument jako přílohu Žádosti, kde uvede:</w:t>
      </w:r>
    </w:p>
    <w:p w14:paraId="5C7124EA" w14:textId="77777777" w:rsidR="003715F1" w:rsidRDefault="003715F1" w:rsidP="00BF1ABD">
      <w:pPr>
        <w:pStyle w:val="Odstavecseseznamem"/>
        <w:numPr>
          <w:ilvl w:val="0"/>
          <w:numId w:val="11"/>
        </w:numPr>
        <w:spacing w:before="0" w:line="240" w:lineRule="auto"/>
      </w:pPr>
      <w:r>
        <w:t>výchozí hodnotu těchto indikátorů, které jsou vymezené ve Specifických pravidlech výzvy;</w:t>
      </w:r>
    </w:p>
    <w:p w14:paraId="7BA1FFF8" w14:textId="77777777" w:rsidR="003715F1" w:rsidRDefault="003715F1" w:rsidP="00BF1ABD">
      <w:pPr>
        <w:pStyle w:val="Odstavecseseznamem"/>
        <w:numPr>
          <w:ilvl w:val="0"/>
          <w:numId w:val="11"/>
        </w:numPr>
        <w:spacing w:before="0" w:line="240" w:lineRule="auto"/>
      </w:pPr>
      <w:r>
        <w:t>metodiku stanovení tohoto indikátoru;</w:t>
      </w:r>
    </w:p>
    <w:p w14:paraId="10E5BA91" w14:textId="77777777" w:rsidR="003715F1" w:rsidRDefault="003715F1" w:rsidP="00BF1ABD">
      <w:pPr>
        <w:pStyle w:val="Odstavecseseznamem"/>
        <w:numPr>
          <w:ilvl w:val="0"/>
          <w:numId w:val="11"/>
        </w:numPr>
        <w:spacing w:before="0" w:line="240" w:lineRule="auto"/>
      </w:pPr>
      <w:r>
        <w:t>datum výchozí hodnoty, která vyjde ze stanovené metodiky (např. poslední den předchozího roku v případě statistiky, které se sledují pouze k poslednímu dni v roce)</w:t>
      </w:r>
    </w:p>
    <w:p w14:paraId="58330EB0" w14:textId="77777777" w:rsidR="003715F1" w:rsidRDefault="003715F1" w:rsidP="00BF1ABD">
      <w:pPr>
        <w:pStyle w:val="Odstavecseseznamem"/>
        <w:numPr>
          <w:ilvl w:val="0"/>
          <w:numId w:val="11"/>
        </w:numPr>
        <w:spacing w:before="0" w:line="240" w:lineRule="auto"/>
      </w:pPr>
      <w:r>
        <w:t>odhad cílové hodnoty těchto indikátorů.</w:t>
      </w:r>
    </w:p>
    <w:p w14:paraId="39C750C0" w14:textId="77777777" w:rsidR="003715F1" w:rsidRDefault="003715F1" w:rsidP="003715F1">
      <w:r w:rsidRPr="00B260C2">
        <w:rPr>
          <w:b/>
          <w:bCs/>
        </w:rPr>
        <w:lastRenderedPageBreak/>
        <w:t>Příjemce</w:t>
      </w:r>
      <w:r>
        <w:t xml:space="preserve"> má povinnost předložit dokument jako přílohu k </w:t>
      </w:r>
      <w:proofErr w:type="spellStart"/>
      <w:r>
        <w:t>ZoU</w:t>
      </w:r>
      <w:proofErr w:type="spellEnd"/>
      <w:r>
        <w:t xml:space="preserve">, ve které již uvede skutečnou dosaženou cílovou hodnotu indikátoru, kterou nastaví dle metodiky uvedené při předložení Žádosti. </w:t>
      </w:r>
    </w:p>
    <w:p w14:paraId="2E71B549" w14:textId="3F5BA404" w:rsidR="003715F1" w:rsidRDefault="003715F1" w:rsidP="003715F1">
      <w:r>
        <w:t xml:space="preserve">Formulář </w:t>
      </w:r>
      <w:r w:rsidRPr="00154E4D">
        <w:t>je uveden v příloze č. 3 Specifických pravidel.</w:t>
      </w:r>
    </w:p>
    <w:p w14:paraId="32CF4601" w14:textId="77777777" w:rsidR="006F12F7" w:rsidRPr="006F12F7" w:rsidRDefault="006F12F7" w:rsidP="00BF1ABD">
      <w:pPr>
        <w:pStyle w:val="Nadpis3"/>
        <w:numPr>
          <w:ilvl w:val="2"/>
          <w:numId w:val="3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4" w:name="_Toc138937455"/>
      <w:bookmarkStart w:id="65" w:name="_Toc138942055"/>
      <w:bookmarkStart w:id="66" w:name="_Toc145657310"/>
      <w:r w:rsidRPr="006F12F7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Popis naplnění pravidel publicity NPO, komponenty 6.1 dle obecných pravidel</w:t>
      </w:r>
      <w:bookmarkEnd w:id="64"/>
      <w:bookmarkEnd w:id="65"/>
      <w:bookmarkEnd w:id="66"/>
    </w:p>
    <w:p w14:paraId="54BD58EC" w14:textId="17CA58C4" w:rsidR="006F12F7" w:rsidRDefault="006F12F7" w:rsidP="006F12F7">
      <w:r>
        <w:t>Pro doložení této přílohy byl vytvořen formulář, který tvoří přílohu č. 4 Specifických pravidel.</w:t>
      </w:r>
    </w:p>
    <w:p w14:paraId="7F09374A" w14:textId="77777777" w:rsidR="006F12F7" w:rsidRPr="006F12F7" w:rsidRDefault="006F12F7" w:rsidP="00BF1ABD">
      <w:pPr>
        <w:pStyle w:val="Nadpis3"/>
        <w:numPr>
          <w:ilvl w:val="2"/>
          <w:numId w:val="3"/>
        </w:numPr>
        <w:spacing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</w:pPr>
      <w:bookmarkStart w:id="67" w:name="_Toc138937456"/>
      <w:bookmarkStart w:id="68" w:name="_Toc138942056"/>
      <w:bookmarkStart w:id="69" w:name="_Toc145657311"/>
      <w:r w:rsidRPr="006F12F7">
        <w:rPr>
          <w:rFonts w:eastAsia="Arial" w:cs="Arial"/>
          <w:bCs w:val="0"/>
          <w:color w:val="1F3864" w:themeColor="accent5" w:themeShade="80"/>
          <w:sz w:val="28"/>
          <w:szCs w:val="28"/>
          <w:lang w:eastAsia="cs-CZ"/>
        </w:rPr>
        <w:t>Předpokládaný harmonogram projektu NPO, komponenty 6.1 a 6.2</w:t>
      </w:r>
      <w:bookmarkEnd w:id="67"/>
      <w:bookmarkEnd w:id="68"/>
      <w:bookmarkEnd w:id="69"/>
    </w:p>
    <w:p w14:paraId="1F9AFEC2" w14:textId="737C29A7" w:rsidR="006F12F7" w:rsidRPr="00DA6EF4" w:rsidRDefault="006F12F7" w:rsidP="006F12F7">
      <w:pPr>
        <w:rPr>
          <w:lang w:eastAsia="cs-CZ"/>
        </w:rPr>
      </w:pPr>
      <w:r>
        <w:t>Pro doložení této přílohy byl vytvořen formulář, který tvoří</w:t>
      </w:r>
      <w:r>
        <w:rPr>
          <w:lang w:eastAsia="cs-CZ"/>
        </w:rPr>
        <w:t xml:space="preserve"> přílohu č. 5 Specifických pravidel s názvem </w:t>
      </w:r>
      <w:r w:rsidRPr="00446387">
        <w:rPr>
          <w:lang w:eastAsia="cs-CZ"/>
        </w:rPr>
        <w:t>Předpokládaný harmonogram projektu NPO, komponenty 6.1 a 6.2</w:t>
      </w:r>
      <w:r>
        <w:rPr>
          <w:lang w:eastAsia="cs-CZ"/>
        </w:rPr>
        <w:t>.</w:t>
      </w:r>
    </w:p>
    <w:p w14:paraId="39B012D5" w14:textId="77777777" w:rsidR="006F12F7" w:rsidRDefault="006F12F7" w:rsidP="003715F1"/>
    <w:p w14:paraId="4B5A921D" w14:textId="77777777" w:rsidR="00231F08" w:rsidRDefault="00231F08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70" w:name="_Toc113266102"/>
      <w:bookmarkStart w:id="71" w:name="_Toc113266212"/>
      <w:bookmarkStart w:id="72" w:name="_Toc113280496"/>
      <w:bookmarkStart w:id="73" w:name="_Toc113266103"/>
      <w:bookmarkStart w:id="74" w:name="_Toc113266213"/>
      <w:bookmarkStart w:id="75" w:name="_Toc113280497"/>
      <w:bookmarkStart w:id="76" w:name="_Toc113266104"/>
      <w:bookmarkStart w:id="77" w:name="_Toc113266214"/>
      <w:bookmarkStart w:id="78" w:name="_Toc113280498"/>
      <w:bookmarkStart w:id="79" w:name="_Toc113266105"/>
      <w:bookmarkStart w:id="80" w:name="_Toc113266215"/>
      <w:bookmarkStart w:id="81" w:name="_Toc113280499"/>
      <w:bookmarkStart w:id="82" w:name="_Toc122418849"/>
      <w:bookmarkStart w:id="83" w:name="_Toc133947815"/>
      <w:bookmarkStart w:id="84" w:name="_Toc138938037"/>
      <w:bookmarkStart w:id="85" w:name="_Toc145657312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r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Veřejná podpora</w:t>
      </w:r>
      <w:bookmarkEnd w:id="82"/>
      <w:bookmarkEnd w:id="83"/>
      <w:bookmarkEnd w:id="84"/>
      <w:bookmarkEnd w:id="85"/>
    </w:p>
    <w:p w14:paraId="0C9F4473" w14:textId="77777777" w:rsidR="00BF1ABD" w:rsidRDefault="00231F08" w:rsidP="00231F08">
      <w:pPr>
        <w:rPr>
          <w:lang w:eastAsia="cs-CZ"/>
        </w:rPr>
      </w:pPr>
      <w:r>
        <w:rPr>
          <w:lang w:eastAsia="cs-CZ"/>
        </w:rPr>
        <w:t xml:space="preserve">Veřejná podpora se v rámci výzvy řídí vymezením v Obecných pravidlech pro žadatele a příjemce. </w:t>
      </w:r>
    </w:p>
    <w:p w14:paraId="285B2300" w14:textId="7F161136" w:rsidR="00231F08" w:rsidRPr="00231F08" w:rsidRDefault="00231F08" w:rsidP="00231F08">
      <w:pPr>
        <w:rPr>
          <w:lang w:eastAsia="cs-CZ"/>
        </w:rPr>
      </w:pPr>
      <w:r>
        <w:rPr>
          <w:lang w:eastAsia="cs-CZ"/>
        </w:rPr>
        <w:t>V rámci dokládání služeb v obecném hospodářském zájmu je možné pověření dodat do doby vydání právního aktu, a to v případech uvedených v Obecných pravidlech pro žadatele a příjemce (žadatel pověření nemá vydané). Žadatel předloží dokument, ve kterém relevantní subjekt k vydání tohoto pověření popíše důvod nepředložení přílohy a informaci o tom, kdy bude pověření SGEI vztahující se k danému projektu vydáno.</w:t>
      </w:r>
    </w:p>
    <w:p w14:paraId="3A1A6826" w14:textId="37C1FEDD" w:rsidR="003633D7" w:rsidRPr="007D431F" w:rsidRDefault="0072584A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bookmarkStart w:id="86" w:name="_Toc145657313"/>
      <w:r w:rsidRPr="007D431F"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  <w:t>Zakázky</w:t>
      </w:r>
      <w:bookmarkEnd w:id="86"/>
    </w:p>
    <w:p w14:paraId="44F35B15" w14:textId="091D5EF6" w:rsidR="0072584A" w:rsidRPr="007D431F" w:rsidRDefault="0072584A" w:rsidP="00F335E4">
      <w:pPr>
        <w:rPr>
          <w:b/>
          <w:bCs/>
        </w:rPr>
      </w:pPr>
      <w:r w:rsidRPr="007D431F">
        <w:rPr>
          <w:b/>
          <w:bCs/>
        </w:rPr>
        <w:t>Kontrolované zakázky</w:t>
      </w:r>
    </w:p>
    <w:p w14:paraId="6F7BD575" w14:textId="74529B4C" w:rsidR="003C5445" w:rsidRPr="00831542" w:rsidRDefault="0072584A" w:rsidP="00831542">
      <w:r w:rsidRPr="00A57202">
        <w:t>Kontrolovanou zakázkou ve fázi 1 a fázi 4 jsou myšleny všechny nadlimitní zakázky</w:t>
      </w:r>
      <w:r w:rsidR="00A538B4" w:rsidRPr="00A57202">
        <w:t>.</w:t>
      </w:r>
    </w:p>
    <w:p w14:paraId="252EFF58" w14:textId="77777777" w:rsidR="00144CA9" w:rsidRPr="00546014" w:rsidRDefault="00144CA9" w:rsidP="00DB223A"/>
    <w:p w14:paraId="5D61598B" w14:textId="1EF863D3" w:rsidR="004C1E45" w:rsidRPr="007D431F" w:rsidRDefault="74DE5E4B" w:rsidP="00BF1ABD">
      <w:pPr>
        <w:pStyle w:val="Nadpis1"/>
        <w:numPr>
          <w:ilvl w:val="0"/>
          <w:numId w:val="3"/>
        </w:numPr>
        <w:spacing w:before="360" w:after="240" w:line="276" w:lineRule="auto"/>
        <w:ind w:left="1134" w:hanging="1134"/>
        <w:jc w:val="left"/>
        <w:rPr>
          <w:rFonts w:eastAsia="Arial" w:cs="Arial"/>
          <w:bCs w:val="0"/>
          <w:color w:val="1F3864" w:themeColor="accent5" w:themeShade="80"/>
          <w:kern w:val="0"/>
          <w:szCs w:val="22"/>
          <w:lang w:eastAsia="cs-CZ"/>
        </w:rPr>
      </w:pPr>
      <w:hyperlink w:anchor="_Toc523148941">
        <w:bookmarkStart w:id="87" w:name="_Toc145657314"/>
        <w:r w:rsidRPr="007D431F">
          <w:rPr>
            <w:rFonts w:eastAsia="Arial" w:cs="Arial"/>
            <w:bCs w:val="0"/>
            <w:color w:val="1F3864" w:themeColor="accent5" w:themeShade="80"/>
            <w:kern w:val="0"/>
            <w:szCs w:val="22"/>
            <w:lang w:eastAsia="cs-CZ"/>
          </w:rPr>
          <w:t>Seznam příloh Specifických pravidel</w:t>
        </w:r>
        <w:bookmarkEnd w:id="87"/>
      </w:hyperlink>
    </w:p>
    <w:p w14:paraId="72A66205" w14:textId="4B4397CD" w:rsidR="006F497C" w:rsidRDefault="006F497C" w:rsidP="00BF1ABD">
      <w:pPr>
        <w:pStyle w:val="Odstavecseseznamem"/>
        <w:numPr>
          <w:ilvl w:val="0"/>
          <w:numId w:val="9"/>
        </w:numPr>
      </w:pPr>
      <w:r>
        <w:t>Přehled změn specifických pravidel</w:t>
      </w:r>
    </w:p>
    <w:p w14:paraId="1110C6A3" w14:textId="77938D73" w:rsidR="00E3409E" w:rsidRDefault="00E3409E" w:rsidP="00BF1ABD">
      <w:pPr>
        <w:pStyle w:val="Odstavecseseznamem"/>
        <w:numPr>
          <w:ilvl w:val="0"/>
          <w:numId w:val="9"/>
        </w:numPr>
      </w:pPr>
      <w:r w:rsidRPr="00FB06D8">
        <w:t>Podklad pro hodnocení projektu</w:t>
      </w:r>
    </w:p>
    <w:p w14:paraId="650DE3BC" w14:textId="0BCECAA8" w:rsidR="00D40B92" w:rsidRDefault="00D40B92" w:rsidP="00BF1ABD">
      <w:pPr>
        <w:pStyle w:val="Odstavecseseznamem"/>
        <w:numPr>
          <w:ilvl w:val="0"/>
          <w:numId w:val="9"/>
        </w:numPr>
      </w:pPr>
      <w:r>
        <w:t xml:space="preserve">Stanovení </w:t>
      </w:r>
      <w:r w:rsidRPr="009B0D2C">
        <w:t>povinně vykazovaných indikátorů</w:t>
      </w:r>
    </w:p>
    <w:p w14:paraId="1741419C" w14:textId="08FA2EE7" w:rsidR="000A0A24" w:rsidRDefault="000A0A24" w:rsidP="00BF1ABD">
      <w:pPr>
        <w:pStyle w:val="Odstavecseseznamem"/>
        <w:numPr>
          <w:ilvl w:val="0"/>
          <w:numId w:val="9"/>
        </w:numPr>
      </w:pPr>
      <w:r w:rsidRPr="000A0A24">
        <w:lastRenderedPageBreak/>
        <w:t>Popis naplnění pravidel publicity NPO, komponenty 6.</w:t>
      </w:r>
      <w:r>
        <w:t>1</w:t>
      </w:r>
      <w:r w:rsidRPr="000A0A24">
        <w:t xml:space="preserve"> dle Obecných pravidel pro žadatele a příjemce</w:t>
      </w:r>
    </w:p>
    <w:p w14:paraId="00E60A18" w14:textId="141DFAB6" w:rsidR="006F12F7" w:rsidRPr="00FB06D8" w:rsidRDefault="006F12F7" w:rsidP="00BF1ABD">
      <w:pPr>
        <w:pStyle w:val="Odstavecseseznamem"/>
        <w:numPr>
          <w:ilvl w:val="0"/>
          <w:numId w:val="9"/>
        </w:numPr>
      </w:pPr>
      <w:r w:rsidRPr="00446387">
        <w:rPr>
          <w:lang w:eastAsia="cs-CZ"/>
        </w:rPr>
        <w:t>Předpokládaný harmonogram projektu NPO, komponenty 6.1 a 6.2</w:t>
      </w:r>
    </w:p>
    <w:p w14:paraId="7A7A90E1" w14:textId="03475128" w:rsidR="004C1E45" w:rsidRPr="00C73AF1" w:rsidRDefault="004C1E45" w:rsidP="00DB223A">
      <w:pPr>
        <w:pStyle w:val="Odstavecseseznamem"/>
        <w:rPr>
          <w:rFonts w:asciiTheme="minorHAnsi" w:hAnsiTheme="minorHAnsi" w:cstheme="minorHAnsi"/>
        </w:rPr>
      </w:pPr>
    </w:p>
    <w:sectPr w:rsidR="004C1E45" w:rsidRPr="00C73AF1" w:rsidSect="00CA3912">
      <w:footerReference w:type="default" r:id="rId13"/>
      <w:pgSz w:w="11906" w:h="16838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9A5F3" w14:textId="77777777" w:rsidR="00BE2597" w:rsidRDefault="00BE2597">
      <w:r>
        <w:separator/>
      </w:r>
    </w:p>
  </w:endnote>
  <w:endnote w:type="continuationSeparator" w:id="0">
    <w:p w14:paraId="16008B41" w14:textId="77777777" w:rsidR="00BE2597" w:rsidRDefault="00BE2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0C7A7" w14:textId="2A3A6BAA" w:rsidR="00DD0F7A" w:rsidRDefault="00DD0F7A" w:rsidP="00D802E1">
    <w:pPr>
      <w:pStyle w:val="Zpat"/>
      <w:jc w:val="center"/>
    </w:pPr>
  </w:p>
  <w:p w14:paraId="107E44C4" w14:textId="77777777" w:rsidR="00DD0F7A" w:rsidRDefault="00DD0F7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4AAC6" w14:textId="6399B7A7" w:rsidR="00DD0F7A" w:rsidRDefault="00DD0F7A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38</w:t>
    </w:r>
    <w:r>
      <w:rPr>
        <w:b/>
        <w:bCs/>
        <w:sz w:val="24"/>
        <w:szCs w:val="24"/>
      </w:rPr>
      <w:fldChar w:fldCharType="end"/>
    </w:r>
  </w:p>
  <w:p w14:paraId="0FD4ECE0" w14:textId="77777777" w:rsidR="00DD0F7A" w:rsidRDefault="00DD0F7A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0971149"/>
      <w:docPartObj>
        <w:docPartGallery w:val="Page Numbers (Bottom of Page)"/>
        <w:docPartUnique/>
      </w:docPartObj>
    </w:sdtPr>
    <w:sdtEndPr/>
    <w:sdtContent>
      <w:sdt>
        <w:sdtPr>
          <w:id w:val="1297480800"/>
          <w:docPartObj>
            <w:docPartGallery w:val="Page Numbers (Top of Page)"/>
            <w:docPartUnique/>
          </w:docPartObj>
        </w:sdtPr>
        <w:sdtEndPr/>
        <w:sdtContent>
          <w:p w14:paraId="2FD38AB3" w14:textId="66C9E2E4" w:rsidR="00DD0F7A" w:rsidRDefault="00DD0F7A">
            <w:pPr>
              <w:pStyle w:val="Zpat"/>
              <w:jc w:val="right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A470FC3" w14:textId="214594D2" w:rsidR="00DD0F7A" w:rsidRDefault="00DD0F7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CC25C" w14:textId="77777777" w:rsidR="00BE2597" w:rsidRDefault="00BE2597">
      <w:r>
        <w:separator/>
      </w:r>
    </w:p>
  </w:footnote>
  <w:footnote w:type="continuationSeparator" w:id="0">
    <w:p w14:paraId="268A9094" w14:textId="77777777" w:rsidR="00BE2597" w:rsidRDefault="00BE2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E89C8" w14:textId="69F20423" w:rsidR="008734CA" w:rsidRDefault="008734CA">
    <w:pPr>
      <w:pStyle w:val="Zhlav"/>
    </w:pPr>
    <w:r>
      <w:rPr>
        <w:noProof/>
      </w:rPr>
      <w:drawing>
        <wp:inline distT="0" distB="0" distL="0" distR="0" wp14:anchorId="0495B1DF" wp14:editId="4828B91E">
          <wp:extent cx="5760720" cy="864870"/>
          <wp:effectExtent l="0" t="0" r="0" b="0"/>
          <wp:docPr id="882051900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051900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648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0CD0A" w14:textId="063AA6B2" w:rsidR="00DD0F7A" w:rsidRDefault="00DD0F7A" w:rsidP="00CA3912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D7115"/>
    <w:multiLevelType w:val="multilevel"/>
    <w:tmpl w:val="8BD62668"/>
    <w:lvl w:ilvl="0">
      <w:start w:val="1"/>
      <w:numFmt w:val="decimal"/>
      <w:lvlText w:val="%1."/>
      <w:lvlJc w:val="left"/>
      <w:pPr>
        <w:ind w:left="417" w:hanging="360"/>
      </w:pPr>
    </w:lvl>
    <w:lvl w:ilvl="1">
      <w:start w:val="1"/>
      <w:numFmt w:val="decimal"/>
      <w:isLgl/>
      <w:lvlText w:val="%1.%2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34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37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267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0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097" w:hanging="2160"/>
      </w:pPr>
      <w:rPr>
        <w:rFonts w:hint="default"/>
      </w:rPr>
    </w:lvl>
  </w:abstractNum>
  <w:abstractNum w:abstractNumId="1" w15:restartNumberingAfterBreak="0">
    <w:nsid w:val="19D960E2"/>
    <w:multiLevelType w:val="hybridMultilevel"/>
    <w:tmpl w:val="F09E97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94324F"/>
    <w:multiLevelType w:val="hybridMultilevel"/>
    <w:tmpl w:val="86B2F4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847D03"/>
    <w:multiLevelType w:val="hybridMultilevel"/>
    <w:tmpl w:val="54A2258A"/>
    <w:lvl w:ilvl="0" w:tplc="D924F056">
      <w:start w:val="1"/>
      <w:numFmt w:val="bullet"/>
      <w:lvlText w:val="−"/>
      <w:lvlJc w:val="left"/>
      <w:pPr>
        <w:ind w:left="890" w:hanging="360"/>
      </w:pPr>
      <w:rPr>
        <w:rFonts w:ascii="Calibr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4" w15:restartNumberingAfterBreak="0">
    <w:nsid w:val="3D7E4E46"/>
    <w:multiLevelType w:val="hybridMultilevel"/>
    <w:tmpl w:val="1B6ECF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D1596"/>
    <w:multiLevelType w:val="multilevel"/>
    <w:tmpl w:val="8CA620FA"/>
    <w:lvl w:ilvl="0">
      <w:start w:val="1"/>
      <w:numFmt w:val="lowerLetter"/>
      <w:pStyle w:val="Odrazka1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Roman"/>
      <w:pStyle w:val="Odrazka2"/>
      <w:lvlText w:val="(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pStyle w:val="Odrazka3"/>
      <w:lvlText w:val=""/>
      <w:lvlJc w:val="left"/>
      <w:pPr>
        <w:tabs>
          <w:tab w:val="num" w:pos="1304"/>
        </w:tabs>
        <w:ind w:left="1304" w:hanging="51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583E0488"/>
    <w:multiLevelType w:val="hybridMultilevel"/>
    <w:tmpl w:val="F18885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7F37ED"/>
    <w:multiLevelType w:val="hybridMultilevel"/>
    <w:tmpl w:val="618CC8A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7E50F4"/>
    <w:multiLevelType w:val="multilevel"/>
    <w:tmpl w:val="5EF42A8E"/>
    <w:lvl w:ilvl="0">
      <w:start w:val="1"/>
      <w:numFmt w:val="decimal"/>
      <w:pStyle w:val="Styl12bTunCharCharCharCharCharCharCharCharCharCharCharCharCharCharCharCharCharCharChar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9" w15:restartNumberingAfterBreak="0">
    <w:nsid w:val="7A6B303D"/>
    <w:multiLevelType w:val="hybridMultilevel"/>
    <w:tmpl w:val="74DCA170"/>
    <w:lvl w:ilvl="0" w:tplc="3C6C5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6A5079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 w16cid:durableId="1806893205">
    <w:abstractNumId w:val="8"/>
  </w:num>
  <w:num w:numId="2" w16cid:durableId="1957710278">
    <w:abstractNumId w:val="5"/>
  </w:num>
  <w:num w:numId="3" w16cid:durableId="1853257298">
    <w:abstractNumId w:val="0"/>
  </w:num>
  <w:num w:numId="4" w16cid:durableId="1402481743">
    <w:abstractNumId w:val="9"/>
  </w:num>
  <w:num w:numId="5" w16cid:durableId="1811050186">
    <w:abstractNumId w:val="6"/>
  </w:num>
  <w:num w:numId="6" w16cid:durableId="1266764334">
    <w:abstractNumId w:val="7"/>
  </w:num>
  <w:num w:numId="7" w16cid:durableId="247663028">
    <w:abstractNumId w:val="2"/>
  </w:num>
  <w:num w:numId="8" w16cid:durableId="1813253426">
    <w:abstractNumId w:val="1"/>
  </w:num>
  <w:num w:numId="9" w16cid:durableId="1590769429">
    <w:abstractNumId w:val="4"/>
  </w:num>
  <w:num w:numId="10" w16cid:durableId="1152209935">
    <w:abstractNumId w:val="10"/>
  </w:num>
  <w:num w:numId="11" w16cid:durableId="1369795254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VerticalSpacing w:val="156"/>
  <w:noPunctuationKerning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CA3"/>
    <w:rsid w:val="00001AEE"/>
    <w:rsid w:val="000038D9"/>
    <w:rsid w:val="00007259"/>
    <w:rsid w:val="000116A7"/>
    <w:rsid w:val="0001588D"/>
    <w:rsid w:val="0001714B"/>
    <w:rsid w:val="00017688"/>
    <w:rsid w:val="0002594F"/>
    <w:rsid w:val="00025D69"/>
    <w:rsid w:val="00026FB7"/>
    <w:rsid w:val="000272EC"/>
    <w:rsid w:val="00031925"/>
    <w:rsid w:val="000325FD"/>
    <w:rsid w:val="00035AD6"/>
    <w:rsid w:val="00042762"/>
    <w:rsid w:val="00042AC9"/>
    <w:rsid w:val="00044AA1"/>
    <w:rsid w:val="00057596"/>
    <w:rsid w:val="000579F9"/>
    <w:rsid w:val="00061D58"/>
    <w:rsid w:val="00062F47"/>
    <w:rsid w:val="00063BE0"/>
    <w:rsid w:val="00066C41"/>
    <w:rsid w:val="00071713"/>
    <w:rsid w:val="0007405A"/>
    <w:rsid w:val="0007473F"/>
    <w:rsid w:val="00074819"/>
    <w:rsid w:val="00075369"/>
    <w:rsid w:val="00080069"/>
    <w:rsid w:val="00083206"/>
    <w:rsid w:val="00084624"/>
    <w:rsid w:val="00085332"/>
    <w:rsid w:val="00086C35"/>
    <w:rsid w:val="00090A39"/>
    <w:rsid w:val="000914DC"/>
    <w:rsid w:val="00091E17"/>
    <w:rsid w:val="00094F81"/>
    <w:rsid w:val="000A0210"/>
    <w:rsid w:val="000A02E0"/>
    <w:rsid w:val="000A0A24"/>
    <w:rsid w:val="000A0DC4"/>
    <w:rsid w:val="000A3011"/>
    <w:rsid w:val="000A32A3"/>
    <w:rsid w:val="000A32E7"/>
    <w:rsid w:val="000A52EE"/>
    <w:rsid w:val="000A7864"/>
    <w:rsid w:val="000B1D94"/>
    <w:rsid w:val="000B2AD2"/>
    <w:rsid w:val="000B4F3D"/>
    <w:rsid w:val="000B646B"/>
    <w:rsid w:val="000B6E14"/>
    <w:rsid w:val="000C1D07"/>
    <w:rsid w:val="000C32D4"/>
    <w:rsid w:val="000C6313"/>
    <w:rsid w:val="000D2C19"/>
    <w:rsid w:val="000D4B9C"/>
    <w:rsid w:val="000D5B67"/>
    <w:rsid w:val="000E07AF"/>
    <w:rsid w:val="000E4506"/>
    <w:rsid w:val="000E6EA7"/>
    <w:rsid w:val="000E71E7"/>
    <w:rsid w:val="000E7587"/>
    <w:rsid w:val="000F0C1E"/>
    <w:rsid w:val="000F16F7"/>
    <w:rsid w:val="000F27A0"/>
    <w:rsid w:val="000F2E41"/>
    <w:rsid w:val="000F42EB"/>
    <w:rsid w:val="000F5AF5"/>
    <w:rsid w:val="000F67DD"/>
    <w:rsid w:val="000F69A4"/>
    <w:rsid w:val="000F6DB7"/>
    <w:rsid w:val="00101149"/>
    <w:rsid w:val="0010291B"/>
    <w:rsid w:val="001037F4"/>
    <w:rsid w:val="00103983"/>
    <w:rsid w:val="00105111"/>
    <w:rsid w:val="001064BC"/>
    <w:rsid w:val="00106A15"/>
    <w:rsid w:val="00107E81"/>
    <w:rsid w:val="00113860"/>
    <w:rsid w:val="0011478E"/>
    <w:rsid w:val="0011552D"/>
    <w:rsid w:val="001164C0"/>
    <w:rsid w:val="00117AA5"/>
    <w:rsid w:val="00126EF2"/>
    <w:rsid w:val="00133BD7"/>
    <w:rsid w:val="001348FA"/>
    <w:rsid w:val="00134A88"/>
    <w:rsid w:val="001352AA"/>
    <w:rsid w:val="00136608"/>
    <w:rsid w:val="00137F80"/>
    <w:rsid w:val="00140380"/>
    <w:rsid w:val="00144CA9"/>
    <w:rsid w:val="001474FF"/>
    <w:rsid w:val="0015142D"/>
    <w:rsid w:val="00160F47"/>
    <w:rsid w:val="001610B8"/>
    <w:rsid w:val="00162076"/>
    <w:rsid w:val="001629D5"/>
    <w:rsid w:val="001638E5"/>
    <w:rsid w:val="0016585D"/>
    <w:rsid w:val="00172A27"/>
    <w:rsid w:val="00175454"/>
    <w:rsid w:val="001764EE"/>
    <w:rsid w:val="00176790"/>
    <w:rsid w:val="00182F16"/>
    <w:rsid w:val="001838B5"/>
    <w:rsid w:val="001916ED"/>
    <w:rsid w:val="00192279"/>
    <w:rsid w:val="001939F5"/>
    <w:rsid w:val="00194BE5"/>
    <w:rsid w:val="00195CF8"/>
    <w:rsid w:val="00196159"/>
    <w:rsid w:val="001A0EAD"/>
    <w:rsid w:val="001A0F2D"/>
    <w:rsid w:val="001A323C"/>
    <w:rsid w:val="001A53CF"/>
    <w:rsid w:val="001A6A30"/>
    <w:rsid w:val="001B0E99"/>
    <w:rsid w:val="001B1099"/>
    <w:rsid w:val="001B233E"/>
    <w:rsid w:val="001B2B57"/>
    <w:rsid w:val="001B358D"/>
    <w:rsid w:val="001B39BA"/>
    <w:rsid w:val="001B40A8"/>
    <w:rsid w:val="001B53FF"/>
    <w:rsid w:val="001B5B3F"/>
    <w:rsid w:val="001C64BE"/>
    <w:rsid w:val="001C7C1E"/>
    <w:rsid w:val="001D0454"/>
    <w:rsid w:val="001D12B3"/>
    <w:rsid w:val="001D1985"/>
    <w:rsid w:val="001D1F00"/>
    <w:rsid w:val="001D5865"/>
    <w:rsid w:val="001E05CA"/>
    <w:rsid w:val="001E1278"/>
    <w:rsid w:val="001E1D4A"/>
    <w:rsid w:val="001E2194"/>
    <w:rsid w:val="001E35E1"/>
    <w:rsid w:val="001E4E05"/>
    <w:rsid w:val="001E4F56"/>
    <w:rsid w:val="001E5D51"/>
    <w:rsid w:val="001E65BE"/>
    <w:rsid w:val="001F1A7B"/>
    <w:rsid w:val="001F3694"/>
    <w:rsid w:val="001F5F9A"/>
    <w:rsid w:val="001F67F5"/>
    <w:rsid w:val="00200A6F"/>
    <w:rsid w:val="00201339"/>
    <w:rsid w:val="00202196"/>
    <w:rsid w:val="00202923"/>
    <w:rsid w:val="0021010C"/>
    <w:rsid w:val="00211642"/>
    <w:rsid w:val="00213D26"/>
    <w:rsid w:val="00215262"/>
    <w:rsid w:val="00215E6E"/>
    <w:rsid w:val="0022047A"/>
    <w:rsid w:val="00220C48"/>
    <w:rsid w:val="002211BD"/>
    <w:rsid w:val="00223477"/>
    <w:rsid w:val="00224B62"/>
    <w:rsid w:val="00225032"/>
    <w:rsid w:val="002253CE"/>
    <w:rsid w:val="00227B33"/>
    <w:rsid w:val="00227CF1"/>
    <w:rsid w:val="0023093E"/>
    <w:rsid w:val="00231F08"/>
    <w:rsid w:val="00232949"/>
    <w:rsid w:val="00232FB5"/>
    <w:rsid w:val="002357A7"/>
    <w:rsid w:val="00236967"/>
    <w:rsid w:val="00241258"/>
    <w:rsid w:val="00242E7E"/>
    <w:rsid w:val="002454E3"/>
    <w:rsid w:val="00251B6D"/>
    <w:rsid w:val="00251C25"/>
    <w:rsid w:val="00253E93"/>
    <w:rsid w:val="00254922"/>
    <w:rsid w:val="0025635E"/>
    <w:rsid w:val="002570AE"/>
    <w:rsid w:val="002643A9"/>
    <w:rsid w:val="00264743"/>
    <w:rsid w:val="00264980"/>
    <w:rsid w:val="00267335"/>
    <w:rsid w:val="00270072"/>
    <w:rsid w:val="002706C8"/>
    <w:rsid w:val="00270869"/>
    <w:rsid w:val="00270C69"/>
    <w:rsid w:val="00272D16"/>
    <w:rsid w:val="002735C3"/>
    <w:rsid w:val="00274F91"/>
    <w:rsid w:val="00276465"/>
    <w:rsid w:val="00280439"/>
    <w:rsid w:val="002815F1"/>
    <w:rsid w:val="00287182"/>
    <w:rsid w:val="00287B4B"/>
    <w:rsid w:val="00290A4F"/>
    <w:rsid w:val="00290E13"/>
    <w:rsid w:val="0029212E"/>
    <w:rsid w:val="00295EB2"/>
    <w:rsid w:val="0029666A"/>
    <w:rsid w:val="002A1BC2"/>
    <w:rsid w:val="002A2460"/>
    <w:rsid w:val="002A29D8"/>
    <w:rsid w:val="002A3F1C"/>
    <w:rsid w:val="002A475A"/>
    <w:rsid w:val="002A549F"/>
    <w:rsid w:val="002A6630"/>
    <w:rsid w:val="002B5891"/>
    <w:rsid w:val="002B5EB0"/>
    <w:rsid w:val="002C4685"/>
    <w:rsid w:val="002D04E0"/>
    <w:rsid w:val="002D1046"/>
    <w:rsid w:val="002D2FE0"/>
    <w:rsid w:val="002D39DF"/>
    <w:rsid w:val="002D3AD8"/>
    <w:rsid w:val="002D79D6"/>
    <w:rsid w:val="002D7E20"/>
    <w:rsid w:val="002E733D"/>
    <w:rsid w:val="002E7F59"/>
    <w:rsid w:val="002F0352"/>
    <w:rsid w:val="002F0F2E"/>
    <w:rsid w:val="002F2676"/>
    <w:rsid w:val="002F3E2A"/>
    <w:rsid w:val="003019A0"/>
    <w:rsid w:val="0030397A"/>
    <w:rsid w:val="003045F4"/>
    <w:rsid w:val="003048F7"/>
    <w:rsid w:val="00304A5F"/>
    <w:rsid w:val="00306EDE"/>
    <w:rsid w:val="003107BA"/>
    <w:rsid w:val="00314220"/>
    <w:rsid w:val="00314B83"/>
    <w:rsid w:val="003155AC"/>
    <w:rsid w:val="00315C44"/>
    <w:rsid w:val="00317D88"/>
    <w:rsid w:val="00320178"/>
    <w:rsid w:val="003259AF"/>
    <w:rsid w:val="0032695B"/>
    <w:rsid w:val="003271B7"/>
    <w:rsid w:val="00327696"/>
    <w:rsid w:val="00327982"/>
    <w:rsid w:val="003331D3"/>
    <w:rsid w:val="0033555A"/>
    <w:rsid w:val="00336939"/>
    <w:rsid w:val="00344684"/>
    <w:rsid w:val="0034744F"/>
    <w:rsid w:val="00347A54"/>
    <w:rsid w:val="00350534"/>
    <w:rsid w:val="00356A13"/>
    <w:rsid w:val="00360B9B"/>
    <w:rsid w:val="003633D7"/>
    <w:rsid w:val="00364288"/>
    <w:rsid w:val="0036477D"/>
    <w:rsid w:val="0037152B"/>
    <w:rsid w:val="003715F1"/>
    <w:rsid w:val="00373F88"/>
    <w:rsid w:val="003809AC"/>
    <w:rsid w:val="00380A23"/>
    <w:rsid w:val="00383C29"/>
    <w:rsid w:val="00383F87"/>
    <w:rsid w:val="00384E29"/>
    <w:rsid w:val="00384E87"/>
    <w:rsid w:val="003866CB"/>
    <w:rsid w:val="003902A3"/>
    <w:rsid w:val="00390BEE"/>
    <w:rsid w:val="003950DF"/>
    <w:rsid w:val="00397CE3"/>
    <w:rsid w:val="003A1590"/>
    <w:rsid w:val="003A352B"/>
    <w:rsid w:val="003A4691"/>
    <w:rsid w:val="003A5CDB"/>
    <w:rsid w:val="003A6B17"/>
    <w:rsid w:val="003B06F7"/>
    <w:rsid w:val="003B0974"/>
    <w:rsid w:val="003B55E0"/>
    <w:rsid w:val="003B7385"/>
    <w:rsid w:val="003C07C8"/>
    <w:rsid w:val="003C1AAD"/>
    <w:rsid w:val="003C21A4"/>
    <w:rsid w:val="003C2B8C"/>
    <w:rsid w:val="003C3481"/>
    <w:rsid w:val="003C5445"/>
    <w:rsid w:val="003C6033"/>
    <w:rsid w:val="003C7F04"/>
    <w:rsid w:val="003D1991"/>
    <w:rsid w:val="003D1D4C"/>
    <w:rsid w:val="003D3451"/>
    <w:rsid w:val="003E09B2"/>
    <w:rsid w:val="003E161F"/>
    <w:rsid w:val="003E3535"/>
    <w:rsid w:val="003E6718"/>
    <w:rsid w:val="003F1E1A"/>
    <w:rsid w:val="003F299F"/>
    <w:rsid w:val="003F48FE"/>
    <w:rsid w:val="003F52CA"/>
    <w:rsid w:val="003F589A"/>
    <w:rsid w:val="003F5F49"/>
    <w:rsid w:val="0040092F"/>
    <w:rsid w:val="00403D7F"/>
    <w:rsid w:val="0040422F"/>
    <w:rsid w:val="00404E84"/>
    <w:rsid w:val="0041033C"/>
    <w:rsid w:val="004128F6"/>
    <w:rsid w:val="00416309"/>
    <w:rsid w:val="00420432"/>
    <w:rsid w:val="0042704F"/>
    <w:rsid w:val="00432780"/>
    <w:rsid w:val="004401A4"/>
    <w:rsid w:val="004402EF"/>
    <w:rsid w:val="00441105"/>
    <w:rsid w:val="00444BF1"/>
    <w:rsid w:val="00444F98"/>
    <w:rsid w:val="00446097"/>
    <w:rsid w:val="00446DD3"/>
    <w:rsid w:val="00447987"/>
    <w:rsid w:val="004505C3"/>
    <w:rsid w:val="00452CC8"/>
    <w:rsid w:val="0045363B"/>
    <w:rsid w:val="00455839"/>
    <w:rsid w:val="00456071"/>
    <w:rsid w:val="00460573"/>
    <w:rsid w:val="00464BE0"/>
    <w:rsid w:val="00466FF8"/>
    <w:rsid w:val="00467A33"/>
    <w:rsid w:val="00471064"/>
    <w:rsid w:val="00471EEB"/>
    <w:rsid w:val="0047356D"/>
    <w:rsid w:val="00473DF8"/>
    <w:rsid w:val="00474B12"/>
    <w:rsid w:val="00476108"/>
    <w:rsid w:val="0047682E"/>
    <w:rsid w:val="004778C9"/>
    <w:rsid w:val="00477DB1"/>
    <w:rsid w:val="00477E53"/>
    <w:rsid w:val="004826AC"/>
    <w:rsid w:val="00484639"/>
    <w:rsid w:val="00485C90"/>
    <w:rsid w:val="00487875"/>
    <w:rsid w:val="00490AEA"/>
    <w:rsid w:val="004919E5"/>
    <w:rsid w:val="00495EAB"/>
    <w:rsid w:val="004A0A55"/>
    <w:rsid w:val="004A1217"/>
    <w:rsid w:val="004A1910"/>
    <w:rsid w:val="004A27CE"/>
    <w:rsid w:val="004A5FBB"/>
    <w:rsid w:val="004A79C4"/>
    <w:rsid w:val="004A7C4E"/>
    <w:rsid w:val="004B05C8"/>
    <w:rsid w:val="004B0692"/>
    <w:rsid w:val="004B3A6F"/>
    <w:rsid w:val="004B3DC2"/>
    <w:rsid w:val="004B51C4"/>
    <w:rsid w:val="004C1E45"/>
    <w:rsid w:val="004C5A25"/>
    <w:rsid w:val="004C662B"/>
    <w:rsid w:val="004D24D3"/>
    <w:rsid w:val="004D2D11"/>
    <w:rsid w:val="004D3C32"/>
    <w:rsid w:val="004D3D95"/>
    <w:rsid w:val="004D67F9"/>
    <w:rsid w:val="004D7D8F"/>
    <w:rsid w:val="004E1DC9"/>
    <w:rsid w:val="004E2DA8"/>
    <w:rsid w:val="004E3F9F"/>
    <w:rsid w:val="004E41B7"/>
    <w:rsid w:val="004E657C"/>
    <w:rsid w:val="004F1D27"/>
    <w:rsid w:val="004F1D6A"/>
    <w:rsid w:val="004F22FE"/>
    <w:rsid w:val="004F2E1B"/>
    <w:rsid w:val="004F3163"/>
    <w:rsid w:val="004F34C1"/>
    <w:rsid w:val="0050008C"/>
    <w:rsid w:val="0050084A"/>
    <w:rsid w:val="00502725"/>
    <w:rsid w:val="00502A3B"/>
    <w:rsid w:val="0050408E"/>
    <w:rsid w:val="00505C1D"/>
    <w:rsid w:val="005076C7"/>
    <w:rsid w:val="00507E4C"/>
    <w:rsid w:val="00511AE8"/>
    <w:rsid w:val="00512ADA"/>
    <w:rsid w:val="0051344A"/>
    <w:rsid w:val="00514F2D"/>
    <w:rsid w:val="005158A7"/>
    <w:rsid w:val="00517311"/>
    <w:rsid w:val="00523FE6"/>
    <w:rsid w:val="00524B05"/>
    <w:rsid w:val="005250F3"/>
    <w:rsid w:val="005264BC"/>
    <w:rsid w:val="00531695"/>
    <w:rsid w:val="005327A3"/>
    <w:rsid w:val="005344E8"/>
    <w:rsid w:val="005346DB"/>
    <w:rsid w:val="00534D5F"/>
    <w:rsid w:val="00535FF3"/>
    <w:rsid w:val="0053629C"/>
    <w:rsid w:val="00536B1E"/>
    <w:rsid w:val="00536FA0"/>
    <w:rsid w:val="0053762D"/>
    <w:rsid w:val="00540139"/>
    <w:rsid w:val="00541595"/>
    <w:rsid w:val="0054398E"/>
    <w:rsid w:val="00543E34"/>
    <w:rsid w:val="00543FA3"/>
    <w:rsid w:val="005449F7"/>
    <w:rsid w:val="00546014"/>
    <w:rsid w:val="00546DDE"/>
    <w:rsid w:val="005501C4"/>
    <w:rsid w:val="00550FE0"/>
    <w:rsid w:val="0055265C"/>
    <w:rsid w:val="00552771"/>
    <w:rsid w:val="00554757"/>
    <w:rsid w:val="0055799E"/>
    <w:rsid w:val="00561EBD"/>
    <w:rsid w:val="00562F1B"/>
    <w:rsid w:val="00564819"/>
    <w:rsid w:val="00564FA1"/>
    <w:rsid w:val="0057050D"/>
    <w:rsid w:val="00570644"/>
    <w:rsid w:val="00572E04"/>
    <w:rsid w:val="00573ED0"/>
    <w:rsid w:val="00574D81"/>
    <w:rsid w:val="0057528D"/>
    <w:rsid w:val="00575649"/>
    <w:rsid w:val="00575CEF"/>
    <w:rsid w:val="0057653F"/>
    <w:rsid w:val="0057670F"/>
    <w:rsid w:val="00577630"/>
    <w:rsid w:val="00580616"/>
    <w:rsid w:val="00581802"/>
    <w:rsid w:val="00581E2A"/>
    <w:rsid w:val="005852A5"/>
    <w:rsid w:val="00586B4A"/>
    <w:rsid w:val="00587BFA"/>
    <w:rsid w:val="005901FE"/>
    <w:rsid w:val="00590F63"/>
    <w:rsid w:val="00592EB8"/>
    <w:rsid w:val="00592FE6"/>
    <w:rsid w:val="005939CA"/>
    <w:rsid w:val="0059409E"/>
    <w:rsid w:val="005956AE"/>
    <w:rsid w:val="005A0C48"/>
    <w:rsid w:val="005A1268"/>
    <w:rsid w:val="005A1F5A"/>
    <w:rsid w:val="005A2FFD"/>
    <w:rsid w:val="005A3310"/>
    <w:rsid w:val="005A450F"/>
    <w:rsid w:val="005B1F56"/>
    <w:rsid w:val="005B4D65"/>
    <w:rsid w:val="005B5244"/>
    <w:rsid w:val="005B560E"/>
    <w:rsid w:val="005C0142"/>
    <w:rsid w:val="005C0C65"/>
    <w:rsid w:val="005C1DE1"/>
    <w:rsid w:val="005C74BF"/>
    <w:rsid w:val="005D174F"/>
    <w:rsid w:val="005D1759"/>
    <w:rsid w:val="005D1C5E"/>
    <w:rsid w:val="005D2222"/>
    <w:rsid w:val="005D3190"/>
    <w:rsid w:val="005D6DF1"/>
    <w:rsid w:val="005D6E96"/>
    <w:rsid w:val="005E061F"/>
    <w:rsid w:val="005E173A"/>
    <w:rsid w:val="005E547F"/>
    <w:rsid w:val="005E58A8"/>
    <w:rsid w:val="005F299C"/>
    <w:rsid w:val="005F32CD"/>
    <w:rsid w:val="005F3EB3"/>
    <w:rsid w:val="005F4388"/>
    <w:rsid w:val="005F76C5"/>
    <w:rsid w:val="005F76D4"/>
    <w:rsid w:val="0060228B"/>
    <w:rsid w:val="006056C5"/>
    <w:rsid w:val="006061A6"/>
    <w:rsid w:val="00606F61"/>
    <w:rsid w:val="00613606"/>
    <w:rsid w:val="00613A17"/>
    <w:rsid w:val="00613FA9"/>
    <w:rsid w:val="006171DA"/>
    <w:rsid w:val="00621111"/>
    <w:rsid w:val="006218EA"/>
    <w:rsid w:val="006278C9"/>
    <w:rsid w:val="00630D38"/>
    <w:rsid w:val="00630E17"/>
    <w:rsid w:val="00631E57"/>
    <w:rsid w:val="00632045"/>
    <w:rsid w:val="00634BD8"/>
    <w:rsid w:val="00636218"/>
    <w:rsid w:val="0063728D"/>
    <w:rsid w:val="00637D27"/>
    <w:rsid w:val="00640618"/>
    <w:rsid w:val="006417DF"/>
    <w:rsid w:val="006429C7"/>
    <w:rsid w:val="00642CEC"/>
    <w:rsid w:val="0064320E"/>
    <w:rsid w:val="006460CF"/>
    <w:rsid w:val="00650F37"/>
    <w:rsid w:val="006511CB"/>
    <w:rsid w:val="006532B8"/>
    <w:rsid w:val="006539F4"/>
    <w:rsid w:val="00654C04"/>
    <w:rsid w:val="00654D03"/>
    <w:rsid w:val="00657AA5"/>
    <w:rsid w:val="00660B01"/>
    <w:rsid w:val="0066150A"/>
    <w:rsid w:val="00662359"/>
    <w:rsid w:val="006652F8"/>
    <w:rsid w:val="0066592F"/>
    <w:rsid w:val="00667092"/>
    <w:rsid w:val="0067370F"/>
    <w:rsid w:val="006821E3"/>
    <w:rsid w:val="006829F2"/>
    <w:rsid w:val="00685E6E"/>
    <w:rsid w:val="0068669F"/>
    <w:rsid w:val="006877D4"/>
    <w:rsid w:val="00691221"/>
    <w:rsid w:val="00691333"/>
    <w:rsid w:val="006921EE"/>
    <w:rsid w:val="00692A9D"/>
    <w:rsid w:val="00692DEB"/>
    <w:rsid w:val="00692EC4"/>
    <w:rsid w:val="00695581"/>
    <w:rsid w:val="00695CFE"/>
    <w:rsid w:val="00697045"/>
    <w:rsid w:val="0069740B"/>
    <w:rsid w:val="00697A69"/>
    <w:rsid w:val="00697B29"/>
    <w:rsid w:val="006A1998"/>
    <w:rsid w:val="006A1B4D"/>
    <w:rsid w:val="006A42A1"/>
    <w:rsid w:val="006A464B"/>
    <w:rsid w:val="006A4E49"/>
    <w:rsid w:val="006B25B0"/>
    <w:rsid w:val="006B2B73"/>
    <w:rsid w:val="006B4E80"/>
    <w:rsid w:val="006B5848"/>
    <w:rsid w:val="006B6485"/>
    <w:rsid w:val="006B7FC5"/>
    <w:rsid w:val="006C4442"/>
    <w:rsid w:val="006C7AF0"/>
    <w:rsid w:val="006D1724"/>
    <w:rsid w:val="006D1ECE"/>
    <w:rsid w:val="006D2357"/>
    <w:rsid w:val="006D3C60"/>
    <w:rsid w:val="006D46EF"/>
    <w:rsid w:val="006D6C3F"/>
    <w:rsid w:val="006E3492"/>
    <w:rsid w:val="006E41EB"/>
    <w:rsid w:val="006E738F"/>
    <w:rsid w:val="006F003B"/>
    <w:rsid w:val="006F12F7"/>
    <w:rsid w:val="006F16C4"/>
    <w:rsid w:val="006F17FA"/>
    <w:rsid w:val="006F32B7"/>
    <w:rsid w:val="006F497C"/>
    <w:rsid w:val="006F4CE8"/>
    <w:rsid w:val="006F6689"/>
    <w:rsid w:val="006F6757"/>
    <w:rsid w:val="006F6E38"/>
    <w:rsid w:val="00702661"/>
    <w:rsid w:val="00702876"/>
    <w:rsid w:val="007031C5"/>
    <w:rsid w:val="00703A09"/>
    <w:rsid w:val="0070739C"/>
    <w:rsid w:val="00711E97"/>
    <w:rsid w:val="00711F63"/>
    <w:rsid w:val="00712D29"/>
    <w:rsid w:val="0071449C"/>
    <w:rsid w:val="00715910"/>
    <w:rsid w:val="00721AAE"/>
    <w:rsid w:val="0072584A"/>
    <w:rsid w:val="00732085"/>
    <w:rsid w:val="00732719"/>
    <w:rsid w:val="007333C7"/>
    <w:rsid w:val="00734382"/>
    <w:rsid w:val="007367AA"/>
    <w:rsid w:val="007369FB"/>
    <w:rsid w:val="007400E6"/>
    <w:rsid w:val="00740F4A"/>
    <w:rsid w:val="00742208"/>
    <w:rsid w:val="00744992"/>
    <w:rsid w:val="00754B47"/>
    <w:rsid w:val="00755A4C"/>
    <w:rsid w:val="00755C04"/>
    <w:rsid w:val="00755F7E"/>
    <w:rsid w:val="007622BB"/>
    <w:rsid w:val="00762CAE"/>
    <w:rsid w:val="00766757"/>
    <w:rsid w:val="00766B9D"/>
    <w:rsid w:val="00770365"/>
    <w:rsid w:val="007707A5"/>
    <w:rsid w:val="0077183E"/>
    <w:rsid w:val="00772322"/>
    <w:rsid w:val="00774F47"/>
    <w:rsid w:val="007811AC"/>
    <w:rsid w:val="00782918"/>
    <w:rsid w:val="00782DB7"/>
    <w:rsid w:val="007848ED"/>
    <w:rsid w:val="00785F66"/>
    <w:rsid w:val="0078743E"/>
    <w:rsid w:val="00790B42"/>
    <w:rsid w:val="0079185E"/>
    <w:rsid w:val="007A2F78"/>
    <w:rsid w:val="007A3F96"/>
    <w:rsid w:val="007A43DA"/>
    <w:rsid w:val="007A4A52"/>
    <w:rsid w:val="007A654A"/>
    <w:rsid w:val="007A7CA0"/>
    <w:rsid w:val="007B23DE"/>
    <w:rsid w:val="007B345F"/>
    <w:rsid w:val="007B3869"/>
    <w:rsid w:val="007B3F1C"/>
    <w:rsid w:val="007B54B3"/>
    <w:rsid w:val="007B7B1A"/>
    <w:rsid w:val="007B7EF9"/>
    <w:rsid w:val="007C023A"/>
    <w:rsid w:val="007C1B8D"/>
    <w:rsid w:val="007C4837"/>
    <w:rsid w:val="007C5C51"/>
    <w:rsid w:val="007C70AD"/>
    <w:rsid w:val="007C7B7C"/>
    <w:rsid w:val="007D188E"/>
    <w:rsid w:val="007D1C36"/>
    <w:rsid w:val="007D431F"/>
    <w:rsid w:val="007D4C41"/>
    <w:rsid w:val="007E39AB"/>
    <w:rsid w:val="007E6031"/>
    <w:rsid w:val="007F08DD"/>
    <w:rsid w:val="007F1EE3"/>
    <w:rsid w:val="007F29E5"/>
    <w:rsid w:val="007F39FC"/>
    <w:rsid w:val="007F3F16"/>
    <w:rsid w:val="007F5532"/>
    <w:rsid w:val="007F689D"/>
    <w:rsid w:val="008006F4"/>
    <w:rsid w:val="00801EFF"/>
    <w:rsid w:val="008040BD"/>
    <w:rsid w:val="00804C20"/>
    <w:rsid w:val="008060E3"/>
    <w:rsid w:val="0080782F"/>
    <w:rsid w:val="008153F7"/>
    <w:rsid w:val="0081601E"/>
    <w:rsid w:val="00817F25"/>
    <w:rsid w:val="008203AB"/>
    <w:rsid w:val="008211A7"/>
    <w:rsid w:val="00822263"/>
    <w:rsid w:val="00823A19"/>
    <w:rsid w:val="00826193"/>
    <w:rsid w:val="00830EDA"/>
    <w:rsid w:val="00831542"/>
    <w:rsid w:val="00833139"/>
    <w:rsid w:val="008331E3"/>
    <w:rsid w:val="008361CC"/>
    <w:rsid w:val="00837FE9"/>
    <w:rsid w:val="00840259"/>
    <w:rsid w:val="0084067C"/>
    <w:rsid w:val="008410FE"/>
    <w:rsid w:val="008453EF"/>
    <w:rsid w:val="00845B4A"/>
    <w:rsid w:val="00845B9D"/>
    <w:rsid w:val="00846819"/>
    <w:rsid w:val="008501FF"/>
    <w:rsid w:val="008504FB"/>
    <w:rsid w:val="00852C2E"/>
    <w:rsid w:val="008558F9"/>
    <w:rsid w:val="00856011"/>
    <w:rsid w:val="008564DC"/>
    <w:rsid w:val="008609C7"/>
    <w:rsid w:val="00863747"/>
    <w:rsid w:val="008678D5"/>
    <w:rsid w:val="00867FF2"/>
    <w:rsid w:val="00871D61"/>
    <w:rsid w:val="008734CA"/>
    <w:rsid w:val="008736D1"/>
    <w:rsid w:val="00877EE3"/>
    <w:rsid w:val="008804D4"/>
    <w:rsid w:val="008833B2"/>
    <w:rsid w:val="00883876"/>
    <w:rsid w:val="00884C1B"/>
    <w:rsid w:val="008864F4"/>
    <w:rsid w:val="00886AC2"/>
    <w:rsid w:val="00887DA2"/>
    <w:rsid w:val="00892712"/>
    <w:rsid w:val="008932FD"/>
    <w:rsid w:val="00893558"/>
    <w:rsid w:val="008936E5"/>
    <w:rsid w:val="00894227"/>
    <w:rsid w:val="00895494"/>
    <w:rsid w:val="008A0E55"/>
    <w:rsid w:val="008A12FE"/>
    <w:rsid w:val="008A3AD8"/>
    <w:rsid w:val="008A4741"/>
    <w:rsid w:val="008B0338"/>
    <w:rsid w:val="008B1517"/>
    <w:rsid w:val="008B2E77"/>
    <w:rsid w:val="008B32C5"/>
    <w:rsid w:val="008B3B36"/>
    <w:rsid w:val="008B4415"/>
    <w:rsid w:val="008B4754"/>
    <w:rsid w:val="008B7A57"/>
    <w:rsid w:val="008C0B81"/>
    <w:rsid w:val="008C278E"/>
    <w:rsid w:val="008C2F53"/>
    <w:rsid w:val="008C39E5"/>
    <w:rsid w:val="008C4228"/>
    <w:rsid w:val="008C4642"/>
    <w:rsid w:val="008C50D3"/>
    <w:rsid w:val="008C6536"/>
    <w:rsid w:val="008C66B1"/>
    <w:rsid w:val="008D52B7"/>
    <w:rsid w:val="008D7BA6"/>
    <w:rsid w:val="008E1227"/>
    <w:rsid w:val="008E16DB"/>
    <w:rsid w:val="008E32B5"/>
    <w:rsid w:val="008E3C49"/>
    <w:rsid w:val="008E4AEF"/>
    <w:rsid w:val="008E4F9F"/>
    <w:rsid w:val="008E5324"/>
    <w:rsid w:val="008E6C8D"/>
    <w:rsid w:val="008F188B"/>
    <w:rsid w:val="008F2746"/>
    <w:rsid w:val="008F496F"/>
    <w:rsid w:val="008F53D1"/>
    <w:rsid w:val="008F767B"/>
    <w:rsid w:val="00903C16"/>
    <w:rsid w:val="0090454B"/>
    <w:rsid w:val="009046FC"/>
    <w:rsid w:val="00904C22"/>
    <w:rsid w:val="00905B1C"/>
    <w:rsid w:val="009061F3"/>
    <w:rsid w:val="00906C07"/>
    <w:rsid w:val="00906EA3"/>
    <w:rsid w:val="00907EF0"/>
    <w:rsid w:val="00912EDE"/>
    <w:rsid w:val="009201BD"/>
    <w:rsid w:val="0092120B"/>
    <w:rsid w:val="00921255"/>
    <w:rsid w:val="00922F94"/>
    <w:rsid w:val="009232AB"/>
    <w:rsid w:val="0092507F"/>
    <w:rsid w:val="00925913"/>
    <w:rsid w:val="00926295"/>
    <w:rsid w:val="00927FA4"/>
    <w:rsid w:val="00931527"/>
    <w:rsid w:val="00931DDC"/>
    <w:rsid w:val="00933C51"/>
    <w:rsid w:val="00934D79"/>
    <w:rsid w:val="009371E2"/>
    <w:rsid w:val="0093743F"/>
    <w:rsid w:val="00937B94"/>
    <w:rsid w:val="00940900"/>
    <w:rsid w:val="00940F39"/>
    <w:rsid w:val="00941265"/>
    <w:rsid w:val="00943D00"/>
    <w:rsid w:val="00945A44"/>
    <w:rsid w:val="00947466"/>
    <w:rsid w:val="00950AD4"/>
    <w:rsid w:val="00950E67"/>
    <w:rsid w:val="00955950"/>
    <w:rsid w:val="00957B9F"/>
    <w:rsid w:val="00961D04"/>
    <w:rsid w:val="00962B67"/>
    <w:rsid w:val="009633E5"/>
    <w:rsid w:val="00963CBB"/>
    <w:rsid w:val="00963D6B"/>
    <w:rsid w:val="00964353"/>
    <w:rsid w:val="009643AD"/>
    <w:rsid w:val="00966008"/>
    <w:rsid w:val="00970599"/>
    <w:rsid w:val="00970A4B"/>
    <w:rsid w:val="00971339"/>
    <w:rsid w:val="0097365F"/>
    <w:rsid w:val="009742A7"/>
    <w:rsid w:val="00974847"/>
    <w:rsid w:val="009752D5"/>
    <w:rsid w:val="00976543"/>
    <w:rsid w:val="00976866"/>
    <w:rsid w:val="00977C14"/>
    <w:rsid w:val="00981CAF"/>
    <w:rsid w:val="00983A42"/>
    <w:rsid w:val="00983AED"/>
    <w:rsid w:val="00992FA8"/>
    <w:rsid w:val="009949E2"/>
    <w:rsid w:val="00995A21"/>
    <w:rsid w:val="00995C4B"/>
    <w:rsid w:val="0099627E"/>
    <w:rsid w:val="00996998"/>
    <w:rsid w:val="00996A9D"/>
    <w:rsid w:val="0099721A"/>
    <w:rsid w:val="009A0DE5"/>
    <w:rsid w:val="009A3ED3"/>
    <w:rsid w:val="009A4623"/>
    <w:rsid w:val="009A5E42"/>
    <w:rsid w:val="009A676C"/>
    <w:rsid w:val="009B0227"/>
    <w:rsid w:val="009B0A69"/>
    <w:rsid w:val="009B0D2C"/>
    <w:rsid w:val="009B53AB"/>
    <w:rsid w:val="009B62F4"/>
    <w:rsid w:val="009C02A1"/>
    <w:rsid w:val="009C2CB7"/>
    <w:rsid w:val="009C5809"/>
    <w:rsid w:val="009C63AF"/>
    <w:rsid w:val="009C7896"/>
    <w:rsid w:val="009D0487"/>
    <w:rsid w:val="009D2883"/>
    <w:rsid w:val="009D330B"/>
    <w:rsid w:val="009D6980"/>
    <w:rsid w:val="009E0FDF"/>
    <w:rsid w:val="009E3B0D"/>
    <w:rsid w:val="009E4E54"/>
    <w:rsid w:val="009E602C"/>
    <w:rsid w:val="009E6A2F"/>
    <w:rsid w:val="009F274A"/>
    <w:rsid w:val="009F2DFC"/>
    <w:rsid w:val="009F310B"/>
    <w:rsid w:val="009F4C23"/>
    <w:rsid w:val="009F549E"/>
    <w:rsid w:val="00A00B5C"/>
    <w:rsid w:val="00A0171B"/>
    <w:rsid w:val="00A035AE"/>
    <w:rsid w:val="00A05565"/>
    <w:rsid w:val="00A10D89"/>
    <w:rsid w:val="00A11514"/>
    <w:rsid w:val="00A122E0"/>
    <w:rsid w:val="00A12FA0"/>
    <w:rsid w:val="00A1386C"/>
    <w:rsid w:val="00A151F4"/>
    <w:rsid w:val="00A1534E"/>
    <w:rsid w:val="00A17A44"/>
    <w:rsid w:val="00A20FDA"/>
    <w:rsid w:val="00A21031"/>
    <w:rsid w:val="00A21182"/>
    <w:rsid w:val="00A246AE"/>
    <w:rsid w:val="00A2610D"/>
    <w:rsid w:val="00A2699A"/>
    <w:rsid w:val="00A27557"/>
    <w:rsid w:val="00A27C39"/>
    <w:rsid w:val="00A332F7"/>
    <w:rsid w:val="00A33CCE"/>
    <w:rsid w:val="00A346DF"/>
    <w:rsid w:val="00A34CE0"/>
    <w:rsid w:val="00A35307"/>
    <w:rsid w:val="00A3531F"/>
    <w:rsid w:val="00A366A0"/>
    <w:rsid w:val="00A41A62"/>
    <w:rsid w:val="00A442B3"/>
    <w:rsid w:val="00A45573"/>
    <w:rsid w:val="00A45F32"/>
    <w:rsid w:val="00A4640C"/>
    <w:rsid w:val="00A467F8"/>
    <w:rsid w:val="00A46AFE"/>
    <w:rsid w:val="00A50621"/>
    <w:rsid w:val="00A51964"/>
    <w:rsid w:val="00A5324F"/>
    <w:rsid w:val="00A538B4"/>
    <w:rsid w:val="00A5433E"/>
    <w:rsid w:val="00A55968"/>
    <w:rsid w:val="00A56FD0"/>
    <w:rsid w:val="00A57202"/>
    <w:rsid w:val="00A574E3"/>
    <w:rsid w:val="00A57F01"/>
    <w:rsid w:val="00A6250D"/>
    <w:rsid w:val="00A62814"/>
    <w:rsid w:val="00A62E1F"/>
    <w:rsid w:val="00A66977"/>
    <w:rsid w:val="00A6754B"/>
    <w:rsid w:val="00A7143B"/>
    <w:rsid w:val="00A71DE2"/>
    <w:rsid w:val="00A7231C"/>
    <w:rsid w:val="00A72B82"/>
    <w:rsid w:val="00A730DB"/>
    <w:rsid w:val="00A76C79"/>
    <w:rsid w:val="00A80C3C"/>
    <w:rsid w:val="00A8231C"/>
    <w:rsid w:val="00A831F3"/>
    <w:rsid w:val="00A83B91"/>
    <w:rsid w:val="00A83DBB"/>
    <w:rsid w:val="00A846B9"/>
    <w:rsid w:val="00A8750F"/>
    <w:rsid w:val="00A90CCC"/>
    <w:rsid w:val="00A919E0"/>
    <w:rsid w:val="00A91B09"/>
    <w:rsid w:val="00A92A62"/>
    <w:rsid w:val="00A93727"/>
    <w:rsid w:val="00A940FC"/>
    <w:rsid w:val="00A9670D"/>
    <w:rsid w:val="00AA1585"/>
    <w:rsid w:val="00AA2F2B"/>
    <w:rsid w:val="00AA34F7"/>
    <w:rsid w:val="00AA44E6"/>
    <w:rsid w:val="00AA4AF8"/>
    <w:rsid w:val="00AA4EF9"/>
    <w:rsid w:val="00AB10BD"/>
    <w:rsid w:val="00AB217F"/>
    <w:rsid w:val="00AB5198"/>
    <w:rsid w:val="00AB6002"/>
    <w:rsid w:val="00AB65B0"/>
    <w:rsid w:val="00AB6E0E"/>
    <w:rsid w:val="00AC10AC"/>
    <w:rsid w:val="00AC399D"/>
    <w:rsid w:val="00AC422E"/>
    <w:rsid w:val="00AC60AF"/>
    <w:rsid w:val="00AC6182"/>
    <w:rsid w:val="00AD36E1"/>
    <w:rsid w:val="00AD4BF9"/>
    <w:rsid w:val="00AD5274"/>
    <w:rsid w:val="00AD71EA"/>
    <w:rsid w:val="00AD793E"/>
    <w:rsid w:val="00AE0358"/>
    <w:rsid w:val="00AE1EF4"/>
    <w:rsid w:val="00AE2036"/>
    <w:rsid w:val="00AE5C0C"/>
    <w:rsid w:val="00AE62C5"/>
    <w:rsid w:val="00AE6A67"/>
    <w:rsid w:val="00AE6C20"/>
    <w:rsid w:val="00AE7F35"/>
    <w:rsid w:val="00AF0F0B"/>
    <w:rsid w:val="00AF137C"/>
    <w:rsid w:val="00AF1EA2"/>
    <w:rsid w:val="00AF280C"/>
    <w:rsid w:val="00AF5783"/>
    <w:rsid w:val="00AF6630"/>
    <w:rsid w:val="00AF684D"/>
    <w:rsid w:val="00B020A1"/>
    <w:rsid w:val="00B03949"/>
    <w:rsid w:val="00B03B8F"/>
    <w:rsid w:val="00B0478F"/>
    <w:rsid w:val="00B07765"/>
    <w:rsid w:val="00B13E9C"/>
    <w:rsid w:val="00B1626C"/>
    <w:rsid w:val="00B210A5"/>
    <w:rsid w:val="00B210F5"/>
    <w:rsid w:val="00B217E1"/>
    <w:rsid w:val="00B3317C"/>
    <w:rsid w:val="00B3483A"/>
    <w:rsid w:val="00B37F85"/>
    <w:rsid w:val="00B43136"/>
    <w:rsid w:val="00B531F8"/>
    <w:rsid w:val="00B54C21"/>
    <w:rsid w:val="00B557DB"/>
    <w:rsid w:val="00B55AD0"/>
    <w:rsid w:val="00B602EC"/>
    <w:rsid w:val="00B60CBC"/>
    <w:rsid w:val="00B65B60"/>
    <w:rsid w:val="00B65BDF"/>
    <w:rsid w:val="00B6625C"/>
    <w:rsid w:val="00B66475"/>
    <w:rsid w:val="00B7227F"/>
    <w:rsid w:val="00B738AF"/>
    <w:rsid w:val="00B74164"/>
    <w:rsid w:val="00B748DE"/>
    <w:rsid w:val="00B75A41"/>
    <w:rsid w:val="00B7734D"/>
    <w:rsid w:val="00B77CFA"/>
    <w:rsid w:val="00B80870"/>
    <w:rsid w:val="00B80CF9"/>
    <w:rsid w:val="00B84DD1"/>
    <w:rsid w:val="00B865FB"/>
    <w:rsid w:val="00B94DDB"/>
    <w:rsid w:val="00B977B0"/>
    <w:rsid w:val="00BA08C3"/>
    <w:rsid w:val="00BA5214"/>
    <w:rsid w:val="00BA53BC"/>
    <w:rsid w:val="00BA5DE9"/>
    <w:rsid w:val="00BB0F34"/>
    <w:rsid w:val="00BB2A56"/>
    <w:rsid w:val="00BB2B44"/>
    <w:rsid w:val="00BB3566"/>
    <w:rsid w:val="00BB543B"/>
    <w:rsid w:val="00BC1A1D"/>
    <w:rsid w:val="00BC24F1"/>
    <w:rsid w:val="00BC3CE6"/>
    <w:rsid w:val="00BC7D0E"/>
    <w:rsid w:val="00BD30C9"/>
    <w:rsid w:val="00BD391C"/>
    <w:rsid w:val="00BD3E1C"/>
    <w:rsid w:val="00BD4CD8"/>
    <w:rsid w:val="00BD515E"/>
    <w:rsid w:val="00BD61CD"/>
    <w:rsid w:val="00BE019B"/>
    <w:rsid w:val="00BE254E"/>
    <w:rsid w:val="00BE2597"/>
    <w:rsid w:val="00BE28C1"/>
    <w:rsid w:val="00BE4916"/>
    <w:rsid w:val="00BE5ECA"/>
    <w:rsid w:val="00BE63FA"/>
    <w:rsid w:val="00BF0AF8"/>
    <w:rsid w:val="00BF1ABD"/>
    <w:rsid w:val="00BF4095"/>
    <w:rsid w:val="00BF4258"/>
    <w:rsid w:val="00BF5D85"/>
    <w:rsid w:val="00BF7E10"/>
    <w:rsid w:val="00C00107"/>
    <w:rsid w:val="00C01642"/>
    <w:rsid w:val="00C03639"/>
    <w:rsid w:val="00C03BE1"/>
    <w:rsid w:val="00C059D5"/>
    <w:rsid w:val="00C05E31"/>
    <w:rsid w:val="00C07166"/>
    <w:rsid w:val="00C11A13"/>
    <w:rsid w:val="00C13331"/>
    <w:rsid w:val="00C14532"/>
    <w:rsid w:val="00C1527E"/>
    <w:rsid w:val="00C15B73"/>
    <w:rsid w:val="00C1797B"/>
    <w:rsid w:val="00C20062"/>
    <w:rsid w:val="00C23440"/>
    <w:rsid w:val="00C238BD"/>
    <w:rsid w:val="00C23904"/>
    <w:rsid w:val="00C264AA"/>
    <w:rsid w:val="00C27D7A"/>
    <w:rsid w:val="00C34CE2"/>
    <w:rsid w:val="00C35A71"/>
    <w:rsid w:val="00C36AFE"/>
    <w:rsid w:val="00C373E4"/>
    <w:rsid w:val="00C37BFA"/>
    <w:rsid w:val="00C37FC4"/>
    <w:rsid w:val="00C404B0"/>
    <w:rsid w:val="00C41165"/>
    <w:rsid w:val="00C412BB"/>
    <w:rsid w:val="00C42606"/>
    <w:rsid w:val="00C5014D"/>
    <w:rsid w:val="00C53DAB"/>
    <w:rsid w:val="00C551A9"/>
    <w:rsid w:val="00C55B37"/>
    <w:rsid w:val="00C56A49"/>
    <w:rsid w:val="00C57113"/>
    <w:rsid w:val="00C611BE"/>
    <w:rsid w:val="00C62667"/>
    <w:rsid w:val="00C62A65"/>
    <w:rsid w:val="00C6580B"/>
    <w:rsid w:val="00C662C8"/>
    <w:rsid w:val="00C67C50"/>
    <w:rsid w:val="00C7044B"/>
    <w:rsid w:val="00C70734"/>
    <w:rsid w:val="00C70B48"/>
    <w:rsid w:val="00C71B77"/>
    <w:rsid w:val="00C72808"/>
    <w:rsid w:val="00C730BD"/>
    <w:rsid w:val="00C73AF1"/>
    <w:rsid w:val="00C7577A"/>
    <w:rsid w:val="00C761D2"/>
    <w:rsid w:val="00C8004A"/>
    <w:rsid w:val="00C873B2"/>
    <w:rsid w:val="00C9054F"/>
    <w:rsid w:val="00C908AB"/>
    <w:rsid w:val="00C92CFB"/>
    <w:rsid w:val="00CA1895"/>
    <w:rsid w:val="00CA3912"/>
    <w:rsid w:val="00CA69B4"/>
    <w:rsid w:val="00CB082A"/>
    <w:rsid w:val="00CB1541"/>
    <w:rsid w:val="00CB2516"/>
    <w:rsid w:val="00CB36EE"/>
    <w:rsid w:val="00CB44F1"/>
    <w:rsid w:val="00CB46DD"/>
    <w:rsid w:val="00CB52AA"/>
    <w:rsid w:val="00CB5CEA"/>
    <w:rsid w:val="00CB754E"/>
    <w:rsid w:val="00CB7835"/>
    <w:rsid w:val="00CC5561"/>
    <w:rsid w:val="00CD2286"/>
    <w:rsid w:val="00CD43F2"/>
    <w:rsid w:val="00CD7D68"/>
    <w:rsid w:val="00CE2154"/>
    <w:rsid w:val="00CE3916"/>
    <w:rsid w:val="00CE4AFE"/>
    <w:rsid w:val="00CE5870"/>
    <w:rsid w:val="00CE74B9"/>
    <w:rsid w:val="00CE7D55"/>
    <w:rsid w:val="00CF14EE"/>
    <w:rsid w:val="00CF19CD"/>
    <w:rsid w:val="00CF48A2"/>
    <w:rsid w:val="00CF4B2B"/>
    <w:rsid w:val="00CF56BD"/>
    <w:rsid w:val="00D012B7"/>
    <w:rsid w:val="00D018EE"/>
    <w:rsid w:val="00D10040"/>
    <w:rsid w:val="00D10A3B"/>
    <w:rsid w:val="00D13E41"/>
    <w:rsid w:val="00D14436"/>
    <w:rsid w:val="00D14808"/>
    <w:rsid w:val="00D27604"/>
    <w:rsid w:val="00D30345"/>
    <w:rsid w:val="00D30888"/>
    <w:rsid w:val="00D34B46"/>
    <w:rsid w:val="00D37096"/>
    <w:rsid w:val="00D40B92"/>
    <w:rsid w:val="00D43D26"/>
    <w:rsid w:val="00D460A1"/>
    <w:rsid w:val="00D46480"/>
    <w:rsid w:val="00D50651"/>
    <w:rsid w:val="00D5074B"/>
    <w:rsid w:val="00D5214F"/>
    <w:rsid w:val="00D528D8"/>
    <w:rsid w:val="00D52A38"/>
    <w:rsid w:val="00D55C83"/>
    <w:rsid w:val="00D55DC1"/>
    <w:rsid w:val="00D61DEE"/>
    <w:rsid w:val="00D634DA"/>
    <w:rsid w:val="00D673F5"/>
    <w:rsid w:val="00D67B69"/>
    <w:rsid w:val="00D7219B"/>
    <w:rsid w:val="00D727E2"/>
    <w:rsid w:val="00D72A8C"/>
    <w:rsid w:val="00D734B9"/>
    <w:rsid w:val="00D74013"/>
    <w:rsid w:val="00D77BFE"/>
    <w:rsid w:val="00D802E1"/>
    <w:rsid w:val="00D845ED"/>
    <w:rsid w:val="00D8755C"/>
    <w:rsid w:val="00D87677"/>
    <w:rsid w:val="00D92A8D"/>
    <w:rsid w:val="00D938A3"/>
    <w:rsid w:val="00DA1714"/>
    <w:rsid w:val="00DA2C46"/>
    <w:rsid w:val="00DA3002"/>
    <w:rsid w:val="00DA3365"/>
    <w:rsid w:val="00DA3409"/>
    <w:rsid w:val="00DA4D64"/>
    <w:rsid w:val="00DA6593"/>
    <w:rsid w:val="00DA6EF4"/>
    <w:rsid w:val="00DA7D3D"/>
    <w:rsid w:val="00DB0A92"/>
    <w:rsid w:val="00DB0F8D"/>
    <w:rsid w:val="00DB223A"/>
    <w:rsid w:val="00DB2A45"/>
    <w:rsid w:val="00DB7B8C"/>
    <w:rsid w:val="00DC0DAF"/>
    <w:rsid w:val="00DC5019"/>
    <w:rsid w:val="00DC658C"/>
    <w:rsid w:val="00DC6A46"/>
    <w:rsid w:val="00DC7339"/>
    <w:rsid w:val="00DD0F7A"/>
    <w:rsid w:val="00DD2EE6"/>
    <w:rsid w:val="00DD3318"/>
    <w:rsid w:val="00DD4787"/>
    <w:rsid w:val="00DD6BDF"/>
    <w:rsid w:val="00DE0313"/>
    <w:rsid w:val="00DE03D8"/>
    <w:rsid w:val="00DE1CD2"/>
    <w:rsid w:val="00DE36CD"/>
    <w:rsid w:val="00DE5751"/>
    <w:rsid w:val="00DE66D7"/>
    <w:rsid w:val="00DE6B12"/>
    <w:rsid w:val="00DF1CB0"/>
    <w:rsid w:val="00E002AE"/>
    <w:rsid w:val="00E008CA"/>
    <w:rsid w:val="00E01AB5"/>
    <w:rsid w:val="00E03AC5"/>
    <w:rsid w:val="00E059D6"/>
    <w:rsid w:val="00E10D2B"/>
    <w:rsid w:val="00E12B77"/>
    <w:rsid w:val="00E14DA4"/>
    <w:rsid w:val="00E15971"/>
    <w:rsid w:val="00E2036C"/>
    <w:rsid w:val="00E21E3B"/>
    <w:rsid w:val="00E22082"/>
    <w:rsid w:val="00E308F5"/>
    <w:rsid w:val="00E3150F"/>
    <w:rsid w:val="00E31655"/>
    <w:rsid w:val="00E32206"/>
    <w:rsid w:val="00E33714"/>
    <w:rsid w:val="00E3409E"/>
    <w:rsid w:val="00E351A9"/>
    <w:rsid w:val="00E351B8"/>
    <w:rsid w:val="00E360B9"/>
    <w:rsid w:val="00E434BF"/>
    <w:rsid w:val="00E46996"/>
    <w:rsid w:val="00E507FA"/>
    <w:rsid w:val="00E5243F"/>
    <w:rsid w:val="00E54A46"/>
    <w:rsid w:val="00E54CD6"/>
    <w:rsid w:val="00E561FA"/>
    <w:rsid w:val="00E60E82"/>
    <w:rsid w:val="00E61BF9"/>
    <w:rsid w:val="00E62296"/>
    <w:rsid w:val="00E62874"/>
    <w:rsid w:val="00E63412"/>
    <w:rsid w:val="00E63DDD"/>
    <w:rsid w:val="00E65B4D"/>
    <w:rsid w:val="00E66818"/>
    <w:rsid w:val="00E66B8E"/>
    <w:rsid w:val="00E67830"/>
    <w:rsid w:val="00E71929"/>
    <w:rsid w:val="00E7222D"/>
    <w:rsid w:val="00E730AB"/>
    <w:rsid w:val="00E75FDB"/>
    <w:rsid w:val="00E75FF1"/>
    <w:rsid w:val="00E80F27"/>
    <w:rsid w:val="00E83661"/>
    <w:rsid w:val="00E85C5D"/>
    <w:rsid w:val="00E8605A"/>
    <w:rsid w:val="00E86203"/>
    <w:rsid w:val="00E86BE4"/>
    <w:rsid w:val="00E920C1"/>
    <w:rsid w:val="00E92AC2"/>
    <w:rsid w:val="00E95AC1"/>
    <w:rsid w:val="00E95E45"/>
    <w:rsid w:val="00E96600"/>
    <w:rsid w:val="00E96A5B"/>
    <w:rsid w:val="00E96DC0"/>
    <w:rsid w:val="00E977E2"/>
    <w:rsid w:val="00EA4614"/>
    <w:rsid w:val="00EA50C2"/>
    <w:rsid w:val="00EA669A"/>
    <w:rsid w:val="00EB08A5"/>
    <w:rsid w:val="00EB0BA7"/>
    <w:rsid w:val="00EB0EEC"/>
    <w:rsid w:val="00EB1BEA"/>
    <w:rsid w:val="00EB2759"/>
    <w:rsid w:val="00EB2FCA"/>
    <w:rsid w:val="00EB4AE8"/>
    <w:rsid w:val="00EB790B"/>
    <w:rsid w:val="00EC0DF7"/>
    <w:rsid w:val="00EC1E6E"/>
    <w:rsid w:val="00EC4F05"/>
    <w:rsid w:val="00EC68DA"/>
    <w:rsid w:val="00EC7467"/>
    <w:rsid w:val="00ED323D"/>
    <w:rsid w:val="00ED469B"/>
    <w:rsid w:val="00EE03AF"/>
    <w:rsid w:val="00EE31B9"/>
    <w:rsid w:val="00EE4530"/>
    <w:rsid w:val="00EE485F"/>
    <w:rsid w:val="00EF1E8F"/>
    <w:rsid w:val="00EF43BD"/>
    <w:rsid w:val="00EF4C63"/>
    <w:rsid w:val="00EF5887"/>
    <w:rsid w:val="00EF652B"/>
    <w:rsid w:val="00EF6710"/>
    <w:rsid w:val="00F00A51"/>
    <w:rsid w:val="00F01031"/>
    <w:rsid w:val="00F01277"/>
    <w:rsid w:val="00F07BA9"/>
    <w:rsid w:val="00F07FD6"/>
    <w:rsid w:val="00F11598"/>
    <w:rsid w:val="00F12B5D"/>
    <w:rsid w:val="00F12DC5"/>
    <w:rsid w:val="00F2059A"/>
    <w:rsid w:val="00F2075F"/>
    <w:rsid w:val="00F21866"/>
    <w:rsid w:val="00F279E4"/>
    <w:rsid w:val="00F27DCB"/>
    <w:rsid w:val="00F308F3"/>
    <w:rsid w:val="00F30E8B"/>
    <w:rsid w:val="00F31ED0"/>
    <w:rsid w:val="00F3258C"/>
    <w:rsid w:val="00F327E9"/>
    <w:rsid w:val="00F33176"/>
    <w:rsid w:val="00F3345D"/>
    <w:rsid w:val="00F335E4"/>
    <w:rsid w:val="00F350C5"/>
    <w:rsid w:val="00F416F2"/>
    <w:rsid w:val="00F4302C"/>
    <w:rsid w:val="00F44309"/>
    <w:rsid w:val="00F445C1"/>
    <w:rsid w:val="00F46E8A"/>
    <w:rsid w:val="00F4771A"/>
    <w:rsid w:val="00F47913"/>
    <w:rsid w:val="00F502AD"/>
    <w:rsid w:val="00F52238"/>
    <w:rsid w:val="00F534CB"/>
    <w:rsid w:val="00F547BC"/>
    <w:rsid w:val="00F6012E"/>
    <w:rsid w:val="00F60B23"/>
    <w:rsid w:val="00F62DDB"/>
    <w:rsid w:val="00F63F74"/>
    <w:rsid w:val="00F6411D"/>
    <w:rsid w:val="00F64390"/>
    <w:rsid w:val="00F6771F"/>
    <w:rsid w:val="00F719A1"/>
    <w:rsid w:val="00F73554"/>
    <w:rsid w:val="00F73F72"/>
    <w:rsid w:val="00F74243"/>
    <w:rsid w:val="00F77F24"/>
    <w:rsid w:val="00F80882"/>
    <w:rsid w:val="00F856B5"/>
    <w:rsid w:val="00F860F0"/>
    <w:rsid w:val="00F8659E"/>
    <w:rsid w:val="00F921F4"/>
    <w:rsid w:val="00F92235"/>
    <w:rsid w:val="00F9367E"/>
    <w:rsid w:val="00F945DB"/>
    <w:rsid w:val="00F94EA1"/>
    <w:rsid w:val="00F951E7"/>
    <w:rsid w:val="00F95E21"/>
    <w:rsid w:val="00F97048"/>
    <w:rsid w:val="00FA0152"/>
    <w:rsid w:val="00FA0B23"/>
    <w:rsid w:val="00FA0D0F"/>
    <w:rsid w:val="00FA30E0"/>
    <w:rsid w:val="00FA32C0"/>
    <w:rsid w:val="00FA505A"/>
    <w:rsid w:val="00FB06D8"/>
    <w:rsid w:val="00FB2E70"/>
    <w:rsid w:val="00FB4D62"/>
    <w:rsid w:val="00FB503A"/>
    <w:rsid w:val="00FB5DD8"/>
    <w:rsid w:val="00FB6549"/>
    <w:rsid w:val="00FB757A"/>
    <w:rsid w:val="00FC09B2"/>
    <w:rsid w:val="00FC1ACE"/>
    <w:rsid w:val="00FC1F40"/>
    <w:rsid w:val="00FC42B9"/>
    <w:rsid w:val="00FD06A4"/>
    <w:rsid w:val="00FD454E"/>
    <w:rsid w:val="00FE0F7F"/>
    <w:rsid w:val="00FE23CF"/>
    <w:rsid w:val="00FE287D"/>
    <w:rsid w:val="00FE403F"/>
    <w:rsid w:val="00FE4398"/>
    <w:rsid w:val="00FE500D"/>
    <w:rsid w:val="00FE6DEF"/>
    <w:rsid w:val="00FF02AC"/>
    <w:rsid w:val="00FF1099"/>
    <w:rsid w:val="00FF1367"/>
    <w:rsid w:val="00FF22D4"/>
    <w:rsid w:val="00FF32FB"/>
    <w:rsid w:val="00FF4453"/>
    <w:rsid w:val="00FF78B1"/>
    <w:rsid w:val="00FF7928"/>
    <w:rsid w:val="013437C6"/>
    <w:rsid w:val="016BE525"/>
    <w:rsid w:val="017F1B61"/>
    <w:rsid w:val="038D1EBB"/>
    <w:rsid w:val="03A34824"/>
    <w:rsid w:val="03B01D73"/>
    <w:rsid w:val="03BD1344"/>
    <w:rsid w:val="03C344FA"/>
    <w:rsid w:val="04757595"/>
    <w:rsid w:val="04CA459A"/>
    <w:rsid w:val="04F64481"/>
    <w:rsid w:val="0544D7E6"/>
    <w:rsid w:val="05AB7B35"/>
    <w:rsid w:val="05E794EF"/>
    <w:rsid w:val="05FB2A4B"/>
    <w:rsid w:val="066C59BF"/>
    <w:rsid w:val="067783A3"/>
    <w:rsid w:val="06978FE3"/>
    <w:rsid w:val="075A1654"/>
    <w:rsid w:val="077C168C"/>
    <w:rsid w:val="078C61F9"/>
    <w:rsid w:val="078F4543"/>
    <w:rsid w:val="0801E65C"/>
    <w:rsid w:val="080D2CE6"/>
    <w:rsid w:val="0869C687"/>
    <w:rsid w:val="0910A43B"/>
    <w:rsid w:val="092B15A4"/>
    <w:rsid w:val="09970040"/>
    <w:rsid w:val="09A5A443"/>
    <w:rsid w:val="09A8FD47"/>
    <w:rsid w:val="09AF389F"/>
    <w:rsid w:val="09BB4383"/>
    <w:rsid w:val="09CF30A5"/>
    <w:rsid w:val="0A6D694B"/>
    <w:rsid w:val="0A903590"/>
    <w:rsid w:val="0AAFF79E"/>
    <w:rsid w:val="0AC7949E"/>
    <w:rsid w:val="0BBB2F58"/>
    <w:rsid w:val="0BE97A46"/>
    <w:rsid w:val="0BF8D8E5"/>
    <w:rsid w:val="0CDD826B"/>
    <w:rsid w:val="0D6B8710"/>
    <w:rsid w:val="0D7A2211"/>
    <w:rsid w:val="0D80FFA9"/>
    <w:rsid w:val="0DF894A6"/>
    <w:rsid w:val="0E032F7E"/>
    <w:rsid w:val="0E193657"/>
    <w:rsid w:val="0EA7F421"/>
    <w:rsid w:val="0FAD898A"/>
    <w:rsid w:val="0FEF79CB"/>
    <w:rsid w:val="1025681B"/>
    <w:rsid w:val="10486285"/>
    <w:rsid w:val="10ED31BD"/>
    <w:rsid w:val="11054F41"/>
    <w:rsid w:val="111228DC"/>
    <w:rsid w:val="1151E66B"/>
    <w:rsid w:val="11689B5F"/>
    <w:rsid w:val="11CB04A6"/>
    <w:rsid w:val="124625DD"/>
    <w:rsid w:val="1259D98D"/>
    <w:rsid w:val="12ADF93D"/>
    <w:rsid w:val="12E52A4C"/>
    <w:rsid w:val="13BF7724"/>
    <w:rsid w:val="142D74F2"/>
    <w:rsid w:val="14E26A0E"/>
    <w:rsid w:val="14ED4A25"/>
    <w:rsid w:val="1549117A"/>
    <w:rsid w:val="15CC71A2"/>
    <w:rsid w:val="15CEB8A4"/>
    <w:rsid w:val="15D8C064"/>
    <w:rsid w:val="15E5AE39"/>
    <w:rsid w:val="163BDFFF"/>
    <w:rsid w:val="168C773D"/>
    <w:rsid w:val="16FF8500"/>
    <w:rsid w:val="172C4E38"/>
    <w:rsid w:val="178C40B0"/>
    <w:rsid w:val="17A17FA3"/>
    <w:rsid w:val="17CA444C"/>
    <w:rsid w:val="17CBA746"/>
    <w:rsid w:val="18484248"/>
    <w:rsid w:val="1854194C"/>
    <w:rsid w:val="19241EA4"/>
    <w:rsid w:val="196C1E45"/>
    <w:rsid w:val="19813ACC"/>
    <w:rsid w:val="1A23A838"/>
    <w:rsid w:val="1AF35CA1"/>
    <w:rsid w:val="1B1D1328"/>
    <w:rsid w:val="1B436537"/>
    <w:rsid w:val="1B454EE0"/>
    <w:rsid w:val="1C6D4108"/>
    <w:rsid w:val="1C7604A5"/>
    <w:rsid w:val="1D0FACC7"/>
    <w:rsid w:val="1D7A54CC"/>
    <w:rsid w:val="1D89BE47"/>
    <w:rsid w:val="1D916510"/>
    <w:rsid w:val="1DC0A22C"/>
    <w:rsid w:val="1DC942E0"/>
    <w:rsid w:val="1E0F71D3"/>
    <w:rsid w:val="1E10B824"/>
    <w:rsid w:val="1F1D3307"/>
    <w:rsid w:val="20805372"/>
    <w:rsid w:val="20A35110"/>
    <w:rsid w:val="2118168A"/>
    <w:rsid w:val="214975C8"/>
    <w:rsid w:val="21BD0868"/>
    <w:rsid w:val="21D0B681"/>
    <w:rsid w:val="21F0AD1F"/>
    <w:rsid w:val="224FE541"/>
    <w:rsid w:val="22BC594E"/>
    <w:rsid w:val="22E54629"/>
    <w:rsid w:val="23C734D0"/>
    <w:rsid w:val="23F07A4C"/>
    <w:rsid w:val="2481168A"/>
    <w:rsid w:val="24978DB6"/>
    <w:rsid w:val="25516E6E"/>
    <w:rsid w:val="2556A5AE"/>
    <w:rsid w:val="25672BF7"/>
    <w:rsid w:val="25832F32"/>
    <w:rsid w:val="258D7944"/>
    <w:rsid w:val="260E819F"/>
    <w:rsid w:val="272949A5"/>
    <w:rsid w:val="27369459"/>
    <w:rsid w:val="27D1DFA9"/>
    <w:rsid w:val="288E1837"/>
    <w:rsid w:val="28D264BA"/>
    <w:rsid w:val="295487AD"/>
    <w:rsid w:val="299003BC"/>
    <w:rsid w:val="2A472DBE"/>
    <w:rsid w:val="2AF0580E"/>
    <w:rsid w:val="2B0719DF"/>
    <w:rsid w:val="2B542654"/>
    <w:rsid w:val="2CB763DE"/>
    <w:rsid w:val="2CC932D3"/>
    <w:rsid w:val="2D28AA39"/>
    <w:rsid w:val="2D304369"/>
    <w:rsid w:val="2D47DECA"/>
    <w:rsid w:val="2D6C0BA0"/>
    <w:rsid w:val="2E27F8D0"/>
    <w:rsid w:val="2E5DE1E3"/>
    <w:rsid w:val="2F7F3196"/>
    <w:rsid w:val="2F7FF790"/>
    <w:rsid w:val="2FB23146"/>
    <w:rsid w:val="30019FCA"/>
    <w:rsid w:val="307E7010"/>
    <w:rsid w:val="3096E086"/>
    <w:rsid w:val="31140D3C"/>
    <w:rsid w:val="318D1B48"/>
    <w:rsid w:val="3339408C"/>
    <w:rsid w:val="34397A5C"/>
    <w:rsid w:val="344DF500"/>
    <w:rsid w:val="3462BF86"/>
    <w:rsid w:val="3464EA95"/>
    <w:rsid w:val="34901C60"/>
    <w:rsid w:val="34C64B09"/>
    <w:rsid w:val="34F1458E"/>
    <w:rsid w:val="35847500"/>
    <w:rsid w:val="35C0E65A"/>
    <w:rsid w:val="35D54ABD"/>
    <w:rsid w:val="36002C22"/>
    <w:rsid w:val="36446EBB"/>
    <w:rsid w:val="36CEF0EA"/>
    <w:rsid w:val="36E2FC07"/>
    <w:rsid w:val="37711B1E"/>
    <w:rsid w:val="37BF454E"/>
    <w:rsid w:val="380CB1AF"/>
    <w:rsid w:val="384A5B3C"/>
    <w:rsid w:val="38BE89F7"/>
    <w:rsid w:val="38E32B56"/>
    <w:rsid w:val="3950AD03"/>
    <w:rsid w:val="395853BE"/>
    <w:rsid w:val="39860E2F"/>
    <w:rsid w:val="39C6015C"/>
    <w:rsid w:val="3AA46B9E"/>
    <w:rsid w:val="3ADEEE2F"/>
    <w:rsid w:val="3C674A49"/>
    <w:rsid w:val="3D1DCC5F"/>
    <w:rsid w:val="3D235B18"/>
    <w:rsid w:val="3D25A5A6"/>
    <w:rsid w:val="3E554242"/>
    <w:rsid w:val="3E55F587"/>
    <w:rsid w:val="3E7BF333"/>
    <w:rsid w:val="3EBE0A31"/>
    <w:rsid w:val="3EFA168A"/>
    <w:rsid w:val="3FC64EF1"/>
    <w:rsid w:val="40138926"/>
    <w:rsid w:val="406F71D0"/>
    <w:rsid w:val="40D17080"/>
    <w:rsid w:val="420A6E18"/>
    <w:rsid w:val="421DF3F9"/>
    <w:rsid w:val="422506EB"/>
    <w:rsid w:val="42428644"/>
    <w:rsid w:val="42533A06"/>
    <w:rsid w:val="42D56BEC"/>
    <w:rsid w:val="4493A3E7"/>
    <w:rsid w:val="4542E2F3"/>
    <w:rsid w:val="45442713"/>
    <w:rsid w:val="4562A501"/>
    <w:rsid w:val="4587F8B4"/>
    <w:rsid w:val="46FC418F"/>
    <w:rsid w:val="46FE7562"/>
    <w:rsid w:val="47B5A142"/>
    <w:rsid w:val="47C7881E"/>
    <w:rsid w:val="484D751B"/>
    <w:rsid w:val="48AD6922"/>
    <w:rsid w:val="48C32F96"/>
    <w:rsid w:val="49551E4B"/>
    <w:rsid w:val="49930200"/>
    <w:rsid w:val="49BC77E4"/>
    <w:rsid w:val="49CBD723"/>
    <w:rsid w:val="49D0EE0F"/>
    <w:rsid w:val="4A179836"/>
    <w:rsid w:val="4A4D048B"/>
    <w:rsid w:val="4A5B69D7"/>
    <w:rsid w:val="4B893134"/>
    <w:rsid w:val="4BABADE2"/>
    <w:rsid w:val="4C1EAA02"/>
    <w:rsid w:val="4C4206A2"/>
    <w:rsid w:val="4C96E049"/>
    <w:rsid w:val="4CE73BA0"/>
    <w:rsid w:val="4DB807F8"/>
    <w:rsid w:val="4DD0E132"/>
    <w:rsid w:val="4EF2F6DF"/>
    <w:rsid w:val="4F3FE3FB"/>
    <w:rsid w:val="4FCE810B"/>
    <w:rsid w:val="4FF34829"/>
    <w:rsid w:val="505E632C"/>
    <w:rsid w:val="507F1F05"/>
    <w:rsid w:val="50ED31EF"/>
    <w:rsid w:val="51B9A8F1"/>
    <w:rsid w:val="527E54A9"/>
    <w:rsid w:val="53632184"/>
    <w:rsid w:val="53D6CC07"/>
    <w:rsid w:val="53E154F2"/>
    <w:rsid w:val="53EFC384"/>
    <w:rsid w:val="541A250A"/>
    <w:rsid w:val="544022B6"/>
    <w:rsid w:val="545F0E5E"/>
    <w:rsid w:val="54A1F22E"/>
    <w:rsid w:val="54B96FA7"/>
    <w:rsid w:val="54C6B94C"/>
    <w:rsid w:val="555251C9"/>
    <w:rsid w:val="55A60A04"/>
    <w:rsid w:val="563EC55B"/>
    <w:rsid w:val="5672345D"/>
    <w:rsid w:val="56A0CC9E"/>
    <w:rsid w:val="56ED4FEB"/>
    <w:rsid w:val="57125F36"/>
    <w:rsid w:val="57589C36"/>
    <w:rsid w:val="576E5709"/>
    <w:rsid w:val="57D0B5D4"/>
    <w:rsid w:val="57E15764"/>
    <w:rsid w:val="58551F9C"/>
    <w:rsid w:val="591393D9"/>
    <w:rsid w:val="598A429F"/>
    <w:rsid w:val="5A1AD767"/>
    <w:rsid w:val="5A460D8B"/>
    <w:rsid w:val="5A7D70B5"/>
    <w:rsid w:val="5AAF643A"/>
    <w:rsid w:val="5B0CEAA3"/>
    <w:rsid w:val="5B261300"/>
    <w:rsid w:val="5C3B7CA0"/>
    <w:rsid w:val="5C3CCABA"/>
    <w:rsid w:val="5C6D645C"/>
    <w:rsid w:val="5C7EBAFB"/>
    <w:rsid w:val="5CA8BB04"/>
    <w:rsid w:val="5CB4F199"/>
    <w:rsid w:val="5CB8A2D4"/>
    <w:rsid w:val="5D92571D"/>
    <w:rsid w:val="5D97E9EA"/>
    <w:rsid w:val="5D9CC47C"/>
    <w:rsid w:val="5E547335"/>
    <w:rsid w:val="5F2933F4"/>
    <w:rsid w:val="5F2B448D"/>
    <w:rsid w:val="5F2E277E"/>
    <w:rsid w:val="5F3C9767"/>
    <w:rsid w:val="5FEC925B"/>
    <w:rsid w:val="60431AA6"/>
    <w:rsid w:val="60577716"/>
    <w:rsid w:val="606A65C4"/>
    <w:rsid w:val="60B40B04"/>
    <w:rsid w:val="60B51E2F"/>
    <w:rsid w:val="60E7F331"/>
    <w:rsid w:val="615D6AB9"/>
    <w:rsid w:val="617ADBEB"/>
    <w:rsid w:val="617C2C27"/>
    <w:rsid w:val="619A3601"/>
    <w:rsid w:val="624363FE"/>
    <w:rsid w:val="625365C7"/>
    <w:rsid w:val="62B20EC2"/>
    <w:rsid w:val="62F8FBFE"/>
    <w:rsid w:val="630DC8BE"/>
    <w:rsid w:val="630DF4C8"/>
    <w:rsid w:val="63A1069E"/>
    <w:rsid w:val="63BA04FD"/>
    <w:rsid w:val="63D107E1"/>
    <w:rsid w:val="640E0EB7"/>
    <w:rsid w:val="64186FE7"/>
    <w:rsid w:val="64494B93"/>
    <w:rsid w:val="647128F2"/>
    <w:rsid w:val="649F0E2D"/>
    <w:rsid w:val="64FAF803"/>
    <w:rsid w:val="6531094F"/>
    <w:rsid w:val="66080443"/>
    <w:rsid w:val="6633C120"/>
    <w:rsid w:val="664B093D"/>
    <w:rsid w:val="66B472FB"/>
    <w:rsid w:val="66FA3E37"/>
    <w:rsid w:val="683F5266"/>
    <w:rsid w:val="685C77D0"/>
    <w:rsid w:val="68CF1A8F"/>
    <w:rsid w:val="68D95871"/>
    <w:rsid w:val="698C7CBF"/>
    <w:rsid w:val="6A355C27"/>
    <w:rsid w:val="6A641EDB"/>
    <w:rsid w:val="6AA15BBA"/>
    <w:rsid w:val="6AAE0423"/>
    <w:rsid w:val="6AB026F9"/>
    <w:rsid w:val="6AF861E3"/>
    <w:rsid w:val="6B040DE3"/>
    <w:rsid w:val="6B7B7F7A"/>
    <w:rsid w:val="6BFFEF3C"/>
    <w:rsid w:val="6CDE54AA"/>
    <w:rsid w:val="6CF456AF"/>
    <w:rsid w:val="6D477018"/>
    <w:rsid w:val="6DEF1653"/>
    <w:rsid w:val="6E553053"/>
    <w:rsid w:val="6E629CB5"/>
    <w:rsid w:val="6F5E59F2"/>
    <w:rsid w:val="6FB7B9D1"/>
    <w:rsid w:val="70339310"/>
    <w:rsid w:val="70888C44"/>
    <w:rsid w:val="7109C6A2"/>
    <w:rsid w:val="71575818"/>
    <w:rsid w:val="7195A96A"/>
    <w:rsid w:val="71E96672"/>
    <w:rsid w:val="72245CA5"/>
    <w:rsid w:val="722A50EF"/>
    <w:rsid w:val="7259FAD0"/>
    <w:rsid w:val="725CD478"/>
    <w:rsid w:val="72F32879"/>
    <w:rsid w:val="73360DD8"/>
    <w:rsid w:val="737D6FB5"/>
    <w:rsid w:val="74CD4A2C"/>
    <w:rsid w:val="74D1DE39"/>
    <w:rsid w:val="74DE5E4B"/>
    <w:rsid w:val="74DEB7D4"/>
    <w:rsid w:val="750452E5"/>
    <w:rsid w:val="757160F9"/>
    <w:rsid w:val="757F3429"/>
    <w:rsid w:val="7594753A"/>
    <w:rsid w:val="75A3F4CC"/>
    <w:rsid w:val="75BB7A52"/>
    <w:rsid w:val="764FF230"/>
    <w:rsid w:val="76ACEC2E"/>
    <w:rsid w:val="77097F54"/>
    <w:rsid w:val="778A68D8"/>
    <w:rsid w:val="77A14075"/>
    <w:rsid w:val="78A54FB5"/>
    <w:rsid w:val="78BF2CE3"/>
    <w:rsid w:val="7915A072"/>
    <w:rsid w:val="79712BF2"/>
    <w:rsid w:val="798792F2"/>
    <w:rsid w:val="79D4380D"/>
    <w:rsid w:val="7A72243F"/>
    <w:rsid w:val="7ADE6520"/>
    <w:rsid w:val="7AF0CA9D"/>
    <w:rsid w:val="7B47D23A"/>
    <w:rsid w:val="7B8C1DF6"/>
    <w:rsid w:val="7C0DF4A0"/>
    <w:rsid w:val="7C1833A9"/>
    <w:rsid w:val="7C200362"/>
    <w:rsid w:val="7D9F871F"/>
    <w:rsid w:val="7DC126F6"/>
    <w:rsid w:val="7E359819"/>
    <w:rsid w:val="7EA567EC"/>
    <w:rsid w:val="7EB7112F"/>
    <w:rsid w:val="7F35A948"/>
    <w:rsid w:val="7F4EC708"/>
    <w:rsid w:val="7F929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497"/>
    <o:shapelayout v:ext="edit">
      <o:idmap v:ext="edit" data="1"/>
    </o:shapelayout>
  </w:shapeDefaults>
  <w:decimalSymbol w:val=","/>
  <w:listSeparator w:val=";"/>
  <w14:docId w14:val="0F65E473"/>
  <w15:docId w15:val="{976314ED-487B-468A-B4DA-0751C376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note text" w:uiPriority="99" w:qFormat="1"/>
    <w:lsdException w:name="annotation text" w:uiPriority="99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qFormat="1"/>
    <w:lsdException w:name="annotation reference" w:uiPriority="99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Definition" w:semiHidden="1" w:unhideWhenUsed="1"/>
    <w:lsdException w:name="HTML Keyboard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454E3"/>
    <w:pPr>
      <w:spacing w:before="120" w:after="120" w:line="271" w:lineRule="auto"/>
      <w:jc w:val="both"/>
    </w:pPr>
    <w:rPr>
      <w:rFonts w:ascii="Arial" w:eastAsiaTheme="minorEastAsia" w:hAnsi="Arial" w:cstheme="minorBidi"/>
      <w:sz w:val="22"/>
      <w:lang w:eastAsia="zh-CN"/>
    </w:rPr>
  </w:style>
  <w:style w:type="paragraph" w:styleId="Nadpis1">
    <w:name w:val="heading 1"/>
    <w:basedOn w:val="Normln"/>
    <w:next w:val="Normln"/>
    <w:link w:val="Nadpis1Char"/>
    <w:uiPriority w:val="9"/>
    <w:qFormat/>
    <w:rsid w:val="002454E3"/>
    <w:pPr>
      <w:keepNext/>
      <w:keepLines/>
      <w:spacing w:before="240"/>
      <w:outlineLvl w:val="0"/>
    </w:pPr>
    <w:rPr>
      <w:b/>
      <w:bCs/>
      <w:color w:val="2F5496" w:themeColor="accent5" w:themeShade="BF"/>
      <w:kern w:val="44"/>
      <w:sz w:val="36"/>
      <w:szCs w:val="44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454E3"/>
    <w:pPr>
      <w:keepNext/>
      <w:keepLines/>
      <w:spacing w:before="360" w:after="240"/>
      <w:outlineLvl w:val="1"/>
    </w:pPr>
    <w:rPr>
      <w:b/>
      <w:bCs/>
      <w:sz w:val="28"/>
      <w:szCs w:val="32"/>
    </w:rPr>
  </w:style>
  <w:style w:type="paragraph" w:styleId="Nadpis3">
    <w:name w:val="heading 3"/>
    <w:basedOn w:val="Normln"/>
    <w:next w:val="Normln"/>
    <w:unhideWhenUsed/>
    <w:qFormat/>
    <w:rsid w:val="002454E3"/>
    <w:pPr>
      <w:keepNext/>
      <w:keepLines/>
      <w:spacing w:before="360" w:after="240"/>
      <w:outlineLvl w:val="2"/>
    </w:pPr>
    <w:rPr>
      <w:b/>
      <w:bCs/>
      <w:sz w:val="24"/>
      <w:szCs w:val="32"/>
    </w:rPr>
  </w:style>
  <w:style w:type="paragraph" w:styleId="Nadpis4">
    <w:name w:val="heading 4"/>
    <w:basedOn w:val="Normln"/>
    <w:next w:val="Normln"/>
    <w:link w:val="Nadpis4Char"/>
    <w:unhideWhenUsed/>
    <w:qFormat/>
    <w:rsid w:val="008D7BA6"/>
    <w:pPr>
      <w:keepNext/>
      <w:keepLines/>
      <w:numPr>
        <w:ilvl w:val="3"/>
        <w:numId w:val="10"/>
      </w:numPr>
      <w:spacing w:before="240" w:after="240"/>
      <w:outlineLvl w:val="3"/>
    </w:pPr>
    <w:rPr>
      <w:rFonts w:eastAsiaTheme="majorEastAsia" w:cstheme="majorBidi"/>
      <w:b/>
      <w:iCs/>
    </w:rPr>
  </w:style>
  <w:style w:type="paragraph" w:styleId="Nadpis5">
    <w:name w:val="heading 5"/>
    <w:basedOn w:val="Normln"/>
    <w:next w:val="Normln"/>
    <w:link w:val="Nadpis5Char"/>
    <w:unhideWhenUsed/>
    <w:qFormat/>
    <w:rsid w:val="00FC09B2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semiHidden/>
    <w:unhideWhenUsed/>
    <w:qFormat/>
    <w:rsid w:val="00754B47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semiHidden/>
    <w:unhideWhenUsed/>
    <w:qFormat/>
    <w:rsid w:val="00754B47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semiHidden/>
    <w:unhideWhenUsed/>
    <w:qFormat/>
    <w:rsid w:val="00754B47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semiHidden/>
    <w:unhideWhenUsed/>
    <w:qFormat/>
    <w:rsid w:val="00754B47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qFormat/>
    <w:rPr>
      <w:rFonts w:ascii="Segoe UI" w:hAnsi="Segoe UI" w:cs="Segoe UI"/>
      <w:sz w:val="18"/>
      <w:szCs w:val="18"/>
    </w:rPr>
  </w:style>
  <w:style w:type="character" w:styleId="Odkaznakoment">
    <w:name w:val="annotation reference"/>
    <w:aliases w:val="Značka poznámky"/>
    <w:basedOn w:val="Standardnpsmoodstavce"/>
    <w:uiPriority w:val="99"/>
    <w:qFormat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</w:style>
  <w:style w:type="paragraph" w:styleId="Pedmtkomente">
    <w:name w:val="annotation subject"/>
    <w:basedOn w:val="Textkomente"/>
    <w:next w:val="Textkomente"/>
    <w:link w:val="PedmtkomenteChar"/>
    <w:qFormat/>
    <w:rPr>
      <w:b/>
      <w:bCs/>
    </w:rPr>
  </w:style>
  <w:style w:type="paragraph" w:styleId="Zpat">
    <w:name w:val="footer"/>
    <w:basedOn w:val="Normln"/>
    <w:link w:val="ZpatChar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Znakapoznpodarou">
    <w:name w:val="footnote reference"/>
    <w:aliases w:val="PGI Fußnote Ziffer,PGI Fußnote Ziffer + Times New Roman,12 b.,Zúžené o ...,BVI fnr,Footnote symbol,Footnote Reference Superscript,Appel note de bas de p,Appel note de bas de page,Légende,Char Car Car Car Car,Voetnootverwijzing"/>
    <w:basedOn w:val="Standardnpsmoodstavce"/>
    <w:uiPriority w:val="99"/>
    <w:qFormat/>
    <w:rPr>
      <w:vertAlign w:val="superscript"/>
    </w:rPr>
  </w:style>
  <w:style w:type="paragraph" w:styleId="Textpoznpodarou">
    <w:name w:val="footnote text"/>
    <w:aliases w:val="Schriftart: 9 pt,Schriftart: 10 pt,Schriftart: 8 pt,pozn. pod čarou,Footnote,Text poznámky pod čiarou 007,Fußnotentextf,Geneva 9,Font: Geneva 9,Boston 10,f,Text pozn. pod čarou Char2,Text pozn. pod čarou Char Char,Podrozdział,Char1"/>
    <w:basedOn w:val="Normln"/>
    <w:link w:val="TextpoznpodarouChar"/>
    <w:uiPriority w:val="99"/>
    <w:qFormat/>
    <w:rsid w:val="00220C48"/>
    <w:pPr>
      <w:snapToGrid w:val="0"/>
      <w:spacing w:before="0" w:after="0"/>
    </w:pPr>
    <w:rPr>
      <w:sz w:val="18"/>
      <w:szCs w:val="18"/>
    </w:rPr>
  </w:style>
  <w:style w:type="paragraph" w:styleId="Zhlav">
    <w:name w:val="header"/>
    <w:basedOn w:val="Normln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qFormat/>
    <w:rPr>
      <w:color w:val="0000FF"/>
      <w:u w:val="single"/>
    </w:rPr>
  </w:style>
  <w:style w:type="table" w:styleId="Mkatabulky">
    <w:name w:val="Table Grid"/>
    <w:basedOn w:val="Normlntabulka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TextbublinyChar">
    <w:name w:val="Text bubliny Char"/>
    <w:basedOn w:val="Standardnpsmoodstavce"/>
    <w:link w:val="Textbubliny"/>
    <w:qFormat/>
    <w:rPr>
      <w:rFonts w:ascii="Segoe UI" w:hAnsi="Segoe UI" w:cs="Segoe UI"/>
      <w:sz w:val="18"/>
      <w:szCs w:val="18"/>
      <w:lang w:val="en-US" w:eastAsia="zh-CN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Pr>
      <w:lang w:val="en-US" w:eastAsia="zh-CN"/>
    </w:rPr>
  </w:style>
  <w:style w:type="character" w:customStyle="1" w:styleId="PedmtkomenteChar">
    <w:name w:val="Předmět komentáře Char"/>
    <w:basedOn w:val="TextkomenteChar"/>
    <w:link w:val="Pedmtkomente"/>
    <w:qFormat/>
    <w:rPr>
      <w:b/>
      <w:bCs/>
      <w:lang w:val="en-US" w:eastAsia="zh-CN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uiPriority w:val="34"/>
    <w:qFormat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rsid w:val="00270072"/>
    <w:rPr>
      <w:rFonts w:asciiTheme="minorHAnsi" w:eastAsiaTheme="minorEastAsia" w:hAnsiTheme="minorHAnsi" w:cstheme="minorBidi"/>
      <w:sz w:val="18"/>
      <w:szCs w:val="18"/>
      <w:lang w:val="en-US"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C1AAD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3C1AAD"/>
    <w:rPr>
      <w:color w:val="954F72" w:themeColor="followedHyperlink"/>
      <w:u w:val="single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B0478F"/>
    <w:rPr>
      <w:color w:val="605E5C"/>
      <w:shd w:val="clear" w:color="auto" w:fill="E1DFDD"/>
    </w:rPr>
  </w:style>
  <w:style w:type="paragraph" w:customStyle="1" w:styleId="MPtext">
    <w:name w:val="MP_text"/>
    <w:basedOn w:val="Normln"/>
    <w:link w:val="MPtextChar"/>
    <w:qFormat/>
    <w:rsid w:val="001C7C1E"/>
    <w:pPr>
      <w:spacing w:before="60" w:line="264" w:lineRule="auto"/>
    </w:pPr>
    <w:rPr>
      <w:rFonts w:eastAsia="Times New Roman" w:cs="Times New Roman"/>
      <w:sz w:val="20"/>
      <w:lang w:eastAsia="en-US" w:bidi="en-US"/>
    </w:rPr>
  </w:style>
  <w:style w:type="character" w:customStyle="1" w:styleId="MPtextChar">
    <w:name w:val="MP_text Char"/>
    <w:basedOn w:val="Standardnpsmoodstavce"/>
    <w:link w:val="MPtext"/>
    <w:rsid w:val="001C7C1E"/>
    <w:rPr>
      <w:rFonts w:ascii="Arial" w:eastAsia="Times New Roman" w:hAnsi="Arial"/>
      <w:lang w:eastAsia="en-US" w:bidi="en-US"/>
    </w:rPr>
  </w:style>
  <w:style w:type="character" w:customStyle="1" w:styleId="Nadpis4Char">
    <w:name w:val="Nadpis 4 Char"/>
    <w:basedOn w:val="Standardnpsmoodstavce"/>
    <w:link w:val="Nadpis4"/>
    <w:rsid w:val="008D7BA6"/>
    <w:rPr>
      <w:rFonts w:ascii="Arial" w:eastAsiaTheme="majorEastAsia" w:hAnsi="Arial" w:cstheme="majorBidi"/>
      <w:b/>
      <w:iCs/>
      <w:sz w:val="22"/>
      <w:lang w:eastAsia="zh-CN"/>
    </w:rPr>
  </w:style>
  <w:style w:type="character" w:customStyle="1" w:styleId="TextpoznpodarouChar">
    <w:name w:val="Text pozn. pod čarou Char"/>
    <w:aliases w:val="Schriftart: 9 pt Char,Schriftart: 10 pt Char,Schriftart: 8 pt Char,pozn. pod čarou Char,Footnote Char,Text poznámky pod čiarou 007 Char,Fußnotentextf Char,Geneva 9 Char,Font: Geneva 9 Char,Boston 10 Char,f Char,Podrozdział Char"/>
    <w:link w:val="Textpoznpodarou"/>
    <w:uiPriority w:val="99"/>
    <w:rsid w:val="00E5243F"/>
    <w:rPr>
      <w:rFonts w:ascii="Arial" w:eastAsiaTheme="minorEastAsia" w:hAnsi="Arial" w:cstheme="minorBidi"/>
      <w:sz w:val="18"/>
      <w:szCs w:val="18"/>
      <w:lang w:val="en-US" w:eastAsia="zh-CN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uiPriority w:val="34"/>
    <w:qFormat/>
    <w:rsid w:val="00C03BE1"/>
    <w:rPr>
      <w:rFonts w:ascii="Arial" w:eastAsiaTheme="minorEastAsia" w:hAnsi="Arial" w:cstheme="minorBidi"/>
      <w:sz w:val="22"/>
      <w:lang w:val="en-US" w:eastAsia="zh-CN"/>
    </w:rPr>
  </w:style>
  <w:style w:type="paragraph" w:customStyle="1" w:styleId="Zkladnodstavec">
    <w:name w:val="[Základní odstavec]"/>
    <w:basedOn w:val="Normln"/>
    <w:uiPriority w:val="99"/>
    <w:rsid w:val="000E6EA7"/>
    <w:pPr>
      <w:widowControl w:val="0"/>
      <w:spacing w:before="0" w:after="0" w:line="288" w:lineRule="auto"/>
      <w:jc w:val="left"/>
      <w:textAlignment w:val="center"/>
    </w:pPr>
    <w:rPr>
      <w:rFonts w:ascii="MinionPro-Regular" w:hAnsi="MinionPro-Regular" w:cs="MinionPro-Regular"/>
      <w:color w:val="000000"/>
      <w:sz w:val="21"/>
      <w:szCs w:val="21"/>
      <w:lang w:eastAsia="en-US"/>
    </w:rPr>
  </w:style>
  <w:style w:type="character" w:customStyle="1" w:styleId="Pravidla1Char">
    <w:name w:val="Pravidla 1 Char"/>
    <w:basedOn w:val="Standardnpsmoodstavce"/>
    <w:link w:val="Pravidla1"/>
    <w:rsid w:val="004C1E45"/>
    <w:rPr>
      <w:rFonts w:ascii="Arial" w:eastAsia="MS Mincho" w:hAnsi="Arial" w:cstheme="majorBidi"/>
      <w:color w:val="2E74B5" w:themeColor="accent1" w:themeShade="BF"/>
      <w:sz w:val="36"/>
      <w:szCs w:val="28"/>
      <w:lang w:eastAsia="ja-JP"/>
    </w:rPr>
  </w:style>
  <w:style w:type="character" w:customStyle="1" w:styleId="Pravidla11Char">
    <w:name w:val="Pravidla 1.1. Char"/>
    <w:basedOn w:val="Standardnpsmoodstavce"/>
    <w:link w:val="Pravidla11"/>
    <w:uiPriority w:val="99"/>
    <w:rsid w:val="004C1E45"/>
    <w:rPr>
      <w:rFonts w:ascii="Arial" w:eastAsia="MS Mincho" w:hAnsi="Arial" w:cs="Arial"/>
      <w:color w:val="2E74B5" w:themeColor="accent1" w:themeShade="BF"/>
      <w:sz w:val="28"/>
      <w:szCs w:val="28"/>
      <w:lang w:eastAsia="ja-JP"/>
    </w:rPr>
  </w:style>
  <w:style w:type="paragraph" w:customStyle="1" w:styleId="Pravidla1">
    <w:name w:val="Pravidla 1"/>
    <w:basedOn w:val="Nadpis1"/>
    <w:link w:val="Pravidla1Char"/>
    <w:qFormat/>
    <w:rsid w:val="004C1E45"/>
    <w:pPr>
      <w:pageBreakBefore/>
      <w:pBdr>
        <w:bottom w:val="single" w:sz="4" w:space="2" w:color="ED7D31" w:themeColor="accent2"/>
      </w:pBdr>
      <w:spacing w:before="360" w:after="240" w:line="240" w:lineRule="auto"/>
      <w:jc w:val="left"/>
    </w:pPr>
    <w:rPr>
      <w:rFonts w:eastAsia="MS Mincho" w:cstheme="majorBidi"/>
      <w:b w:val="0"/>
      <w:bCs w:val="0"/>
      <w:color w:val="2E74B5" w:themeColor="accent1" w:themeShade="BF"/>
      <w:kern w:val="0"/>
      <w:szCs w:val="28"/>
      <w:lang w:eastAsia="ja-JP"/>
    </w:rPr>
  </w:style>
  <w:style w:type="paragraph" w:customStyle="1" w:styleId="Pravidla11">
    <w:name w:val="Pravidla 1.1."/>
    <w:basedOn w:val="Pravidla1"/>
    <w:link w:val="Pravidla11Char"/>
    <w:uiPriority w:val="99"/>
    <w:qFormat/>
    <w:rsid w:val="004C1E45"/>
    <w:pPr>
      <w:pageBreakBefore w:val="0"/>
    </w:pPr>
    <w:rPr>
      <w:rFonts w:cs="Arial"/>
      <w:sz w:val="28"/>
    </w:rPr>
  </w:style>
  <w:style w:type="paragraph" w:styleId="Nadpisobsahu">
    <w:name w:val="TOC Heading"/>
    <w:basedOn w:val="Nadpis1"/>
    <w:next w:val="Normln"/>
    <w:uiPriority w:val="39"/>
    <w:unhideWhenUsed/>
    <w:qFormat/>
    <w:rsid w:val="004C1E45"/>
    <w:pPr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cs-CZ"/>
    </w:rPr>
  </w:style>
  <w:style w:type="paragraph" w:styleId="Obsah1">
    <w:name w:val="toc 1"/>
    <w:basedOn w:val="Normln"/>
    <w:next w:val="Normln"/>
    <w:autoRedefine/>
    <w:uiPriority w:val="39"/>
    <w:rsid w:val="00721AAE"/>
    <w:pPr>
      <w:tabs>
        <w:tab w:val="left" w:pos="440"/>
        <w:tab w:val="right" w:leader="dot" w:pos="9062"/>
      </w:tabs>
      <w:spacing w:before="0" w:after="0"/>
    </w:pPr>
  </w:style>
  <w:style w:type="paragraph" w:styleId="Obsah2">
    <w:name w:val="toc 2"/>
    <w:basedOn w:val="Normln"/>
    <w:next w:val="Normln"/>
    <w:autoRedefine/>
    <w:uiPriority w:val="39"/>
    <w:rsid w:val="004C1E45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rsid w:val="00A1534E"/>
    <w:pPr>
      <w:spacing w:after="100"/>
      <w:ind w:left="440"/>
    </w:pPr>
  </w:style>
  <w:style w:type="character" w:customStyle="1" w:styleId="Nadpis5Char">
    <w:name w:val="Nadpis 5 Char"/>
    <w:basedOn w:val="Standardnpsmoodstavce"/>
    <w:link w:val="Nadpis5"/>
    <w:rsid w:val="00FC09B2"/>
    <w:rPr>
      <w:rFonts w:asciiTheme="majorHAnsi" w:eastAsiaTheme="majorEastAsia" w:hAnsiTheme="majorHAnsi" w:cstheme="majorBidi"/>
      <w:color w:val="2E74B5" w:themeColor="accent1" w:themeShade="BF"/>
      <w:sz w:val="22"/>
      <w:lang w:eastAsia="zh-CN"/>
    </w:rPr>
  </w:style>
  <w:style w:type="paragraph" w:styleId="Revize">
    <w:name w:val="Revision"/>
    <w:hidden/>
    <w:uiPriority w:val="99"/>
    <w:semiHidden/>
    <w:rsid w:val="006821E3"/>
    <w:rPr>
      <w:rFonts w:ascii="Arial" w:eastAsiaTheme="minorEastAsia" w:hAnsi="Arial" w:cstheme="minorBidi"/>
      <w:sz w:val="22"/>
      <w:lang w:eastAsia="zh-CN"/>
    </w:rPr>
  </w:style>
  <w:style w:type="table" w:customStyle="1" w:styleId="Mkatabulky1">
    <w:name w:val="Mřížka tabulky1"/>
    <w:basedOn w:val="Normlntabulka"/>
    <w:next w:val="Mkatabulky"/>
    <w:uiPriority w:val="59"/>
    <w:rsid w:val="003155AC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4Palatinoks">
    <w:name w:val="Heading 4 Palatino ks"/>
    <w:next w:val="Normln"/>
    <w:autoRedefine/>
    <w:rsid w:val="003155AC"/>
    <w:pPr>
      <w:keepNext/>
      <w:suppressAutoHyphens/>
      <w:spacing w:before="240"/>
      <w:ind w:left="714" w:hanging="357"/>
      <w:jc w:val="both"/>
    </w:pPr>
    <w:rPr>
      <w:rFonts w:asciiTheme="majorHAnsi" w:eastAsia="MS Mincho" w:hAnsiTheme="majorHAnsi" w:cs="Arial"/>
      <w:color w:val="00000A"/>
      <w:sz w:val="24"/>
      <w:szCs w:val="24"/>
      <w:u w:val="single"/>
      <w:lang w:eastAsia="ja-JP"/>
    </w:rPr>
  </w:style>
  <w:style w:type="paragraph" w:customStyle="1" w:styleId="Styl12bTunCharCharCharCharCharCharCharCharCharCharCharCharCharCharCharCharCharCharChar">
    <w:name w:val="Styl 12 b. Tučné Char Char Char Char Char Char Char Char Char Char Char Char Char Char Char Char Char Char Char"/>
    <w:basedOn w:val="Normln"/>
    <w:rsid w:val="0011552D"/>
    <w:pPr>
      <w:numPr>
        <w:numId w:val="1"/>
      </w:numPr>
      <w:spacing w:before="0" w:after="0" w:line="240" w:lineRule="auto"/>
    </w:pPr>
    <w:rPr>
      <w:rFonts w:ascii="Times New Roman" w:eastAsia="Times New Roman" w:hAnsi="Times New Roman" w:cs="Times New Roman"/>
      <w:b/>
      <w:sz w:val="24"/>
      <w:lang w:eastAsia="cs-CZ"/>
    </w:rPr>
  </w:style>
  <w:style w:type="table" w:customStyle="1" w:styleId="Mkatabulky3">
    <w:name w:val="Mřížka tabulky3"/>
    <w:basedOn w:val="Normlntabulka"/>
    <w:next w:val="Mkatabulky"/>
    <w:uiPriority w:val="59"/>
    <w:rsid w:val="007C4837"/>
    <w:rPr>
      <w:rFonts w:ascii="Cambria" w:eastAsia="MS Mincho" w:hAnsi="Cambria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rsid w:val="00215262"/>
    <w:pPr>
      <w:spacing w:before="0" w:after="0" w:line="240" w:lineRule="auto"/>
    </w:pPr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rsid w:val="00215262"/>
    <w:rPr>
      <w:rFonts w:ascii="Arial" w:eastAsiaTheme="minorEastAsia" w:hAnsi="Arial" w:cstheme="minorBidi"/>
      <w:lang w:eastAsia="zh-CN"/>
    </w:rPr>
  </w:style>
  <w:style w:type="character" w:styleId="Odkaznavysvtlivky">
    <w:name w:val="endnote reference"/>
    <w:basedOn w:val="Standardnpsmoodstavce"/>
    <w:rsid w:val="00215262"/>
    <w:rPr>
      <w:vertAlign w:val="superscript"/>
    </w:rPr>
  </w:style>
  <w:style w:type="character" w:styleId="Nevyeenzmnka">
    <w:name w:val="Unresolved Mention"/>
    <w:basedOn w:val="Standardnpsmoodstavce"/>
    <w:uiPriority w:val="99"/>
    <w:semiHidden/>
    <w:unhideWhenUsed/>
    <w:rsid w:val="002A3F1C"/>
    <w:rPr>
      <w:color w:val="605E5C"/>
      <w:shd w:val="clear" w:color="auto" w:fill="E1DFDD"/>
    </w:rPr>
  </w:style>
  <w:style w:type="character" w:customStyle="1" w:styleId="normaltextrun">
    <w:name w:val="normaltextrun"/>
    <w:rsid w:val="001F5F9A"/>
  </w:style>
  <w:style w:type="paragraph" w:customStyle="1" w:styleId="paragraph">
    <w:name w:val="paragraph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rsid w:val="001F5F9A"/>
  </w:style>
  <w:style w:type="paragraph" w:styleId="Normlnweb">
    <w:name w:val="Normal (Web)"/>
    <w:basedOn w:val="Normln"/>
    <w:uiPriority w:val="99"/>
    <w:unhideWhenUsed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1F5F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7222D"/>
    <w:rPr>
      <w:rFonts w:ascii="Arial" w:eastAsiaTheme="minorEastAsia" w:hAnsi="Arial" w:cstheme="minorBidi"/>
      <w:b/>
      <w:bCs/>
      <w:sz w:val="28"/>
      <w:szCs w:val="32"/>
      <w:lang w:eastAsia="zh-CN"/>
    </w:rPr>
  </w:style>
  <w:style w:type="paragraph" w:customStyle="1" w:styleId="K-Text">
    <w:name w:val="K-Text"/>
    <w:basedOn w:val="Normln"/>
    <w:link w:val="K-TextChar"/>
    <w:qFormat/>
    <w:rsid w:val="005C0C65"/>
    <w:pPr>
      <w:spacing w:before="0" w:line="293" w:lineRule="auto"/>
    </w:pPr>
    <w:rPr>
      <w:rFonts w:ascii="Times New Roman" w:eastAsiaTheme="minorHAnsi" w:hAnsi="Times New Roman" w:cs="Times New Roman"/>
      <w:iCs/>
      <w:sz w:val="23"/>
      <w:szCs w:val="23"/>
      <w:lang w:eastAsia="en-US"/>
    </w:rPr>
  </w:style>
  <w:style w:type="character" w:customStyle="1" w:styleId="DefaultChar">
    <w:name w:val="Default Char"/>
    <w:basedOn w:val="Standardnpsmoodstavce"/>
    <w:link w:val="Default"/>
    <w:rsid w:val="005C0C65"/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K-TextChar">
    <w:name w:val="K-Text Char"/>
    <w:basedOn w:val="Standardnpsmoodstavce"/>
    <w:link w:val="K-Text"/>
    <w:rsid w:val="005C0C65"/>
    <w:rPr>
      <w:rFonts w:eastAsiaTheme="minorHAnsi"/>
      <w:iCs/>
      <w:sz w:val="23"/>
      <w:szCs w:val="23"/>
      <w:lang w:eastAsia="en-US"/>
    </w:rPr>
  </w:style>
  <w:style w:type="paragraph" w:customStyle="1" w:styleId="K-Tabulka">
    <w:name w:val="K-Tabulka"/>
    <w:basedOn w:val="Default"/>
    <w:link w:val="K-TabulkaChar"/>
    <w:qFormat/>
    <w:rsid w:val="0066592F"/>
    <w:pPr>
      <w:widowControl/>
      <w:spacing w:after="120"/>
      <w:jc w:val="both"/>
    </w:pPr>
    <w:rPr>
      <w:rFonts w:eastAsiaTheme="minorHAns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DefaultChar"/>
    <w:link w:val="K-Tabulka"/>
    <w:rsid w:val="0066592F"/>
    <w:rPr>
      <w:rFonts w:ascii="Calibri" w:eastAsiaTheme="minorHAnsi" w:hAnsi="Calibri" w:cstheme="minorBidi"/>
      <w:b/>
      <w:bCs/>
      <w:color w:val="000000"/>
      <w:sz w:val="23"/>
      <w:szCs w:val="23"/>
      <w:lang w:eastAsia="en-US"/>
    </w:rPr>
  </w:style>
  <w:style w:type="character" w:styleId="Siln">
    <w:name w:val="Strong"/>
    <w:basedOn w:val="Standardnpsmoodstavce"/>
    <w:uiPriority w:val="22"/>
    <w:qFormat/>
    <w:rsid w:val="005A450F"/>
    <w:rPr>
      <w:b/>
      <w:bCs/>
    </w:rPr>
  </w:style>
  <w:style w:type="paragraph" w:customStyle="1" w:styleId="Odrazka1">
    <w:name w:val="Odrazka 1"/>
    <w:basedOn w:val="Normln"/>
    <w:link w:val="Odrazka1Char"/>
    <w:qFormat/>
    <w:rsid w:val="00691221"/>
    <w:pPr>
      <w:numPr>
        <w:numId w:val="2"/>
      </w:numPr>
      <w:spacing w:before="60" w:after="60" w:line="276" w:lineRule="auto"/>
    </w:pPr>
    <w:rPr>
      <w:rFonts w:ascii="Calibri" w:eastAsia="Times New Roman" w:hAnsi="Calibri" w:cs="Times New Roman"/>
      <w:szCs w:val="24"/>
      <w:lang w:eastAsia="cs-CZ"/>
    </w:rPr>
  </w:style>
  <w:style w:type="character" w:customStyle="1" w:styleId="Odrazka1Char">
    <w:name w:val="Odrazka 1 Char"/>
    <w:link w:val="Odrazka1"/>
    <w:rsid w:val="00691221"/>
    <w:rPr>
      <w:rFonts w:ascii="Calibri" w:eastAsia="Times New Roman" w:hAnsi="Calibri"/>
      <w:sz w:val="22"/>
      <w:szCs w:val="24"/>
    </w:rPr>
  </w:style>
  <w:style w:type="paragraph" w:customStyle="1" w:styleId="Odrazka2">
    <w:name w:val="Odrazka 2"/>
    <w:basedOn w:val="Odrazka1"/>
    <w:link w:val="Odrazka2Char"/>
    <w:qFormat/>
    <w:rsid w:val="00691221"/>
    <w:pPr>
      <w:numPr>
        <w:ilvl w:val="1"/>
      </w:numPr>
    </w:pPr>
    <w:rPr>
      <w:sz w:val="24"/>
    </w:rPr>
  </w:style>
  <w:style w:type="character" w:customStyle="1" w:styleId="Odrazka2Char">
    <w:name w:val="Odrazka 2 Char"/>
    <w:link w:val="Odrazka2"/>
    <w:rsid w:val="00691221"/>
    <w:rPr>
      <w:rFonts w:ascii="Calibri" w:eastAsia="Times New Roman" w:hAnsi="Calibri"/>
      <w:sz w:val="24"/>
      <w:szCs w:val="24"/>
    </w:rPr>
  </w:style>
  <w:style w:type="paragraph" w:customStyle="1" w:styleId="Odrazka3">
    <w:name w:val="Odrazka 3"/>
    <w:basedOn w:val="Odrazka2"/>
    <w:qFormat/>
    <w:rsid w:val="00691221"/>
    <w:pPr>
      <w:numPr>
        <w:ilvl w:val="2"/>
      </w:numPr>
      <w:tabs>
        <w:tab w:val="clear" w:pos="1304"/>
      </w:tabs>
      <w:ind w:left="1191" w:hanging="397"/>
    </w:pPr>
  </w:style>
  <w:style w:type="character" w:customStyle="1" w:styleId="Nadpis1Char">
    <w:name w:val="Nadpis 1 Char"/>
    <w:link w:val="Nadpis1"/>
    <w:uiPriority w:val="9"/>
    <w:rsid w:val="0050084A"/>
    <w:rPr>
      <w:rFonts w:ascii="Arial" w:eastAsiaTheme="minorEastAsia" w:hAnsi="Arial" w:cstheme="minorBidi"/>
      <w:b/>
      <w:bCs/>
      <w:color w:val="2F5496" w:themeColor="accent5" w:themeShade="BF"/>
      <w:kern w:val="44"/>
      <w:sz w:val="36"/>
      <w:szCs w:val="44"/>
      <w:lang w:eastAsia="zh-CN"/>
    </w:rPr>
  </w:style>
  <w:style w:type="character" w:customStyle="1" w:styleId="Nadpis6Char">
    <w:name w:val="Nadpis 6 Char"/>
    <w:basedOn w:val="Standardnpsmoodstavce"/>
    <w:link w:val="Nadpis6"/>
    <w:semiHidden/>
    <w:rsid w:val="00754B47"/>
    <w:rPr>
      <w:rFonts w:asciiTheme="majorHAnsi" w:eastAsiaTheme="majorEastAsia" w:hAnsiTheme="majorHAnsi" w:cstheme="majorBidi"/>
      <w:color w:val="1F4D78" w:themeColor="accent1" w:themeShade="7F"/>
      <w:sz w:val="22"/>
      <w:lang w:eastAsia="zh-CN"/>
    </w:rPr>
  </w:style>
  <w:style w:type="character" w:customStyle="1" w:styleId="Nadpis7Char">
    <w:name w:val="Nadpis 7 Char"/>
    <w:basedOn w:val="Standardnpsmoodstavce"/>
    <w:link w:val="Nadpis7"/>
    <w:semiHidden/>
    <w:rsid w:val="00754B47"/>
    <w:rPr>
      <w:rFonts w:asciiTheme="majorHAnsi" w:eastAsiaTheme="majorEastAsia" w:hAnsiTheme="majorHAnsi" w:cstheme="majorBidi"/>
      <w:i/>
      <w:iCs/>
      <w:color w:val="1F4D78" w:themeColor="accent1" w:themeShade="7F"/>
      <w:sz w:val="22"/>
      <w:lang w:eastAsia="zh-CN"/>
    </w:rPr>
  </w:style>
  <w:style w:type="character" w:customStyle="1" w:styleId="Nadpis8Char">
    <w:name w:val="Nadpis 8 Char"/>
    <w:basedOn w:val="Standardnpsmoodstavce"/>
    <w:link w:val="Nadpis8"/>
    <w:semiHidden/>
    <w:rsid w:val="00754B47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zh-CN"/>
    </w:rPr>
  </w:style>
  <w:style w:type="character" w:customStyle="1" w:styleId="Nadpis9Char">
    <w:name w:val="Nadpis 9 Char"/>
    <w:basedOn w:val="Standardnpsmoodstavce"/>
    <w:link w:val="Nadpis9"/>
    <w:semiHidden/>
    <w:rsid w:val="00754B4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zh-CN"/>
    </w:rPr>
  </w:style>
  <w:style w:type="paragraph" w:styleId="Nzev">
    <w:name w:val="Title"/>
    <w:basedOn w:val="Normln"/>
    <w:next w:val="Normln"/>
    <w:link w:val="NzevChar"/>
    <w:uiPriority w:val="10"/>
    <w:qFormat/>
    <w:rsid w:val="006829F2"/>
    <w:pPr>
      <w:spacing w:before="0" w:after="0" w:line="240" w:lineRule="auto"/>
      <w:ind w:left="170"/>
      <w:contextualSpacing/>
    </w:pPr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6829F2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F28CBF9-EA21-4262-9DBB-FADF8A763B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23</Pages>
  <Words>3611</Words>
  <Characters>25285</Characters>
  <Application>Microsoft Office Word</Application>
  <DocSecurity>0</DocSecurity>
  <Lines>210</Lines>
  <Paragraphs>57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pro místní rozvoj</Company>
  <LinksUpToDate>false</LinksUpToDate>
  <CharactersWithSpaces>28839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</dc:creator>
  <cp:keywords/>
  <dc:description/>
  <cp:lastModifiedBy>Charvát Jan, Ing. Mgr.</cp:lastModifiedBy>
  <cp:revision>38</cp:revision>
  <cp:lastPrinted>2023-08-21T13:21:00Z</cp:lastPrinted>
  <dcterms:created xsi:type="dcterms:W3CDTF">2023-07-12T08:26:00Z</dcterms:created>
  <dcterms:modified xsi:type="dcterms:W3CDTF">2025-10-30T15:16:00Z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1033-11.2.0.10078</vt:lpwstr>
  </property>
</Properties>
</file>