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2CAF" w14:textId="77777777" w:rsidR="002E03C5" w:rsidRPr="00A558D9" w:rsidRDefault="002E03C5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</w:rPr>
      </w:pPr>
    </w:p>
    <w:p w14:paraId="2BA4084C" w14:textId="5447DAFD" w:rsidR="002E03C5" w:rsidRDefault="00E9197A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b/>
        </w:rPr>
      </w:pPr>
      <w:r>
        <w:rPr>
          <w:rFonts w:asciiTheme="majorHAnsi" w:eastAsia="Arial" w:hAnsiTheme="majorHAnsi" w:cs="Arial"/>
          <w:b/>
        </w:rPr>
        <w:t>PŘÍLOHA Č. 2</w:t>
      </w:r>
      <w:r w:rsidR="0019057B" w:rsidRPr="00A558D9">
        <w:rPr>
          <w:rFonts w:asciiTheme="majorHAnsi" w:eastAsia="Arial" w:hAnsiTheme="majorHAnsi" w:cs="Arial"/>
          <w:b/>
        </w:rPr>
        <w:t xml:space="preserve"> METODIKY: VYMEZENÍ HODNOT</w:t>
      </w:r>
      <w:r w:rsidR="00BA733A">
        <w:rPr>
          <w:rFonts w:asciiTheme="majorHAnsi" w:eastAsia="Arial" w:hAnsiTheme="majorHAnsi" w:cs="Arial"/>
          <w:b/>
        </w:rPr>
        <w:t>I</w:t>
      </w:r>
      <w:r w:rsidR="0019057B" w:rsidRPr="00A558D9">
        <w:rPr>
          <w:rFonts w:asciiTheme="majorHAnsi" w:eastAsia="Arial" w:hAnsiTheme="majorHAnsi" w:cs="Arial"/>
          <w:b/>
        </w:rPr>
        <w:t xml:space="preserve">CÍCH KRITÉRIÍ </w:t>
      </w:r>
    </w:p>
    <w:p w14:paraId="4EE8B9F2" w14:textId="77777777" w:rsidR="00237378" w:rsidRPr="00A558D9" w:rsidRDefault="00237378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b/>
        </w:rPr>
      </w:pPr>
    </w:p>
    <w:p w14:paraId="4EDF1377" w14:textId="642619D7" w:rsidR="00A558D9" w:rsidRPr="00237378" w:rsidRDefault="00237378" w:rsidP="00237378">
      <w:pPr>
        <w:spacing w:line="276" w:lineRule="auto"/>
      </w:pPr>
      <w:r>
        <w:rPr>
          <w:rFonts w:asciiTheme="majorHAnsi" w:hAnsiTheme="majorHAnsi"/>
          <w:b/>
        </w:rPr>
        <w:t>Program</w:t>
      </w:r>
      <w:r w:rsidR="00A558D9" w:rsidRPr="00A558D9">
        <w:rPr>
          <w:rFonts w:asciiTheme="majorHAnsi" w:hAnsiTheme="majorHAnsi"/>
        </w:rPr>
        <w:t xml:space="preserve"> </w:t>
      </w:r>
      <w:r w:rsidR="00AB5DB3" w:rsidRPr="00AB5DB3">
        <w:rPr>
          <w:rFonts w:asciiTheme="majorHAnsi" w:hAnsiTheme="majorHAnsi"/>
          <w:b/>
        </w:rPr>
        <w:t>Podpora plánování rozvoje integrované zdravotní a sociální péče</w:t>
      </w:r>
    </w:p>
    <w:p w14:paraId="4F789568" w14:textId="77777777" w:rsidR="002E03C5" w:rsidRDefault="002E03C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</w:p>
    <w:p w14:paraId="60089E2E" w14:textId="0A554569" w:rsidR="002E03C5" w:rsidRDefault="001905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Účelem této Přílohy Metodiky je seznámit Žadatele s vymezením podmínek, které musí předložená žádost splnit, aby dosáhla pozitivního hodnocení u kritérií typu SPLNIL/NESPLNIL</w:t>
      </w:r>
      <w:r w:rsidR="00237378">
        <w:rPr>
          <w:rFonts w:ascii="Calibri" w:eastAsia="Calibri" w:hAnsi="Calibri" w:cs="Calibri"/>
          <w:sz w:val="22"/>
          <w:szCs w:val="22"/>
        </w:rPr>
        <w:t>/SPLINIL S PŘIPOMÍNKOU</w:t>
      </w:r>
      <w:r w:rsidR="003A4BD7">
        <w:rPr>
          <w:rFonts w:ascii="Calibri" w:eastAsia="Calibri" w:hAnsi="Calibri" w:cs="Calibri"/>
          <w:sz w:val="22"/>
          <w:szCs w:val="22"/>
        </w:rPr>
        <w:t>.</w:t>
      </w:r>
    </w:p>
    <w:p w14:paraId="45A93E07" w14:textId="77777777" w:rsidR="002E03C5" w:rsidRDefault="002E03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hanging="720"/>
        <w:jc w:val="both"/>
        <w:rPr>
          <w:rFonts w:ascii="Calibri" w:eastAsia="Calibri" w:hAnsi="Calibri" w:cs="Calibri"/>
          <w:sz w:val="22"/>
          <w:szCs w:val="22"/>
        </w:rPr>
      </w:pPr>
    </w:p>
    <w:p w14:paraId="08BD5AED" w14:textId="6EC43736" w:rsidR="002E03C5" w:rsidRDefault="001905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Proces hodnocení Žádostí probíhá v souladu s </w:t>
      </w:r>
      <w:r w:rsidRPr="00D95A76">
        <w:rPr>
          <w:rFonts w:ascii="Calibri" w:eastAsia="Calibri" w:hAnsi="Calibri" w:cs="Calibri"/>
          <w:sz w:val="22"/>
          <w:szCs w:val="22"/>
        </w:rPr>
        <w:t xml:space="preserve">Metodikou kap. </w:t>
      </w:r>
      <w:r w:rsidR="007C571C" w:rsidRPr="00D95A76">
        <w:rPr>
          <w:rFonts w:ascii="Calibri" w:eastAsia="Calibri" w:hAnsi="Calibri" w:cs="Calibri"/>
          <w:sz w:val="22"/>
          <w:szCs w:val="22"/>
        </w:rPr>
        <w:t>XI</w:t>
      </w:r>
      <w:r w:rsidR="007C571C"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., a to ve </w:t>
      </w:r>
      <w:r w:rsidR="00237378">
        <w:rPr>
          <w:rFonts w:ascii="Calibri" w:eastAsia="Calibri" w:hAnsi="Calibri" w:cs="Calibri"/>
          <w:sz w:val="22"/>
          <w:szCs w:val="22"/>
        </w:rPr>
        <w:t>třech</w:t>
      </w:r>
      <w:r>
        <w:rPr>
          <w:rFonts w:ascii="Calibri" w:eastAsia="Calibri" w:hAnsi="Calibri" w:cs="Calibri"/>
          <w:sz w:val="22"/>
          <w:szCs w:val="22"/>
        </w:rPr>
        <w:t xml:space="preserve"> fázích hodnocení:</w:t>
      </w:r>
    </w:p>
    <w:p w14:paraId="0477AF98" w14:textId="77777777" w:rsidR="0095691D" w:rsidRPr="0095691D" w:rsidRDefault="0095691D" w:rsidP="0095691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5691D">
        <w:rPr>
          <w:rFonts w:ascii="Calibri" w:eastAsia="Calibri" w:hAnsi="Calibri" w:cs="Calibri"/>
          <w:sz w:val="22"/>
          <w:szCs w:val="22"/>
        </w:rPr>
        <w:t>posouzení oprávněnosti Žadatele;</w:t>
      </w:r>
    </w:p>
    <w:p w14:paraId="7E981988" w14:textId="6990DF4A" w:rsidR="0095691D" w:rsidRDefault="0095691D" w:rsidP="0095691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5691D">
        <w:rPr>
          <w:rFonts w:ascii="Calibri" w:eastAsia="Calibri" w:hAnsi="Calibri" w:cs="Calibri"/>
          <w:sz w:val="22"/>
          <w:szCs w:val="22"/>
        </w:rPr>
        <w:t xml:space="preserve">posouzení </w:t>
      </w:r>
      <w:r w:rsidR="008C0A5B">
        <w:rPr>
          <w:rFonts w:ascii="Calibri" w:eastAsia="Calibri" w:hAnsi="Calibri" w:cs="Calibri"/>
          <w:sz w:val="22"/>
          <w:szCs w:val="22"/>
        </w:rPr>
        <w:t xml:space="preserve">dodržení </w:t>
      </w:r>
      <w:r w:rsidRPr="0095691D">
        <w:rPr>
          <w:rFonts w:ascii="Calibri" w:eastAsia="Calibri" w:hAnsi="Calibri" w:cs="Calibri"/>
          <w:sz w:val="22"/>
          <w:szCs w:val="22"/>
        </w:rPr>
        <w:t>pravidel Programu;</w:t>
      </w:r>
    </w:p>
    <w:p w14:paraId="382F4265" w14:textId="345C2109" w:rsidR="00AB5DB3" w:rsidRPr="0095691D" w:rsidRDefault="00AB5DB3" w:rsidP="0095691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odborné hodnocení</w:t>
      </w:r>
    </w:p>
    <w:p w14:paraId="5E7133CE" w14:textId="77777777" w:rsidR="002E03C5" w:rsidRDefault="002E03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 w:hanging="720"/>
        <w:jc w:val="both"/>
        <w:rPr>
          <w:rFonts w:ascii="Calibri" w:eastAsia="Calibri" w:hAnsi="Calibri" w:cs="Calibri"/>
          <w:sz w:val="22"/>
          <w:szCs w:val="22"/>
        </w:rPr>
      </w:pPr>
    </w:p>
    <w:p w14:paraId="37DD3E7A" w14:textId="7786F0F5" w:rsidR="002E03C5" w:rsidRDefault="001905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 každou fázi posuzování jsou stanovena specifická kritéria, pro která platí:</w:t>
      </w:r>
    </w:p>
    <w:p w14:paraId="49F6D452" w14:textId="77777777" w:rsidR="00085C14" w:rsidRPr="00085C14" w:rsidRDefault="00085C14" w:rsidP="00085C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085C14">
        <w:rPr>
          <w:rFonts w:ascii="Calibri" w:eastAsia="Calibri" w:hAnsi="Calibri" w:cs="Calibri"/>
          <w:sz w:val="22"/>
          <w:szCs w:val="22"/>
        </w:rPr>
        <w:t xml:space="preserve">Každé kritérium je určeno číslem a názvem. </w:t>
      </w:r>
    </w:p>
    <w:p w14:paraId="1D3C3C76" w14:textId="76346243" w:rsidR="00085C14" w:rsidRPr="00085C14" w:rsidRDefault="00085C14" w:rsidP="00085C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085C14">
        <w:rPr>
          <w:rFonts w:ascii="Calibri" w:eastAsia="Calibri" w:hAnsi="Calibri" w:cs="Calibri"/>
          <w:sz w:val="22"/>
          <w:szCs w:val="22"/>
        </w:rPr>
        <w:t xml:space="preserve">Pro každé kritérium je stanoven návod pro hodnocení. Dále je uvedeno, jaký je zdroj informací pro hodnocení (např. samostatná příloha Metodiky), tyto zdroje jsou návodné, nikoli však závazné a jediné možné. Hodnocení vždy vychází ze všech informací uvedených v žádosti, včetně všech jejích příloh. </w:t>
      </w:r>
    </w:p>
    <w:p w14:paraId="2AE83936" w14:textId="2C8D97D5" w:rsidR="00085C14" w:rsidRPr="00085C14" w:rsidRDefault="00085C14" w:rsidP="00085C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085C14">
        <w:rPr>
          <w:rFonts w:ascii="Calibri" w:eastAsia="Calibri" w:hAnsi="Calibri" w:cs="Calibri"/>
          <w:sz w:val="22"/>
          <w:szCs w:val="22"/>
        </w:rPr>
        <w:t>Některá kritéria mohou být hodnocena jako „spln</w:t>
      </w:r>
      <w:r w:rsidR="00585C35">
        <w:rPr>
          <w:rFonts w:ascii="Calibri" w:eastAsia="Calibri" w:hAnsi="Calibri" w:cs="Calibri"/>
          <w:sz w:val="22"/>
          <w:szCs w:val="22"/>
        </w:rPr>
        <w:t>il</w:t>
      </w:r>
      <w:r w:rsidRPr="00085C14">
        <w:rPr>
          <w:rFonts w:ascii="Calibri" w:eastAsia="Calibri" w:hAnsi="Calibri" w:cs="Calibri"/>
          <w:sz w:val="22"/>
          <w:szCs w:val="22"/>
        </w:rPr>
        <w:t xml:space="preserve"> s připomínkou”: to zejména </w:t>
      </w:r>
      <w:r w:rsidR="00A24AB1">
        <w:rPr>
          <w:rFonts w:ascii="Calibri" w:eastAsia="Calibri" w:hAnsi="Calibri" w:cs="Calibri"/>
          <w:sz w:val="22"/>
          <w:szCs w:val="22"/>
        </w:rPr>
        <w:br/>
      </w:r>
      <w:r w:rsidRPr="00085C14">
        <w:rPr>
          <w:rFonts w:ascii="Calibri" w:eastAsia="Calibri" w:hAnsi="Calibri" w:cs="Calibri"/>
          <w:sz w:val="22"/>
          <w:szCs w:val="22"/>
        </w:rPr>
        <w:t>v případě, že nebude dále požadována oprava ze strany Žadatele. V případě, že je uvedeno „spln</w:t>
      </w:r>
      <w:r w:rsidR="00585C35">
        <w:rPr>
          <w:rFonts w:ascii="Calibri" w:eastAsia="Calibri" w:hAnsi="Calibri" w:cs="Calibri"/>
          <w:sz w:val="22"/>
          <w:szCs w:val="22"/>
        </w:rPr>
        <w:t>il</w:t>
      </w:r>
      <w:r w:rsidRPr="00085C14">
        <w:rPr>
          <w:rFonts w:ascii="Calibri" w:eastAsia="Calibri" w:hAnsi="Calibri" w:cs="Calibri"/>
          <w:sz w:val="22"/>
          <w:szCs w:val="22"/>
        </w:rPr>
        <w:t xml:space="preserve"> s připomínkou“, musí být připomínka (ze strany MZ) vysvětlena. </w:t>
      </w:r>
    </w:p>
    <w:p w14:paraId="0ED6DA06" w14:textId="5970D964" w:rsidR="00085C14" w:rsidRDefault="00085C14" w:rsidP="00085C1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085C14">
        <w:rPr>
          <w:rFonts w:ascii="Calibri" w:eastAsia="Calibri" w:hAnsi="Calibri" w:cs="Calibri"/>
          <w:sz w:val="22"/>
          <w:szCs w:val="22"/>
        </w:rPr>
        <w:t>Hodnocení musí být v souladu s jeho odůvodněním a odůvodnění musí být v souladu s předmětem hodnocení daného kritéria.</w:t>
      </w:r>
    </w:p>
    <w:p w14:paraId="5AA67008" w14:textId="77777777" w:rsidR="002E03C5" w:rsidRDefault="002E03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3BFCDAC" w14:textId="557AF32D" w:rsidR="002E03C5" w:rsidRPr="0095691D" w:rsidRDefault="0019057B" w:rsidP="0095691D">
      <w:pPr>
        <w:pStyle w:val="Nadpis1"/>
        <w:rPr>
          <w:b/>
          <w:color w:val="000000"/>
          <w:sz w:val="22"/>
          <w:szCs w:val="22"/>
        </w:rPr>
      </w:pPr>
      <w:r w:rsidRPr="0095691D">
        <w:rPr>
          <w:sz w:val="22"/>
          <w:szCs w:val="22"/>
        </w:rPr>
        <w:br w:type="page"/>
      </w:r>
    </w:p>
    <w:p w14:paraId="4E406B76" w14:textId="77777777" w:rsidR="002E03C5" w:rsidRDefault="0019057B">
      <w:pPr>
        <w:pStyle w:val="Nadpis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Hodnotící kritéria – přehled</w:t>
      </w:r>
    </w:p>
    <w:p w14:paraId="18675C8B" w14:textId="77777777" w:rsidR="002E03C5" w:rsidRDefault="002E03C5"/>
    <w:tbl>
      <w:tblPr>
        <w:tblStyle w:val="a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0"/>
        <w:gridCol w:w="1217"/>
        <w:gridCol w:w="4111"/>
        <w:gridCol w:w="1660"/>
      </w:tblGrid>
      <w:tr w:rsidR="002E03C5" w14:paraId="33C0F283" w14:textId="77777777" w:rsidTr="00590AD6">
        <w:tc>
          <w:tcPr>
            <w:tcW w:w="2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50560FB2" w14:textId="77777777" w:rsidR="002E03C5" w:rsidRDefault="0019057B">
            <w:pPr>
              <w:rPr>
                <w:rFonts w:ascii="Calibri" w:eastAsia="Calibri" w:hAnsi="Calibri" w:cs="Calibri"/>
                <w:b/>
                <w:strike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Fáze hodnocení</w:t>
            </w:r>
            <w:r>
              <w:rPr>
                <w:rFonts w:ascii="Calibri" w:eastAsia="Calibri" w:hAnsi="Calibri" w:cs="Calibri"/>
                <w:b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217" w:type="dxa"/>
            <w:tcBorders>
              <w:top w:val="single" w:sz="12" w:space="0" w:color="000000"/>
              <w:bottom w:val="single" w:sz="12" w:space="0" w:color="000000"/>
            </w:tcBorders>
          </w:tcPr>
          <w:p w14:paraId="10A4F948" w14:textId="77777777" w:rsidR="002E03C5" w:rsidRDefault="0019057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Oblast hodnocení </w:t>
            </w:r>
          </w:p>
        </w:tc>
        <w:tc>
          <w:tcPr>
            <w:tcW w:w="4111" w:type="dxa"/>
            <w:tcBorders>
              <w:top w:val="single" w:sz="12" w:space="0" w:color="000000"/>
              <w:bottom w:val="single" w:sz="12" w:space="0" w:color="000000"/>
            </w:tcBorders>
          </w:tcPr>
          <w:p w14:paraId="23FBFBED" w14:textId="77777777" w:rsidR="002E03C5" w:rsidRDefault="0019057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Kritérium</w:t>
            </w:r>
          </w:p>
        </w:tc>
        <w:tc>
          <w:tcPr>
            <w:tcW w:w="166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FC727D" w14:textId="77777777" w:rsidR="002E03C5" w:rsidRDefault="0019057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Výstup</w:t>
            </w:r>
          </w:p>
        </w:tc>
      </w:tr>
      <w:tr w:rsidR="002E03C5" w14:paraId="2C1894E7" w14:textId="77777777" w:rsidTr="00590AD6">
        <w:tc>
          <w:tcPr>
            <w:tcW w:w="2300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</w:tcPr>
          <w:p w14:paraId="0C2461E9" w14:textId="77777777" w:rsidR="002E03C5" w:rsidRDefault="0019057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Posouzení oprávněnosti žadatele</w:t>
            </w:r>
          </w:p>
        </w:tc>
        <w:tc>
          <w:tcPr>
            <w:tcW w:w="1217" w:type="dxa"/>
            <w:tcBorders>
              <w:top w:val="single" w:sz="12" w:space="0" w:color="000000"/>
              <w:bottom w:val="single" w:sz="12" w:space="0" w:color="auto"/>
            </w:tcBorders>
          </w:tcPr>
          <w:p w14:paraId="6ACCE4B5" w14:textId="77777777" w:rsidR="002E03C5" w:rsidRDefault="002E03C5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000000"/>
              <w:bottom w:val="single" w:sz="12" w:space="0" w:color="auto"/>
            </w:tcBorders>
          </w:tcPr>
          <w:p w14:paraId="516EF561" w14:textId="53B5B256" w:rsidR="002E03C5" w:rsidRDefault="008C0A5B" w:rsidP="00590146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Ž1 – Žadatel</w:t>
            </w:r>
            <w:r w:rsidR="0019057B">
              <w:rPr>
                <w:rFonts w:ascii="Calibri" w:eastAsia="Calibri" w:hAnsi="Calibri" w:cs="Calibri"/>
                <w:sz w:val="22"/>
                <w:szCs w:val="22"/>
              </w:rPr>
              <w:t xml:space="preserve"> je oprávněným žadatelem v souladu s Metodikou.</w:t>
            </w:r>
          </w:p>
        </w:tc>
        <w:tc>
          <w:tcPr>
            <w:tcW w:w="1660" w:type="dxa"/>
            <w:tcBorders>
              <w:top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28C86D5F" w14:textId="77777777" w:rsidR="002E03C5" w:rsidRDefault="0019057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S/N</w:t>
            </w:r>
          </w:p>
        </w:tc>
      </w:tr>
      <w:tr w:rsidR="009B47A0" w14:paraId="2C78C3CE" w14:textId="77777777" w:rsidTr="00590AD6">
        <w:trPr>
          <w:trHeight w:val="220"/>
        </w:trPr>
        <w:tc>
          <w:tcPr>
            <w:tcW w:w="2300" w:type="dxa"/>
            <w:vMerge w:val="restart"/>
            <w:tcBorders>
              <w:top w:val="single" w:sz="12" w:space="0" w:color="auto"/>
              <w:left w:val="single" w:sz="12" w:space="0" w:color="000000"/>
            </w:tcBorders>
          </w:tcPr>
          <w:p w14:paraId="46152F05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Posouzení dodržení pravidel Programu</w:t>
            </w:r>
          </w:p>
          <w:p w14:paraId="35B9A922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E9A60C8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12" w:space="0" w:color="auto"/>
            </w:tcBorders>
          </w:tcPr>
          <w:p w14:paraId="737FB3EB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14:paraId="0526215B" w14:textId="3203FC00" w:rsidR="009B47A0" w:rsidRDefault="009B47A0" w:rsidP="00590146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P1 – Žádost je podána v předepsané formě a způsobem uvedeným v Metodice.</w:t>
            </w:r>
          </w:p>
        </w:tc>
        <w:tc>
          <w:tcPr>
            <w:tcW w:w="1660" w:type="dxa"/>
            <w:tcBorders>
              <w:top w:val="single" w:sz="12" w:space="0" w:color="auto"/>
              <w:right w:val="single" w:sz="12" w:space="0" w:color="000000"/>
            </w:tcBorders>
          </w:tcPr>
          <w:p w14:paraId="22DA5197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S/N</w:t>
            </w:r>
          </w:p>
        </w:tc>
      </w:tr>
      <w:tr w:rsidR="009B47A0" w14:paraId="0915FC9D" w14:textId="77777777" w:rsidTr="00590AD6">
        <w:trPr>
          <w:trHeight w:val="220"/>
        </w:trPr>
        <w:tc>
          <w:tcPr>
            <w:tcW w:w="2300" w:type="dxa"/>
            <w:vMerge/>
            <w:tcBorders>
              <w:left w:val="single" w:sz="12" w:space="0" w:color="000000"/>
            </w:tcBorders>
          </w:tcPr>
          <w:p w14:paraId="2FFC8749" w14:textId="77777777" w:rsidR="009B47A0" w:rsidRDefault="009B47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05DEC002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4D78C0F3" w14:textId="73844B89" w:rsidR="009B47A0" w:rsidRDefault="008C0A5B" w:rsidP="00590146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P2 – Žádost</w:t>
            </w:r>
            <w:r w:rsidR="009B47A0">
              <w:rPr>
                <w:rFonts w:ascii="Calibri" w:eastAsia="Calibri" w:hAnsi="Calibri" w:cs="Calibri"/>
                <w:sz w:val="22"/>
                <w:szCs w:val="22"/>
              </w:rPr>
              <w:t xml:space="preserve"> je vyplněná ve všech svých částech (tj. jsou vyplněny všechny povinné údaje).</w:t>
            </w:r>
          </w:p>
        </w:tc>
        <w:tc>
          <w:tcPr>
            <w:tcW w:w="1660" w:type="dxa"/>
            <w:tcBorders>
              <w:right w:val="single" w:sz="12" w:space="0" w:color="000000"/>
            </w:tcBorders>
          </w:tcPr>
          <w:p w14:paraId="2C8F1B45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S/N</w:t>
            </w:r>
          </w:p>
        </w:tc>
      </w:tr>
      <w:tr w:rsidR="009B47A0" w14:paraId="54C4BEFA" w14:textId="77777777" w:rsidTr="00590AD6">
        <w:trPr>
          <w:trHeight w:val="220"/>
        </w:trPr>
        <w:tc>
          <w:tcPr>
            <w:tcW w:w="2300" w:type="dxa"/>
            <w:vMerge/>
            <w:tcBorders>
              <w:left w:val="single" w:sz="12" w:space="0" w:color="000000"/>
            </w:tcBorders>
          </w:tcPr>
          <w:p w14:paraId="2B88BEA5" w14:textId="77777777" w:rsidR="009B47A0" w:rsidRDefault="009B47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38068ED7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EA2B235" w14:textId="44268A83" w:rsidR="009B47A0" w:rsidRDefault="008C0A5B" w:rsidP="00590146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P3 – Jsou</w:t>
            </w:r>
            <w:r w:rsidR="009B47A0">
              <w:rPr>
                <w:rFonts w:ascii="Calibri" w:eastAsia="Calibri" w:hAnsi="Calibri" w:cs="Calibri"/>
                <w:sz w:val="22"/>
                <w:szCs w:val="22"/>
              </w:rPr>
              <w:t xml:space="preserve"> doloženy všechny povinné přílohy dle Metodiky a jsou doloženy v požadované formě a obsahu.</w:t>
            </w:r>
          </w:p>
        </w:tc>
        <w:tc>
          <w:tcPr>
            <w:tcW w:w="1660" w:type="dxa"/>
            <w:tcBorders>
              <w:right w:val="single" w:sz="12" w:space="0" w:color="000000"/>
            </w:tcBorders>
          </w:tcPr>
          <w:p w14:paraId="729B8EDE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S/N</w:t>
            </w:r>
          </w:p>
        </w:tc>
      </w:tr>
      <w:tr w:rsidR="009B47A0" w14:paraId="71CC7270" w14:textId="77777777" w:rsidTr="00590AD6">
        <w:trPr>
          <w:trHeight w:val="220"/>
        </w:trPr>
        <w:tc>
          <w:tcPr>
            <w:tcW w:w="2300" w:type="dxa"/>
            <w:vMerge/>
            <w:tcBorders>
              <w:left w:val="single" w:sz="12" w:space="0" w:color="000000"/>
            </w:tcBorders>
          </w:tcPr>
          <w:p w14:paraId="3E5E90FC" w14:textId="77777777" w:rsidR="009B47A0" w:rsidRDefault="009B47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17" w:type="dxa"/>
            <w:tcBorders>
              <w:bottom w:val="single" w:sz="8" w:space="0" w:color="000000"/>
            </w:tcBorders>
          </w:tcPr>
          <w:p w14:paraId="4CECE00C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8" w:space="0" w:color="000000"/>
            </w:tcBorders>
          </w:tcPr>
          <w:p w14:paraId="365C17A8" w14:textId="10B21E4A" w:rsidR="009B47A0" w:rsidRDefault="009B47A0" w:rsidP="00590146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</w:t>
            </w:r>
            <w:r w:rsidR="00F65060"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– Žádost je řádně podepsána statutárním zástupcem, příp. oprávněnou osobou.</w:t>
            </w:r>
          </w:p>
        </w:tc>
        <w:tc>
          <w:tcPr>
            <w:tcW w:w="1660" w:type="dxa"/>
            <w:tcBorders>
              <w:bottom w:val="single" w:sz="8" w:space="0" w:color="000000"/>
              <w:right w:val="single" w:sz="12" w:space="0" w:color="000000"/>
            </w:tcBorders>
          </w:tcPr>
          <w:p w14:paraId="06046612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S/N</w:t>
            </w:r>
          </w:p>
        </w:tc>
      </w:tr>
      <w:tr w:rsidR="009B47A0" w14:paraId="4E771FE0" w14:textId="77777777" w:rsidTr="00590AD6">
        <w:trPr>
          <w:trHeight w:val="220"/>
        </w:trPr>
        <w:tc>
          <w:tcPr>
            <w:tcW w:w="2300" w:type="dxa"/>
            <w:vMerge/>
            <w:tcBorders>
              <w:left w:val="single" w:sz="12" w:space="0" w:color="000000"/>
            </w:tcBorders>
          </w:tcPr>
          <w:p w14:paraId="4B4F31D7" w14:textId="77777777" w:rsidR="009B47A0" w:rsidRDefault="009B47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3837E863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53DAEB4A" w14:textId="3233B91F" w:rsidR="009B47A0" w:rsidRDefault="008C0A5B" w:rsidP="00590146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</w:t>
            </w:r>
            <w:r w:rsidR="00F65060">
              <w:rPr>
                <w:rFonts w:ascii="Calibri" w:eastAsia="Calibri" w:hAnsi="Calibri" w:cs="Calibri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– Předpokládaná</w:t>
            </w:r>
            <w:r w:rsidR="009B47A0">
              <w:rPr>
                <w:rFonts w:ascii="Calibri" w:eastAsia="Calibri" w:hAnsi="Calibri" w:cs="Calibri"/>
                <w:sz w:val="22"/>
                <w:szCs w:val="22"/>
              </w:rPr>
              <w:t xml:space="preserve"> délka </w:t>
            </w:r>
            <w:r w:rsidR="00AC51FE">
              <w:rPr>
                <w:rFonts w:ascii="Calibri" w:eastAsia="Calibri" w:hAnsi="Calibri" w:cs="Calibri"/>
                <w:sz w:val="22"/>
                <w:szCs w:val="22"/>
              </w:rPr>
              <w:t xml:space="preserve">pilotního </w:t>
            </w:r>
            <w:r w:rsidR="009262D1">
              <w:rPr>
                <w:rFonts w:ascii="Calibri" w:eastAsia="Calibri" w:hAnsi="Calibri" w:cs="Calibri"/>
                <w:sz w:val="22"/>
                <w:szCs w:val="22"/>
              </w:rPr>
              <w:t>ověření je</w:t>
            </w:r>
            <w:r w:rsidR="009B47A0">
              <w:rPr>
                <w:rFonts w:ascii="Calibri" w:eastAsia="Calibri" w:hAnsi="Calibri" w:cs="Calibri"/>
                <w:sz w:val="22"/>
                <w:szCs w:val="22"/>
              </w:rPr>
              <w:t xml:space="preserve"> v souladu s Metodikou.</w:t>
            </w:r>
          </w:p>
        </w:tc>
        <w:tc>
          <w:tcPr>
            <w:tcW w:w="1660" w:type="dxa"/>
            <w:tcBorders>
              <w:bottom w:val="single" w:sz="8" w:space="0" w:color="000000"/>
              <w:right w:val="single" w:sz="12" w:space="0" w:color="000000"/>
            </w:tcBorders>
          </w:tcPr>
          <w:p w14:paraId="1081611C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S/N</w:t>
            </w:r>
          </w:p>
        </w:tc>
      </w:tr>
      <w:tr w:rsidR="009B47A0" w14:paraId="338835C5" w14:textId="77777777" w:rsidTr="00590AD6">
        <w:trPr>
          <w:trHeight w:val="220"/>
        </w:trPr>
        <w:tc>
          <w:tcPr>
            <w:tcW w:w="2300" w:type="dxa"/>
            <w:vMerge/>
            <w:tcBorders>
              <w:left w:val="single" w:sz="12" w:space="0" w:color="000000"/>
            </w:tcBorders>
          </w:tcPr>
          <w:p w14:paraId="1FDA84BE" w14:textId="77777777" w:rsidR="009B47A0" w:rsidRDefault="009B47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17" w:type="dxa"/>
          </w:tcPr>
          <w:p w14:paraId="1D2340DF" w14:textId="77777777" w:rsidR="009B47A0" w:rsidRDefault="009B47A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C7C684D" w14:textId="6FF0834B" w:rsidR="009B47A0" w:rsidRDefault="00C84682" w:rsidP="00F219F7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P6 – Rozpočet nepřekračuje max. výši stanovenou metodikou, výdaje jsou způsobilé</w:t>
            </w:r>
            <w:r w:rsidR="00F219F7">
              <w:rPr>
                <w:rFonts w:ascii="Calibri" w:eastAsia="Calibri" w:hAnsi="Calibri" w:cs="Calibri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Del="00D5559C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60" w:type="dxa"/>
            <w:tcBorders>
              <w:right w:val="single" w:sz="12" w:space="0" w:color="000000"/>
            </w:tcBorders>
          </w:tcPr>
          <w:p w14:paraId="7BBA4223" w14:textId="7AE55A71" w:rsidR="009B47A0" w:rsidRDefault="00C8468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S/N/S</w:t>
            </w:r>
            <w:r w:rsidR="00AB57D8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připomínkou</w:t>
            </w:r>
          </w:p>
        </w:tc>
      </w:tr>
      <w:tr w:rsidR="008A3661" w14:paraId="165CABD0" w14:textId="77777777" w:rsidTr="00590AD6">
        <w:trPr>
          <w:trHeight w:val="220"/>
        </w:trPr>
        <w:tc>
          <w:tcPr>
            <w:tcW w:w="2300" w:type="dxa"/>
            <w:tcBorders>
              <w:left w:val="single" w:sz="12" w:space="0" w:color="000000"/>
            </w:tcBorders>
          </w:tcPr>
          <w:p w14:paraId="526FC0CF" w14:textId="6B021AFD" w:rsidR="008A3661" w:rsidRDefault="008A3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Odborné hodnocení</w:t>
            </w:r>
          </w:p>
        </w:tc>
        <w:tc>
          <w:tcPr>
            <w:tcW w:w="1217" w:type="dxa"/>
          </w:tcPr>
          <w:p w14:paraId="2444B884" w14:textId="77777777" w:rsidR="008A3661" w:rsidRDefault="008A366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B676855" w14:textId="78E9D8CB" w:rsidR="008A3661" w:rsidRDefault="00F219F7" w:rsidP="00F219F7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O1 – Návrh</w:t>
            </w:r>
            <w:r w:rsidRPr="00F219F7">
              <w:rPr>
                <w:rFonts w:ascii="Calibri" w:eastAsia="Calibri" w:hAnsi="Calibri" w:cs="Calibri"/>
                <w:sz w:val="22"/>
                <w:szCs w:val="22"/>
              </w:rPr>
              <w:t xml:space="preserve"> koordinačního týmu je v souladu s doporučeným postupem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60" w:type="dxa"/>
            <w:tcBorders>
              <w:right w:val="single" w:sz="12" w:space="0" w:color="000000"/>
            </w:tcBorders>
          </w:tcPr>
          <w:p w14:paraId="491A708D" w14:textId="45393826" w:rsidR="008A3661" w:rsidRDefault="008529F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0–3</w:t>
            </w:r>
            <w:r w:rsidR="008A3661">
              <w:rPr>
                <w:rFonts w:ascii="Calibri" w:eastAsia="Calibri" w:hAnsi="Calibri" w:cs="Calibri"/>
                <w:sz w:val="22"/>
                <w:szCs w:val="22"/>
              </w:rPr>
              <w:t xml:space="preserve"> body</w:t>
            </w:r>
          </w:p>
        </w:tc>
      </w:tr>
    </w:tbl>
    <w:p w14:paraId="3B29AF4F" w14:textId="77777777" w:rsidR="002E03C5" w:rsidRDefault="002E03C5"/>
    <w:p w14:paraId="493747BC" w14:textId="3C72832D" w:rsidR="00085C14" w:rsidRDefault="00085C14">
      <w:r>
        <w:br w:type="page"/>
      </w:r>
    </w:p>
    <w:p w14:paraId="68C7CF8F" w14:textId="77777777" w:rsidR="002E03C5" w:rsidRPr="00DA2FF0" w:rsidRDefault="0019057B" w:rsidP="00DA2FF0">
      <w:pPr>
        <w:pStyle w:val="Nadpis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Hodnotící kritéria – specifikace</w:t>
      </w:r>
    </w:p>
    <w:p w14:paraId="4C74E8A6" w14:textId="71418A79" w:rsidR="002E03C5" w:rsidRDefault="0019057B" w:rsidP="00E27BD9">
      <w:pPr>
        <w:spacing w:before="120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 xml:space="preserve">Kritéria pro posouzení oprávněnosti žadatele: </w:t>
      </w:r>
    </w:p>
    <w:p w14:paraId="3C0E1507" w14:textId="77777777" w:rsidR="002E03C5" w:rsidRDefault="0019057B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Ž1: </w:t>
      </w:r>
      <w:r>
        <w:rPr>
          <w:rFonts w:ascii="Calibri" w:eastAsia="Calibri" w:hAnsi="Calibri" w:cs="Calibri"/>
          <w:b/>
          <w:sz w:val="22"/>
          <w:szCs w:val="22"/>
        </w:rPr>
        <w:t>Žadatel je oprávněným žadatelem v souladu s Metodikou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6232"/>
      </w:tblGrid>
      <w:tr w:rsidR="002E03C5" w14:paraId="33BE216C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03497687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otázka</w:t>
            </w:r>
          </w:p>
        </w:tc>
        <w:tc>
          <w:tcPr>
            <w:tcW w:w="6232" w:type="dxa"/>
            <w:tcBorders>
              <w:top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454C95F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 Žadatel oprávněným žadatelem v souladu s Metodikou?</w:t>
            </w:r>
          </w:p>
        </w:tc>
      </w:tr>
      <w:tr w:rsidR="002E03C5" w14:paraId="6B067137" w14:textId="77777777" w:rsidTr="00A237FC">
        <w:trPr>
          <w:trHeight w:val="793"/>
        </w:trPr>
        <w:tc>
          <w:tcPr>
            <w:tcW w:w="2830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201509E6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Pomocné otázky, návod pro hodnocení</w:t>
            </w:r>
          </w:p>
        </w:tc>
        <w:tc>
          <w:tcPr>
            <w:tcW w:w="6232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8" w:type="dxa"/>
            </w:tcMar>
          </w:tcPr>
          <w:p w14:paraId="622971FA" w14:textId="77777777" w:rsidR="002E03C5" w:rsidRDefault="0019057B" w:rsidP="00A94585">
            <w:pP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Posuzuje se, zda Žadatel napln</w:t>
            </w:r>
            <w:r w:rsidR="00A94585">
              <w:rPr>
                <w:rFonts w:ascii="Calibri" w:eastAsia="Calibri" w:hAnsi="Calibri" w:cs="Calibri"/>
                <w:sz w:val="22"/>
                <w:szCs w:val="22"/>
              </w:rPr>
              <w:t>il podmínky oprávněnosti podle kap. IV. Metodiky</w:t>
            </w:r>
          </w:p>
        </w:tc>
      </w:tr>
      <w:tr w:rsidR="002E03C5" w14:paraId="266D8DA3" w14:textId="77777777" w:rsidTr="00AB5DB3">
        <w:trPr>
          <w:trHeight w:val="862"/>
        </w:trPr>
        <w:tc>
          <w:tcPr>
            <w:tcW w:w="2830" w:type="dxa"/>
            <w:tcBorders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71322C4F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zdroje informací</w:t>
            </w:r>
            <w:r>
              <w:br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v Žádosti</w:t>
            </w:r>
          </w:p>
        </w:tc>
        <w:tc>
          <w:tcPr>
            <w:tcW w:w="6232" w:type="dxa"/>
            <w:tcBorders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2BBB722" w14:textId="6B2C94E6" w:rsidR="002E03C5" w:rsidRPr="00AB5DB3" w:rsidRDefault="00D61295" w:rsidP="00AB5DB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Žádost</w:t>
            </w:r>
            <w:r w:rsidR="00E27BD9" w:rsidRPr="00AB5DB3" w:rsidDel="00E27BD9">
              <w:rPr>
                <w:sz w:val="22"/>
                <w:szCs w:val="22"/>
              </w:rPr>
              <w:t xml:space="preserve"> </w:t>
            </w:r>
          </w:p>
        </w:tc>
      </w:tr>
      <w:tr w:rsidR="002E03C5" w14:paraId="73154D5A" w14:textId="77777777">
        <w:tc>
          <w:tcPr>
            <w:tcW w:w="2830" w:type="dxa"/>
            <w:tcBorders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53DF6A79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Hodnocení</w:t>
            </w:r>
          </w:p>
        </w:tc>
        <w:tc>
          <w:tcPr>
            <w:tcW w:w="6232" w:type="dxa"/>
            <w:tcBorders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D049001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SPLNIL / NESPLNIL</w:t>
            </w:r>
          </w:p>
        </w:tc>
      </w:tr>
    </w:tbl>
    <w:p w14:paraId="4CE7CD72" w14:textId="73C166E7" w:rsidR="00E27BD9" w:rsidRDefault="00E27BD9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5D95999D" w14:textId="4F32F2E0" w:rsidR="00E27BD9" w:rsidRDefault="00E27BD9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709C6938" w14:textId="77777777" w:rsidR="00E27BD9" w:rsidRDefault="00E27BD9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1761C6FC" w14:textId="77777777" w:rsidR="00085C14" w:rsidRDefault="00085C14">
      <w:pPr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br w:type="page"/>
      </w:r>
    </w:p>
    <w:p w14:paraId="10019775" w14:textId="4D00A0B6" w:rsidR="00155332" w:rsidRPr="00155332" w:rsidRDefault="0019057B">
      <w:pPr>
        <w:spacing w:before="120" w:line="276" w:lineRule="auto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lastRenderedPageBreak/>
        <w:t>Kritéria pro posouzení dodržení</w:t>
      </w:r>
      <w:r w:rsidR="008C0A5B">
        <w:rPr>
          <w:rFonts w:ascii="Calibri" w:eastAsia="Calibri" w:hAnsi="Calibri" w:cs="Calibri"/>
          <w:b/>
          <w:sz w:val="28"/>
          <w:szCs w:val="28"/>
          <w:u w:val="single"/>
        </w:rPr>
        <w:t xml:space="preserve"> pravidel</w:t>
      </w:r>
      <w:r>
        <w:rPr>
          <w:rFonts w:ascii="Calibri" w:eastAsia="Calibri" w:hAnsi="Calibri" w:cs="Calibri"/>
          <w:b/>
          <w:sz w:val="28"/>
          <w:szCs w:val="28"/>
          <w:u w:val="single"/>
        </w:rPr>
        <w:t xml:space="preserve"> Programu: </w:t>
      </w:r>
    </w:p>
    <w:p w14:paraId="281C2298" w14:textId="77777777" w:rsidR="002E03C5" w:rsidRDefault="0019057B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P1:</w:t>
      </w:r>
      <w:r>
        <w:rPr>
          <w:rFonts w:ascii="Calibri" w:eastAsia="Calibri" w:hAnsi="Calibri" w:cs="Calibri"/>
          <w:b/>
          <w:sz w:val="22"/>
          <w:szCs w:val="22"/>
        </w:rPr>
        <w:t xml:space="preserve"> Žádost je podána v předepsané formě a způsobem uvedeným v Metodice.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6232"/>
      </w:tblGrid>
      <w:tr w:rsidR="002E03C5" w14:paraId="44C355EE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5A67F8CF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otázka</w:t>
            </w:r>
          </w:p>
        </w:tc>
        <w:tc>
          <w:tcPr>
            <w:tcW w:w="6232" w:type="dxa"/>
            <w:tcBorders>
              <w:top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61C10400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 Žádost podána v předepsané formě a způsobem uvedeným v Metodice?</w:t>
            </w:r>
          </w:p>
        </w:tc>
      </w:tr>
      <w:tr w:rsidR="002E03C5" w14:paraId="63348EB2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14C474D0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Pomocné otázky, návod pro hodnocení </w:t>
            </w:r>
          </w:p>
        </w:tc>
        <w:tc>
          <w:tcPr>
            <w:tcW w:w="6232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4FC211E0" w14:textId="216001D1" w:rsidR="002E03C5" w:rsidRDefault="0019057B">
            <w:pP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Posuzuje se, zda je Žádost podána na příslušných formulářích, řádně vyplněna, dle pokynů stanovených Metodikou kap. </w:t>
            </w:r>
            <w:r w:rsidR="00AC51FE">
              <w:rPr>
                <w:rFonts w:ascii="Calibri" w:eastAsia="Calibri" w:hAnsi="Calibri" w:cs="Calibri"/>
                <w:sz w:val="22"/>
                <w:szCs w:val="22"/>
              </w:rPr>
              <w:t>IX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. </w:t>
            </w:r>
          </w:p>
        </w:tc>
      </w:tr>
      <w:tr w:rsidR="002E03C5" w14:paraId="43986313" w14:textId="77777777">
        <w:tc>
          <w:tcPr>
            <w:tcW w:w="2830" w:type="dxa"/>
            <w:tcBorders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72533813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Hlavní zdroje informací </w:t>
            </w:r>
            <w:r>
              <w:br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v Žádosti</w:t>
            </w:r>
          </w:p>
        </w:tc>
        <w:tc>
          <w:tcPr>
            <w:tcW w:w="6232" w:type="dxa"/>
            <w:tcBorders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D9B22F1" w14:textId="301C5C46" w:rsidR="002E03C5" w:rsidRPr="00194338" w:rsidRDefault="0019057B" w:rsidP="00A237F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Žádost</w:t>
            </w:r>
          </w:p>
        </w:tc>
      </w:tr>
      <w:tr w:rsidR="002E03C5" w14:paraId="65C94C4B" w14:textId="77777777">
        <w:tc>
          <w:tcPr>
            <w:tcW w:w="2830" w:type="dxa"/>
            <w:tcBorders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481D9C8E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Hodnocení</w:t>
            </w:r>
          </w:p>
        </w:tc>
        <w:tc>
          <w:tcPr>
            <w:tcW w:w="6232" w:type="dxa"/>
            <w:tcBorders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30BC675" w14:textId="77777777" w:rsidR="002E03C5" w:rsidRDefault="0019057B">
            <w:pP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SPLNIL / NESPLNIL</w:t>
            </w:r>
          </w:p>
        </w:tc>
      </w:tr>
    </w:tbl>
    <w:p w14:paraId="7680D89F" w14:textId="77777777" w:rsidR="002E03C5" w:rsidRDefault="002E03C5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480343DF" w14:textId="77777777" w:rsidR="002E03C5" w:rsidRDefault="0019057B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P2:</w:t>
      </w:r>
      <w:r>
        <w:rPr>
          <w:rFonts w:ascii="Calibri" w:eastAsia="Calibri" w:hAnsi="Calibri" w:cs="Calibri"/>
          <w:b/>
          <w:sz w:val="22"/>
          <w:szCs w:val="22"/>
        </w:rPr>
        <w:t xml:space="preserve"> Žádost je vyplněná ve všech svých částech (tj. jsou vyplněny všechny povinné údaje).</w:t>
      </w: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6232"/>
      </w:tblGrid>
      <w:tr w:rsidR="002E03C5" w14:paraId="0C40436B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404FA272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otázka</w:t>
            </w:r>
          </w:p>
        </w:tc>
        <w:tc>
          <w:tcPr>
            <w:tcW w:w="6232" w:type="dxa"/>
            <w:tcBorders>
              <w:top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4A17C07C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 Žádost vyplněná ve všech svých částech (tj. jsou vyplněny všechny povinné údaje)?</w:t>
            </w:r>
          </w:p>
        </w:tc>
      </w:tr>
      <w:tr w:rsidR="002E03C5" w14:paraId="08D65598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186728B4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Pomocné otázky, návod pro hodnocení </w:t>
            </w:r>
          </w:p>
        </w:tc>
        <w:tc>
          <w:tcPr>
            <w:tcW w:w="6232" w:type="dxa"/>
            <w:tcBorders>
              <w:top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48914A25" w14:textId="77777777" w:rsidR="002E03C5" w:rsidRDefault="0019057B">
            <w:pP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Posuzuje se, zda jsou vyplněny všechny povinné údaje v Žádosti </w:t>
            </w:r>
            <w:r>
              <w:br/>
            </w:r>
            <w:r>
              <w:rPr>
                <w:rFonts w:ascii="Calibri" w:eastAsia="Calibri" w:hAnsi="Calibri" w:cs="Calibri"/>
                <w:sz w:val="22"/>
                <w:szCs w:val="22"/>
              </w:rPr>
              <w:t>o dotaci v souladu s přílohou č. 1 Metodiky.</w:t>
            </w:r>
          </w:p>
        </w:tc>
      </w:tr>
      <w:tr w:rsidR="002E03C5" w14:paraId="0054B6BD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219E6E21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Hlavní zdroje informací </w:t>
            </w:r>
            <w:r>
              <w:br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v Žádosti</w:t>
            </w:r>
          </w:p>
        </w:tc>
        <w:tc>
          <w:tcPr>
            <w:tcW w:w="6232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55F3AD85" w14:textId="62B0B4FE" w:rsidR="002E03C5" w:rsidRDefault="0019057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Žádost</w:t>
            </w:r>
          </w:p>
        </w:tc>
      </w:tr>
      <w:tr w:rsidR="002E03C5" w14:paraId="5F8DEA2A" w14:textId="77777777">
        <w:tc>
          <w:tcPr>
            <w:tcW w:w="2830" w:type="dxa"/>
            <w:tcBorders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4CF327F5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Hodnocení</w:t>
            </w:r>
          </w:p>
        </w:tc>
        <w:tc>
          <w:tcPr>
            <w:tcW w:w="6232" w:type="dxa"/>
            <w:tcBorders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2750BDCB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SPLNIL / NESPLNIL</w:t>
            </w:r>
          </w:p>
        </w:tc>
      </w:tr>
    </w:tbl>
    <w:p w14:paraId="625D29CB" w14:textId="77777777" w:rsidR="002E03C5" w:rsidRDefault="002E03C5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2B19371A" w14:textId="77777777" w:rsidR="002E03C5" w:rsidRDefault="0019057B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P3:</w:t>
      </w:r>
      <w:r>
        <w:rPr>
          <w:rFonts w:ascii="Calibri" w:eastAsia="Calibri" w:hAnsi="Calibri" w:cs="Calibri"/>
          <w:b/>
          <w:sz w:val="22"/>
          <w:szCs w:val="22"/>
        </w:rPr>
        <w:t xml:space="preserve"> Jsou doloženy všechny povinné přílohy dle Metodiky a jsou doloženy v požadované formě a obsahu.</w:t>
      </w:r>
    </w:p>
    <w:tbl>
      <w:tblPr>
        <w:tblStyle w:val="a3"/>
        <w:tblW w:w="90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4"/>
        <w:gridCol w:w="6218"/>
      </w:tblGrid>
      <w:tr w:rsidR="002E03C5" w14:paraId="1F5A9265" w14:textId="77777777">
        <w:tc>
          <w:tcPr>
            <w:tcW w:w="282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01639892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otázka</w:t>
            </w:r>
          </w:p>
        </w:tc>
        <w:tc>
          <w:tcPr>
            <w:tcW w:w="6218" w:type="dxa"/>
            <w:tcBorders>
              <w:top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64E0CE63" w14:textId="7EFD76FD" w:rsidR="002E03C5" w:rsidRDefault="002F0F87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Je </w:t>
            </w:r>
            <w:r w:rsidR="0019057B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doložen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rozpočet způsobilých výdajů</w:t>
            </w:r>
            <w:r w:rsidR="0019057B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a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je </w:t>
            </w:r>
            <w:r w:rsidR="0019057B">
              <w:rPr>
                <w:rFonts w:ascii="Calibri" w:eastAsia="Calibri" w:hAnsi="Calibri" w:cs="Calibri"/>
                <w:b/>
                <w:sz w:val="22"/>
                <w:szCs w:val="22"/>
              </w:rPr>
              <w:t>v požadované formě a obsahu?</w:t>
            </w:r>
          </w:p>
        </w:tc>
      </w:tr>
      <w:tr w:rsidR="002E03C5" w14:paraId="5C25762E" w14:textId="77777777">
        <w:tc>
          <w:tcPr>
            <w:tcW w:w="2824" w:type="dxa"/>
            <w:tcBorders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743AA73C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Hlavní zdroje informací </w:t>
            </w:r>
            <w:r>
              <w:br/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v Žádosti</w:t>
            </w:r>
          </w:p>
        </w:tc>
        <w:tc>
          <w:tcPr>
            <w:tcW w:w="6218" w:type="dxa"/>
            <w:tcBorders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92EA8B4" w14:textId="6A439417" w:rsidR="002E03C5" w:rsidRDefault="002F0F8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Příloha žádosti o dotaci – Rozpočet způsobilých výdajů</w:t>
            </w:r>
          </w:p>
          <w:p w14:paraId="5E0AB743" w14:textId="77777777" w:rsidR="002E03C5" w:rsidRDefault="002E0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7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2E03C5" w14:paraId="64B235BF" w14:textId="77777777">
        <w:tc>
          <w:tcPr>
            <w:tcW w:w="2824" w:type="dxa"/>
            <w:tcBorders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2433B1AF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Hodnocení</w:t>
            </w:r>
          </w:p>
        </w:tc>
        <w:tc>
          <w:tcPr>
            <w:tcW w:w="6218" w:type="dxa"/>
            <w:tcBorders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6E343A6C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SPLNIL / NESPLNIL</w:t>
            </w:r>
          </w:p>
        </w:tc>
      </w:tr>
    </w:tbl>
    <w:p w14:paraId="7F70B22A" w14:textId="77777777" w:rsidR="002E03C5" w:rsidRDefault="002E03C5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21700067" w14:textId="7B327B20" w:rsidR="002E03C5" w:rsidRDefault="0019057B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</w:t>
      </w:r>
      <w:r w:rsidR="00C84682">
        <w:rPr>
          <w:rFonts w:ascii="Calibri" w:eastAsia="Calibri" w:hAnsi="Calibri" w:cs="Calibri"/>
          <w:b/>
          <w:sz w:val="22"/>
          <w:szCs w:val="22"/>
          <w:u w:val="single"/>
        </w:rPr>
        <w:t>4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>:</w:t>
      </w:r>
      <w:r>
        <w:rPr>
          <w:rFonts w:ascii="Calibri" w:eastAsia="Calibri" w:hAnsi="Calibri" w:cs="Calibri"/>
          <w:b/>
          <w:sz w:val="22"/>
          <w:szCs w:val="22"/>
        </w:rPr>
        <w:t xml:space="preserve"> Žádost je řádně podepsána statutárním zástupcem, příp. oprávněnou osobou.</w:t>
      </w:r>
    </w:p>
    <w:tbl>
      <w:tblPr>
        <w:tblStyle w:val="a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6232"/>
      </w:tblGrid>
      <w:tr w:rsidR="002E03C5" w14:paraId="1D2F5E67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60CC2EBB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otázka</w:t>
            </w:r>
          </w:p>
        </w:tc>
        <w:tc>
          <w:tcPr>
            <w:tcW w:w="6232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1429A86F" w14:textId="77777777" w:rsidR="002E03C5" w:rsidRDefault="0019057B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 Žádost řádně podepsána statutárním zástupcem, příp. oprávněnou osobou?</w:t>
            </w:r>
          </w:p>
        </w:tc>
      </w:tr>
      <w:tr w:rsidR="002E03C5" w14:paraId="0FE41904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3D45521C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Pomocné otázky, návod pro hodnocení </w:t>
            </w:r>
          </w:p>
        </w:tc>
        <w:tc>
          <w:tcPr>
            <w:tcW w:w="6232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276BDAF5" w14:textId="77777777" w:rsidR="002E03C5" w:rsidRDefault="00190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Je Žádost podepsána statutárním zástupcem Žadatele (resp. oprávněnou osobou)? </w:t>
            </w:r>
          </w:p>
          <w:p w14:paraId="6FBBBA39" w14:textId="77777777" w:rsidR="002E03C5" w:rsidRDefault="00190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V případě zastupování statutárního zástupce, je doložena Plná moc pro oprávněnou osobu? </w:t>
            </w:r>
          </w:p>
        </w:tc>
      </w:tr>
      <w:tr w:rsidR="002E03C5" w14:paraId="75723902" w14:textId="77777777">
        <w:tc>
          <w:tcPr>
            <w:tcW w:w="2830" w:type="dxa"/>
            <w:tcBorders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3CA06F1E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Hlavní zdroje informací v Žádosti</w:t>
            </w:r>
          </w:p>
        </w:tc>
        <w:tc>
          <w:tcPr>
            <w:tcW w:w="6232" w:type="dxa"/>
            <w:tcBorders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1D3A25E" w14:textId="77777777" w:rsidR="002E03C5" w:rsidRDefault="0019057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Žádost</w:t>
            </w:r>
          </w:p>
          <w:p w14:paraId="5F08F37F" w14:textId="77777777" w:rsidR="002E03C5" w:rsidRDefault="0019057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Příloha – Plná moc</w:t>
            </w:r>
          </w:p>
        </w:tc>
      </w:tr>
      <w:tr w:rsidR="002E03C5" w14:paraId="114463E1" w14:textId="77777777">
        <w:tc>
          <w:tcPr>
            <w:tcW w:w="2830" w:type="dxa"/>
            <w:tcBorders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3A01F4D1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Hodnocení</w:t>
            </w:r>
          </w:p>
        </w:tc>
        <w:tc>
          <w:tcPr>
            <w:tcW w:w="6232" w:type="dxa"/>
            <w:tcBorders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819CFC3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SPLNIL / NESPLNIL</w:t>
            </w:r>
          </w:p>
        </w:tc>
      </w:tr>
    </w:tbl>
    <w:p w14:paraId="07B861EB" w14:textId="77777777" w:rsidR="002E03C5" w:rsidRDefault="002E03C5">
      <w:pPr>
        <w:spacing w:before="120" w:line="276" w:lineRule="auto"/>
        <w:rPr>
          <w:rFonts w:ascii="Calibri" w:eastAsia="Calibri" w:hAnsi="Calibri" w:cs="Calibri"/>
          <w:sz w:val="22"/>
          <w:szCs w:val="22"/>
        </w:rPr>
      </w:pPr>
    </w:p>
    <w:p w14:paraId="47912A2B" w14:textId="1020557C" w:rsidR="002E03C5" w:rsidRDefault="0019057B">
      <w:pPr>
        <w:spacing w:before="12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</w:t>
      </w:r>
      <w:r w:rsidR="00C84682">
        <w:rPr>
          <w:rFonts w:ascii="Calibri" w:eastAsia="Calibri" w:hAnsi="Calibri" w:cs="Calibri"/>
          <w:b/>
          <w:sz w:val="22"/>
          <w:szCs w:val="22"/>
          <w:u w:val="single"/>
        </w:rPr>
        <w:t>5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: Předpokládaná doba realizace pilotního </w:t>
      </w:r>
      <w:r w:rsidR="00AB57D8">
        <w:rPr>
          <w:rFonts w:ascii="Calibri" w:eastAsia="Calibri" w:hAnsi="Calibri" w:cs="Calibri"/>
          <w:b/>
          <w:sz w:val="22"/>
          <w:szCs w:val="22"/>
          <w:u w:val="single"/>
        </w:rPr>
        <w:t>ověření je</w:t>
      </w: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 v souladu s Metodikou.</w:t>
      </w:r>
    </w:p>
    <w:tbl>
      <w:tblPr>
        <w:tblStyle w:val="a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6232"/>
      </w:tblGrid>
      <w:tr w:rsidR="002E03C5" w14:paraId="0D3D4121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270B9D7F" w14:textId="77777777" w:rsidR="002E03C5" w:rsidRPr="00EA450F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A450F">
              <w:rPr>
                <w:rFonts w:ascii="Calibri" w:eastAsia="Calibri" w:hAnsi="Calibri" w:cs="Calibri"/>
                <w:b/>
                <w:sz w:val="22"/>
                <w:szCs w:val="22"/>
              </w:rPr>
              <w:t>Hlavní otázka</w:t>
            </w:r>
          </w:p>
        </w:tc>
        <w:tc>
          <w:tcPr>
            <w:tcW w:w="6232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3A5DDDE" w14:textId="205217D9" w:rsidR="002E03C5" w:rsidRPr="00EA450F" w:rsidRDefault="0019057B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A450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Je předpokládaná doba realizace pilotního </w:t>
            </w:r>
            <w:r w:rsidR="007765A7">
              <w:rPr>
                <w:rFonts w:ascii="Calibri" w:eastAsia="Calibri" w:hAnsi="Calibri" w:cs="Calibri"/>
                <w:b/>
                <w:sz w:val="22"/>
                <w:szCs w:val="22"/>
              </w:rPr>
              <w:t>ověření</w:t>
            </w:r>
            <w:r w:rsidRPr="00EA450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v souladu s Metodikou?</w:t>
            </w:r>
          </w:p>
        </w:tc>
      </w:tr>
      <w:tr w:rsidR="002E03C5" w14:paraId="20A0813B" w14:textId="77777777">
        <w:tc>
          <w:tcPr>
            <w:tcW w:w="2830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01F83A4D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Pomocné otázky, návod pro hodnocení </w:t>
            </w:r>
          </w:p>
        </w:tc>
        <w:tc>
          <w:tcPr>
            <w:tcW w:w="6232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2AE14F00" w14:textId="49F7FF54" w:rsidR="002E03C5" w:rsidRDefault="00720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72035C">
              <w:rPr>
                <w:rFonts w:ascii="Calibri" w:eastAsia="Calibri" w:hAnsi="Calibri" w:cs="Calibri"/>
                <w:sz w:val="22"/>
                <w:szCs w:val="22"/>
              </w:rPr>
              <w:t xml:space="preserve">Předpokládá Žadatel realizaci pilotního </w:t>
            </w:r>
            <w:r w:rsidR="00AB5DB3">
              <w:rPr>
                <w:rFonts w:ascii="Calibri" w:eastAsia="Calibri" w:hAnsi="Calibri" w:cs="Calibri"/>
                <w:sz w:val="22"/>
                <w:szCs w:val="22"/>
              </w:rPr>
              <w:t xml:space="preserve">ověření </w:t>
            </w:r>
            <w:r w:rsidRPr="0072035C">
              <w:rPr>
                <w:rFonts w:ascii="Calibri" w:eastAsia="Calibri" w:hAnsi="Calibri" w:cs="Calibri"/>
                <w:sz w:val="22"/>
                <w:szCs w:val="22"/>
              </w:rPr>
              <w:t>v</w:t>
            </w:r>
            <w:r w:rsidR="002F0F87">
              <w:rPr>
                <w:rFonts w:ascii="Calibri" w:eastAsia="Calibri" w:hAnsi="Calibri" w:cs="Calibri"/>
                <w:sz w:val="22"/>
                <w:szCs w:val="22"/>
              </w:rPr>
              <w:t xml:space="preserve"> max. v </w:t>
            </w:r>
            <w:r w:rsidRPr="0072035C">
              <w:rPr>
                <w:rFonts w:ascii="Calibri" w:eastAsia="Calibri" w:hAnsi="Calibri" w:cs="Calibri"/>
                <w:sz w:val="22"/>
                <w:szCs w:val="22"/>
              </w:rPr>
              <w:t xml:space="preserve">délce </w:t>
            </w:r>
            <w:r w:rsidR="00AB5DB3" w:rsidRPr="00237378">
              <w:rPr>
                <w:rFonts w:ascii="Calibri" w:eastAsia="Calibri" w:hAnsi="Calibri" w:cs="Calibri"/>
                <w:sz w:val="22"/>
                <w:szCs w:val="22"/>
              </w:rPr>
              <w:t>16</w:t>
            </w:r>
            <w:r w:rsidRPr="0072035C">
              <w:rPr>
                <w:rFonts w:ascii="Calibri" w:eastAsia="Calibri" w:hAnsi="Calibri" w:cs="Calibri"/>
                <w:sz w:val="22"/>
                <w:szCs w:val="22"/>
              </w:rPr>
              <w:t xml:space="preserve"> měsíců? Odpovídá předpokládan</w:t>
            </w:r>
            <w:r w:rsidR="00F65060">
              <w:rPr>
                <w:rFonts w:ascii="Calibri" w:eastAsia="Calibri" w:hAnsi="Calibri" w:cs="Calibri"/>
                <w:sz w:val="22"/>
                <w:szCs w:val="22"/>
              </w:rPr>
              <w:t xml:space="preserve">é datum zahájení </w:t>
            </w:r>
            <w:r w:rsidRPr="0072035C">
              <w:rPr>
                <w:rFonts w:ascii="Calibri" w:eastAsia="Calibri" w:hAnsi="Calibri" w:cs="Calibri"/>
                <w:sz w:val="22"/>
                <w:szCs w:val="22"/>
              </w:rPr>
              <w:t>pilotního provozu (od)</w:t>
            </w:r>
            <w:r w:rsidR="008B360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72035C">
              <w:rPr>
                <w:rFonts w:ascii="Calibri" w:eastAsia="Calibri" w:hAnsi="Calibri" w:cs="Calibri"/>
                <w:sz w:val="22"/>
                <w:szCs w:val="22"/>
              </w:rPr>
              <w:t>– viz kap. č. III.</w:t>
            </w:r>
            <w:r w:rsidR="00F65060">
              <w:rPr>
                <w:rFonts w:ascii="Calibri" w:eastAsia="Calibri" w:hAnsi="Calibri" w:cs="Calibri"/>
                <w:sz w:val="22"/>
                <w:szCs w:val="22"/>
              </w:rPr>
              <w:t xml:space="preserve"> Metodiky?</w:t>
            </w:r>
          </w:p>
        </w:tc>
      </w:tr>
      <w:tr w:rsidR="002E03C5" w14:paraId="7B939347" w14:textId="77777777">
        <w:tc>
          <w:tcPr>
            <w:tcW w:w="2830" w:type="dxa"/>
            <w:tcBorders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488A70D3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zdroje informací v Žádosti</w:t>
            </w:r>
          </w:p>
        </w:tc>
        <w:tc>
          <w:tcPr>
            <w:tcW w:w="6232" w:type="dxa"/>
            <w:tcBorders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21737EE" w14:textId="77777777" w:rsidR="002E03C5" w:rsidRDefault="0019057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Žádost</w:t>
            </w:r>
          </w:p>
          <w:p w14:paraId="4FC960CE" w14:textId="77777777" w:rsidR="002E03C5" w:rsidRDefault="002E0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2E03C5" w14:paraId="52EAACAF" w14:textId="77777777">
        <w:tc>
          <w:tcPr>
            <w:tcW w:w="2830" w:type="dxa"/>
            <w:tcBorders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678616D5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Hodnocení</w:t>
            </w:r>
          </w:p>
        </w:tc>
        <w:tc>
          <w:tcPr>
            <w:tcW w:w="6232" w:type="dxa"/>
            <w:tcBorders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1E26D5F4" w14:textId="77777777" w:rsidR="002E03C5" w:rsidRDefault="0019057B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SPLNIL / NESPLNIL</w:t>
            </w:r>
          </w:p>
        </w:tc>
      </w:tr>
    </w:tbl>
    <w:p w14:paraId="708CD6E3" w14:textId="77777777" w:rsidR="00EE735D" w:rsidRDefault="00EE735D" w:rsidP="009B47A0">
      <w:pPr>
        <w:spacing w:before="120" w:line="276" w:lineRule="auto"/>
        <w:jc w:val="both"/>
        <w:rPr>
          <w:rFonts w:asciiTheme="majorHAnsi" w:hAnsiTheme="majorHAnsi" w:cstheme="majorBidi"/>
          <w:b/>
          <w:bCs/>
          <w:sz w:val="22"/>
          <w:szCs w:val="22"/>
          <w:u w:val="single"/>
        </w:rPr>
      </w:pPr>
    </w:p>
    <w:p w14:paraId="4319F041" w14:textId="6BC0A690" w:rsidR="00C84682" w:rsidRPr="00C84682" w:rsidRDefault="00C84682" w:rsidP="00C84682">
      <w:pPr>
        <w:spacing w:before="120" w:line="276" w:lineRule="auto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P6: </w:t>
      </w:r>
      <w:r w:rsidRPr="00237378">
        <w:rPr>
          <w:rFonts w:ascii="Calibri" w:eastAsia="Calibri" w:hAnsi="Calibri" w:cs="Calibri"/>
          <w:b/>
          <w:bCs/>
          <w:sz w:val="22"/>
          <w:szCs w:val="22"/>
        </w:rPr>
        <w:t xml:space="preserve">Rozpočet nepřekračuje max. výši stanovenou metodikou, výdaje </w:t>
      </w:r>
      <w:r>
        <w:rPr>
          <w:rFonts w:ascii="Calibri" w:eastAsia="Calibri" w:hAnsi="Calibri" w:cs="Calibri"/>
          <w:b/>
          <w:bCs/>
          <w:sz w:val="22"/>
          <w:szCs w:val="22"/>
        </w:rPr>
        <w:t>lze považovat za</w:t>
      </w:r>
      <w:r w:rsidRPr="00237378">
        <w:rPr>
          <w:rFonts w:ascii="Calibri" w:eastAsia="Calibri" w:hAnsi="Calibri" w:cs="Calibri"/>
          <w:b/>
          <w:bCs/>
          <w:sz w:val="22"/>
          <w:szCs w:val="22"/>
        </w:rPr>
        <w:t xml:space="preserve"> způsobilé</w:t>
      </w:r>
      <w:r>
        <w:rPr>
          <w:rFonts w:ascii="Calibri" w:eastAsia="Calibri" w:hAnsi="Calibri" w:cs="Calibri"/>
          <w:b/>
          <w:bCs/>
          <w:sz w:val="22"/>
          <w:szCs w:val="22"/>
        </w:rPr>
        <w:t>.</w:t>
      </w:r>
      <w:r w:rsidRPr="00237378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237378" w:rsidDel="00D5559C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tbl>
      <w:tblPr>
        <w:tblStyle w:val="a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6232"/>
      </w:tblGrid>
      <w:tr w:rsidR="00C84682" w14:paraId="5AF1F975" w14:textId="77777777" w:rsidTr="00965F36">
        <w:tc>
          <w:tcPr>
            <w:tcW w:w="2830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5522D371" w14:textId="77777777" w:rsidR="00C84682" w:rsidRPr="00EA450F" w:rsidRDefault="00C84682" w:rsidP="00965F36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A450F">
              <w:rPr>
                <w:rFonts w:ascii="Calibri" w:eastAsia="Calibri" w:hAnsi="Calibri" w:cs="Calibri"/>
                <w:b/>
                <w:sz w:val="22"/>
                <w:szCs w:val="22"/>
              </w:rPr>
              <w:t>Hlavní otázka</w:t>
            </w:r>
          </w:p>
        </w:tc>
        <w:tc>
          <w:tcPr>
            <w:tcW w:w="6232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4166A1F" w14:textId="0FD97A24" w:rsidR="00C84682" w:rsidRPr="00EA450F" w:rsidRDefault="00C84682" w:rsidP="00965F36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Jsou výdaje rozpočtu v souladu s metodikou? </w:t>
            </w:r>
          </w:p>
        </w:tc>
      </w:tr>
      <w:tr w:rsidR="00C84682" w14:paraId="7DC99C6C" w14:textId="77777777" w:rsidTr="00965F36">
        <w:tc>
          <w:tcPr>
            <w:tcW w:w="2830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0FFBE150" w14:textId="77777777" w:rsidR="00C84682" w:rsidRDefault="00C84682" w:rsidP="00965F36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Pomocné otázky, návod pro hodnocení </w:t>
            </w:r>
          </w:p>
        </w:tc>
        <w:tc>
          <w:tcPr>
            <w:tcW w:w="6232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4EC101C5" w14:textId="77777777" w:rsidR="001E1C95" w:rsidRDefault="001E1C95" w:rsidP="0096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Lze rozpočet považovat za hospodárný?</w:t>
            </w:r>
          </w:p>
          <w:p w14:paraId="7DE38117" w14:textId="77777777" w:rsidR="001E1C95" w:rsidRDefault="001E1C95" w:rsidP="001E1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Patří výdaje do</w:t>
            </w:r>
            <w:r w:rsidR="00C84682">
              <w:rPr>
                <w:rFonts w:ascii="Calibri" w:eastAsia="Calibri" w:hAnsi="Calibri" w:cs="Calibri"/>
                <w:sz w:val="22"/>
                <w:szCs w:val="22"/>
              </w:rPr>
              <w:t xml:space="preserve"> kategori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í</w:t>
            </w:r>
            <w:r w:rsidR="00C84682">
              <w:rPr>
                <w:rFonts w:ascii="Calibri" w:eastAsia="Calibri" w:hAnsi="Calibri" w:cs="Calibri"/>
                <w:sz w:val="22"/>
                <w:szCs w:val="22"/>
              </w:rPr>
              <w:t xml:space="preserve"> výdajů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vymezených metodikou</w:t>
            </w:r>
            <w:r w:rsidR="00C84682">
              <w:rPr>
                <w:rFonts w:ascii="Calibri" w:eastAsia="Calibri" w:hAnsi="Calibri" w:cs="Calibri"/>
                <w:sz w:val="22"/>
                <w:szCs w:val="22"/>
              </w:rPr>
              <w:t xml:space="preserve">? </w:t>
            </w:r>
          </w:p>
          <w:p w14:paraId="5DEA4A4C" w14:textId="573A97EF" w:rsidR="001E1C95" w:rsidRDefault="001E1C95" w:rsidP="001E1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Jsou výdaje účelné?</w:t>
            </w:r>
          </w:p>
          <w:p w14:paraId="141B31EF" w14:textId="79EB9516" w:rsidR="001E1C95" w:rsidRDefault="001E1C95" w:rsidP="001E1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8C0A5B">
              <w:rPr>
                <w:rFonts w:asciiTheme="majorHAnsi" w:hAnsiTheme="majorHAnsi" w:cstheme="majorBidi"/>
                <w:sz w:val="22"/>
                <w:szCs w:val="22"/>
              </w:rPr>
              <w:t>Jsou mzdové náklady a úvazky týmu přiměřené vzhledem k</w:t>
            </w:r>
            <w:r>
              <w:rPr>
                <w:rFonts w:asciiTheme="majorHAnsi" w:hAnsiTheme="majorHAnsi" w:cstheme="majorBidi"/>
                <w:sz w:val="22"/>
                <w:szCs w:val="22"/>
              </w:rPr>
              <w:t> dané pozici</w:t>
            </w:r>
            <w:r w:rsidRPr="008C0A5B">
              <w:rPr>
                <w:rFonts w:asciiTheme="majorHAnsi" w:hAnsiTheme="majorHAnsi" w:cstheme="majorBid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sz w:val="22"/>
                <w:szCs w:val="22"/>
              </w:rPr>
              <w:t>a délce zapojení</w:t>
            </w:r>
          </w:p>
          <w:p w14:paraId="24A1927C" w14:textId="77777777" w:rsidR="001E1C95" w:rsidRDefault="001E1C95" w:rsidP="001E1C95">
            <w:pPr>
              <w:spacing w:before="120" w:line="276" w:lineRule="auto"/>
              <w:jc w:val="both"/>
              <w:rPr>
                <w:rFonts w:asciiTheme="majorHAnsi" w:hAnsiTheme="majorHAnsi" w:cstheme="majorBidi"/>
                <w:sz w:val="22"/>
                <w:szCs w:val="22"/>
              </w:rPr>
            </w:pPr>
            <w:r w:rsidRPr="008C0A5B">
              <w:rPr>
                <w:rFonts w:asciiTheme="majorHAnsi" w:hAnsiTheme="majorHAnsi" w:cstheme="majorBidi"/>
                <w:sz w:val="22"/>
                <w:szCs w:val="22"/>
              </w:rPr>
              <w:t>Odpovídají jednotlivé položky cenám v místě a čase obvyklým?</w:t>
            </w:r>
          </w:p>
          <w:p w14:paraId="41DEE222" w14:textId="77777777" w:rsidR="001E1C95" w:rsidRDefault="001E1C95" w:rsidP="001E1C95">
            <w:pPr>
              <w:pStyle w:val="Default"/>
              <w:spacing w:before="120" w:line="276" w:lineRule="auto"/>
              <w:jc w:val="both"/>
              <w:rPr>
                <w:rFonts w:asciiTheme="majorHAnsi" w:hAnsiTheme="majorHAnsi" w:cstheme="majorBidi"/>
                <w:color w:val="auto"/>
                <w:sz w:val="22"/>
                <w:szCs w:val="22"/>
              </w:rPr>
            </w:pPr>
            <w:r>
              <w:rPr>
                <w:rFonts w:asciiTheme="majorHAnsi" w:hAnsiTheme="majorHAnsi" w:cstheme="majorBidi"/>
                <w:color w:val="auto"/>
                <w:sz w:val="22"/>
                <w:szCs w:val="22"/>
              </w:rPr>
              <w:t>Požadovaná částka nepřesahuje 2 000 000 Kč.</w:t>
            </w:r>
            <w:r w:rsidRPr="008C0A5B">
              <w:rPr>
                <w:rFonts w:asciiTheme="majorHAnsi" w:hAnsiTheme="majorHAnsi" w:cstheme="majorBidi"/>
                <w:color w:val="auto"/>
                <w:sz w:val="22"/>
                <w:szCs w:val="22"/>
              </w:rPr>
              <w:t xml:space="preserve"> </w:t>
            </w:r>
          </w:p>
          <w:p w14:paraId="113D804D" w14:textId="6250234A" w:rsidR="001E1C95" w:rsidRDefault="001E1C95" w:rsidP="001E1C95">
            <w:pPr>
              <w:pStyle w:val="Default"/>
              <w:spacing w:before="120" w:line="276" w:lineRule="auto"/>
              <w:jc w:val="both"/>
              <w:rPr>
                <w:rFonts w:asciiTheme="majorHAnsi" w:hAnsiTheme="majorHAnsi" w:cstheme="majorBidi"/>
                <w:color w:val="auto"/>
                <w:sz w:val="22"/>
                <w:szCs w:val="22"/>
              </w:rPr>
            </w:pPr>
            <w:r w:rsidRPr="008C0A5B">
              <w:rPr>
                <w:rFonts w:asciiTheme="majorHAnsi" w:hAnsiTheme="majorHAnsi" w:cstheme="majorBidi"/>
                <w:color w:val="auto"/>
                <w:sz w:val="22"/>
                <w:szCs w:val="22"/>
              </w:rPr>
              <w:t>Je možné nezpůsobilý výdaj vyřadit z rozpočtu bez významného vlivu na realizaci projekt</w:t>
            </w:r>
            <w:r>
              <w:rPr>
                <w:rFonts w:asciiTheme="majorHAnsi" w:hAnsiTheme="majorHAnsi" w:cstheme="majorBidi"/>
                <w:color w:val="auto"/>
                <w:sz w:val="22"/>
                <w:szCs w:val="22"/>
              </w:rPr>
              <w:t>u?</w:t>
            </w:r>
          </w:p>
          <w:p w14:paraId="253C92F5" w14:textId="7F6FC144" w:rsidR="001E1C95" w:rsidRPr="00237378" w:rsidRDefault="001E1C95" w:rsidP="00237378">
            <w:pPr>
              <w:spacing w:before="120" w:line="276" w:lineRule="auto"/>
              <w:jc w:val="both"/>
              <w:rPr>
                <w:rFonts w:asciiTheme="majorHAnsi" w:hAnsiTheme="majorHAnsi" w:cstheme="majorBidi"/>
                <w:sz w:val="22"/>
              </w:rPr>
            </w:pPr>
          </w:p>
          <w:p w14:paraId="4CFF6B71" w14:textId="5FE08628" w:rsidR="00C84682" w:rsidRDefault="00C84682" w:rsidP="0096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84682" w14:paraId="3B28CE46" w14:textId="77777777" w:rsidTr="00965F36">
        <w:tc>
          <w:tcPr>
            <w:tcW w:w="2830" w:type="dxa"/>
            <w:tcBorders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3A82DB4A" w14:textId="77777777" w:rsidR="00C84682" w:rsidRDefault="00C84682" w:rsidP="00965F36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zdroje informací v Žádosti</w:t>
            </w:r>
          </w:p>
        </w:tc>
        <w:tc>
          <w:tcPr>
            <w:tcW w:w="6232" w:type="dxa"/>
            <w:tcBorders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303EB06" w14:textId="77777777" w:rsidR="001E1C95" w:rsidRPr="00237378" w:rsidRDefault="001E1C95" w:rsidP="00965F3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Žádost</w:t>
            </w:r>
          </w:p>
          <w:p w14:paraId="492369B1" w14:textId="7F81D637" w:rsidR="00C84682" w:rsidRDefault="001E1C95" w:rsidP="00965F3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Rozpočet způsobilých výdajů</w:t>
            </w:r>
          </w:p>
          <w:p w14:paraId="6E9A93E6" w14:textId="77777777" w:rsidR="00C84682" w:rsidRDefault="00C84682" w:rsidP="0096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C84682" w14:paraId="3698A2AC" w14:textId="77777777" w:rsidTr="00965F36">
        <w:tc>
          <w:tcPr>
            <w:tcW w:w="2830" w:type="dxa"/>
            <w:tcBorders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277E26AD" w14:textId="77777777" w:rsidR="00C84682" w:rsidRDefault="00C84682" w:rsidP="00965F36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Hodnocení</w:t>
            </w:r>
          </w:p>
        </w:tc>
        <w:tc>
          <w:tcPr>
            <w:tcW w:w="6232" w:type="dxa"/>
            <w:tcBorders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2D9E8D1F" w14:textId="3AD2FA85" w:rsidR="00C84682" w:rsidRDefault="00C84682" w:rsidP="00965F36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SPLNIL / NESPLNIL</w:t>
            </w:r>
            <w:r w:rsidR="001E1C95">
              <w:rPr>
                <w:rFonts w:ascii="Calibri" w:eastAsia="Calibri" w:hAnsi="Calibri" w:cs="Calibri"/>
                <w:sz w:val="22"/>
                <w:szCs w:val="22"/>
              </w:rPr>
              <w:t>/ SPLNIL S PŘIPOMÍNKOU</w:t>
            </w:r>
          </w:p>
        </w:tc>
      </w:tr>
    </w:tbl>
    <w:p w14:paraId="18A5741B" w14:textId="77777777" w:rsidR="00C84682" w:rsidRDefault="00C84682" w:rsidP="00C84682">
      <w:pPr>
        <w:spacing w:before="120" w:line="276" w:lineRule="auto"/>
        <w:jc w:val="both"/>
        <w:rPr>
          <w:rFonts w:asciiTheme="majorHAnsi" w:hAnsiTheme="majorHAnsi" w:cstheme="majorBidi"/>
          <w:b/>
          <w:bCs/>
          <w:sz w:val="22"/>
          <w:szCs w:val="22"/>
          <w:u w:val="single"/>
        </w:rPr>
      </w:pPr>
    </w:p>
    <w:p w14:paraId="1DB995E6" w14:textId="77777777" w:rsidR="00C84682" w:rsidRDefault="00C84682" w:rsidP="009B47A0">
      <w:pPr>
        <w:spacing w:before="120" w:line="276" w:lineRule="auto"/>
        <w:jc w:val="both"/>
        <w:rPr>
          <w:rFonts w:asciiTheme="majorHAnsi" w:hAnsiTheme="majorHAnsi" w:cstheme="majorBidi"/>
          <w:b/>
          <w:bCs/>
          <w:sz w:val="22"/>
          <w:szCs w:val="22"/>
          <w:u w:val="single"/>
        </w:rPr>
      </w:pPr>
    </w:p>
    <w:p w14:paraId="009BAF93" w14:textId="77777777" w:rsidR="001F386C" w:rsidRDefault="001F386C" w:rsidP="001F386C">
      <w:pPr>
        <w:spacing w:before="120" w:line="276" w:lineRule="auto"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</w:p>
    <w:p w14:paraId="3219B3D5" w14:textId="77777777" w:rsidR="006E1526" w:rsidRDefault="006E1526" w:rsidP="006E1526">
      <w:pPr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 xml:space="preserve">Kritéria pro odborné hodnocení: </w:t>
      </w:r>
    </w:p>
    <w:p w14:paraId="6A0D489B" w14:textId="401B56AF" w:rsidR="006E1526" w:rsidRDefault="008A3661" w:rsidP="006E1526">
      <w:pPr>
        <w:spacing w:before="12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O1</w:t>
      </w:r>
      <w:r w:rsidR="00F219F7">
        <w:rPr>
          <w:rFonts w:ascii="Calibri" w:eastAsia="Calibri" w:hAnsi="Calibri" w:cs="Calibri"/>
          <w:b/>
          <w:sz w:val="22"/>
          <w:szCs w:val="22"/>
          <w:u w:val="single"/>
        </w:rPr>
        <w:t xml:space="preserve">: </w:t>
      </w:r>
      <w:bookmarkStart w:id="0" w:name="_Hlk188869925"/>
      <w:r w:rsidR="00F219F7">
        <w:rPr>
          <w:rFonts w:ascii="Calibri" w:eastAsia="Calibri" w:hAnsi="Calibri" w:cs="Calibri"/>
          <w:b/>
          <w:sz w:val="22"/>
          <w:szCs w:val="22"/>
          <w:u w:val="single"/>
        </w:rPr>
        <w:t>Návrh</w:t>
      </w:r>
      <w:r w:rsidR="007B0DD3">
        <w:rPr>
          <w:rFonts w:ascii="Calibri" w:eastAsia="Calibri" w:hAnsi="Calibri" w:cs="Calibri"/>
          <w:b/>
          <w:sz w:val="22"/>
          <w:szCs w:val="22"/>
          <w:u w:val="single"/>
        </w:rPr>
        <w:t xml:space="preserve"> krajského</w:t>
      </w:r>
      <w:r w:rsidR="00F219F7">
        <w:rPr>
          <w:rFonts w:ascii="Calibri" w:eastAsia="Calibri" w:hAnsi="Calibri" w:cs="Calibri"/>
          <w:b/>
          <w:sz w:val="22"/>
          <w:szCs w:val="22"/>
          <w:u w:val="single"/>
        </w:rPr>
        <w:t xml:space="preserve"> koordinačního týmu je v souladu s doporučeným postupem</w:t>
      </w:r>
      <w:bookmarkEnd w:id="0"/>
    </w:p>
    <w:tbl>
      <w:tblPr>
        <w:tblW w:w="9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9"/>
        <w:gridCol w:w="6783"/>
      </w:tblGrid>
      <w:tr w:rsidR="006E1526" w14:paraId="44B3B524" w14:textId="77777777" w:rsidTr="00A00757">
        <w:tc>
          <w:tcPr>
            <w:tcW w:w="2259" w:type="dxa"/>
            <w:tcBorders>
              <w:top w:val="single" w:sz="12" w:space="0" w:color="00000A"/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1FF266EC" w14:textId="77777777" w:rsidR="006E1526" w:rsidRDefault="006E1526" w:rsidP="002B2F51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bookmarkStart w:id="1" w:name="_Hlk187674187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otázka</w:t>
            </w:r>
          </w:p>
        </w:tc>
        <w:tc>
          <w:tcPr>
            <w:tcW w:w="6783" w:type="dxa"/>
            <w:tcBorders>
              <w:top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31632CA0" w14:textId="4D9B6644" w:rsidR="006E1526" w:rsidRDefault="00A00757" w:rsidP="002B2F51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Odpovídá</w:t>
            </w:r>
            <w:r w:rsidR="00867854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navržený </w:t>
            </w:r>
            <w:r w:rsidR="007B0DD3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krajský </w:t>
            </w:r>
            <w:r w:rsidR="00867854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koordinační tým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Doporučenému postupu</w:t>
            </w:r>
            <w:r w:rsidR="00867854">
              <w:rPr>
                <w:rFonts w:ascii="Calibri" w:eastAsia="Calibri" w:hAnsi="Calibri" w:cs="Calibri"/>
                <w:b/>
                <w:sz w:val="22"/>
                <w:szCs w:val="22"/>
              </w:rPr>
              <w:t>?</w:t>
            </w:r>
          </w:p>
        </w:tc>
      </w:tr>
      <w:tr w:rsidR="006E1526" w14:paraId="7E8E9B23" w14:textId="77777777" w:rsidTr="00A00757">
        <w:tc>
          <w:tcPr>
            <w:tcW w:w="2259" w:type="dxa"/>
            <w:tcBorders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08061AD6" w14:textId="16295F77" w:rsidR="006E1526" w:rsidRDefault="006E1526" w:rsidP="002B2F51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Pomocné otázky</w:t>
            </w:r>
          </w:p>
        </w:tc>
        <w:tc>
          <w:tcPr>
            <w:tcW w:w="6783" w:type="dxa"/>
            <w:tcBorders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0C71A333" w14:textId="708E3D4A" w:rsidR="002513DD" w:rsidRPr="0085181E" w:rsidRDefault="00A00757" w:rsidP="00A00757">
            <w:pPr>
              <w:spacing w:before="12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Jednotlivé pozice odpovídají</w:t>
            </w:r>
            <w:r w:rsidR="00867854">
              <w:rPr>
                <w:rFonts w:ascii="Calibri" w:eastAsia="Calibri" w:hAnsi="Calibri" w:cs="Calibri"/>
                <w:sz w:val="22"/>
                <w:szCs w:val="22"/>
              </w:rPr>
              <w:t xml:space="preserve"> Doporučenému postupu?</w:t>
            </w:r>
            <w:r w:rsidR="00D72393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DE3F9D">
              <w:rPr>
                <w:rFonts w:ascii="Calibri" w:eastAsia="Calibri" w:hAnsi="Calibri" w:cs="Calibri"/>
                <w:sz w:val="22"/>
                <w:szCs w:val="22"/>
              </w:rPr>
              <w:t>Je počítáno s relevantními aktéry?</w:t>
            </w:r>
          </w:p>
        </w:tc>
      </w:tr>
      <w:tr w:rsidR="006E1526" w14:paraId="78A8BF70" w14:textId="77777777" w:rsidTr="00A00757">
        <w:tc>
          <w:tcPr>
            <w:tcW w:w="2259" w:type="dxa"/>
            <w:tcBorders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3FE29616" w14:textId="77777777" w:rsidR="006E1526" w:rsidRDefault="006E1526" w:rsidP="002B2F51">
            <w:pPr>
              <w:spacing w:before="120"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Hlavní zdroj informací v Žádosti</w:t>
            </w:r>
          </w:p>
        </w:tc>
        <w:tc>
          <w:tcPr>
            <w:tcW w:w="6783" w:type="dxa"/>
            <w:tcBorders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2A493F2" w14:textId="77777777" w:rsidR="006E1526" w:rsidRDefault="006E1526" w:rsidP="002B2F51">
            <w:pPr>
              <w:numPr>
                <w:ilvl w:val="0"/>
                <w:numId w:val="6"/>
              </w:num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Žádost</w:t>
            </w:r>
          </w:p>
          <w:p w14:paraId="2ECC8F78" w14:textId="35BD90FF" w:rsidR="006E1526" w:rsidRDefault="006E1526" w:rsidP="00A0075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E1526" w14:paraId="0BA7B792" w14:textId="77777777" w:rsidTr="00A00757">
        <w:tc>
          <w:tcPr>
            <w:tcW w:w="2259" w:type="dxa"/>
            <w:tcBorders>
              <w:left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7CC52B83" w14:textId="77777777" w:rsidR="006E1526" w:rsidRDefault="006E1526" w:rsidP="002B2F51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Ke snížení přispěje</w:t>
            </w:r>
          </w:p>
        </w:tc>
        <w:tc>
          <w:tcPr>
            <w:tcW w:w="6783" w:type="dxa"/>
            <w:tcBorders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19E08760" w14:textId="3EF5FA90" w:rsidR="006E1526" w:rsidRPr="00BF5A97" w:rsidRDefault="00A00757" w:rsidP="002B2F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iCs/>
                <w:sz w:val="22"/>
                <w:szCs w:val="22"/>
              </w:rPr>
            </w:pPr>
            <w:r w:rsidRPr="00BF5A97">
              <w:rPr>
                <w:rFonts w:ascii="Calibri" w:eastAsia="Calibri" w:hAnsi="Calibri" w:cs="Calibri"/>
                <w:iCs/>
                <w:sz w:val="22"/>
                <w:szCs w:val="22"/>
              </w:rPr>
              <w:t>Nejsou uvedeny pozice v souladu s</w:t>
            </w:r>
            <w:r w:rsidR="00D66ED9" w:rsidRPr="00BF5A97">
              <w:rPr>
                <w:rFonts w:ascii="Calibri" w:eastAsia="Calibri" w:hAnsi="Calibri" w:cs="Calibri"/>
                <w:iCs/>
                <w:sz w:val="22"/>
                <w:szCs w:val="22"/>
              </w:rPr>
              <w:t xml:space="preserve"> Doporučen</w:t>
            </w:r>
            <w:r w:rsidRPr="00BF5A97">
              <w:rPr>
                <w:rFonts w:ascii="Calibri" w:eastAsia="Calibri" w:hAnsi="Calibri" w:cs="Calibri"/>
                <w:iCs/>
                <w:sz w:val="22"/>
                <w:szCs w:val="22"/>
              </w:rPr>
              <w:t>ým</w:t>
            </w:r>
            <w:r w:rsidR="00D66ED9" w:rsidRPr="00BF5A97">
              <w:rPr>
                <w:rFonts w:ascii="Calibri" w:eastAsia="Calibri" w:hAnsi="Calibri" w:cs="Calibri"/>
                <w:iCs/>
                <w:sz w:val="22"/>
                <w:szCs w:val="22"/>
              </w:rPr>
              <w:t xml:space="preserve"> postup</w:t>
            </w:r>
            <w:r w:rsidRPr="00BF5A97">
              <w:rPr>
                <w:rFonts w:ascii="Calibri" w:eastAsia="Calibri" w:hAnsi="Calibri" w:cs="Calibri"/>
                <w:iCs/>
                <w:sz w:val="22"/>
                <w:szCs w:val="22"/>
              </w:rPr>
              <w:t>em.</w:t>
            </w:r>
            <w:r w:rsidR="00D66ED9" w:rsidRPr="00BF5A97">
              <w:rPr>
                <w:rFonts w:ascii="Calibri" w:eastAsia="Calibri" w:hAnsi="Calibri" w:cs="Calibri"/>
                <w:iCs/>
                <w:sz w:val="22"/>
                <w:szCs w:val="22"/>
              </w:rPr>
              <w:t xml:space="preserve"> </w:t>
            </w:r>
          </w:p>
          <w:p w14:paraId="7430B549" w14:textId="05F5713F" w:rsidR="00D66ED9" w:rsidRDefault="00D66ED9" w:rsidP="00A00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6E1526" w14:paraId="35110F2C" w14:textId="77777777" w:rsidTr="00A00757">
        <w:tc>
          <w:tcPr>
            <w:tcW w:w="2259" w:type="dxa"/>
            <w:tcBorders>
              <w:left w:val="single" w:sz="12" w:space="0" w:color="00000A"/>
              <w:bottom w:val="single" w:sz="12" w:space="0" w:color="00000A"/>
            </w:tcBorders>
            <w:shd w:val="clear" w:color="auto" w:fill="auto"/>
            <w:tcMar>
              <w:left w:w="98" w:type="dxa"/>
            </w:tcMar>
          </w:tcPr>
          <w:p w14:paraId="3C3A0DDE" w14:textId="77777777" w:rsidR="006E1526" w:rsidRDefault="006E1526" w:rsidP="002B2F51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Hodnocení</w:t>
            </w:r>
          </w:p>
        </w:tc>
        <w:tc>
          <w:tcPr>
            <w:tcW w:w="6783" w:type="dxa"/>
            <w:tcBorders>
              <w:bottom w:val="single" w:sz="2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</w:tcPr>
          <w:p w14:paraId="7FEE45FC" w14:textId="780647F5" w:rsidR="00CE57F0" w:rsidRDefault="00CE57F0" w:rsidP="00CE57F0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0</w:t>
            </w:r>
            <w:r w:rsidR="009262D1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 - 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3 body</w:t>
            </w:r>
          </w:p>
          <w:p w14:paraId="72FFC636" w14:textId="77777777" w:rsidR="00CE57F0" w:rsidRDefault="00CE57F0" w:rsidP="00CE57F0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3 body</w:t>
            </w:r>
          </w:p>
          <w:p w14:paraId="5963F496" w14:textId="4E46549C" w:rsidR="00CE57F0" w:rsidRDefault="00CE57F0" w:rsidP="00CE57F0">
            <w:pPr>
              <w:spacing w:before="120" w:line="276" w:lineRule="auto"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doloženo ve všech požadovaných bodech a v požadovaném rozsahu, zcela splňuje sledované požadavky, tj.:</w:t>
            </w:r>
            <w:r w:rsidR="00125288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</w:t>
            </w:r>
          </w:p>
          <w:p w14:paraId="4E24B69C" w14:textId="032BB36D" w:rsidR="00D5559C" w:rsidRDefault="005C745F" w:rsidP="00D5559C">
            <w:pPr>
              <w:spacing w:before="120" w:line="276" w:lineRule="auto"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N</w:t>
            </w:r>
            <w:r w:rsidR="00D5559C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ávrh na vytvoření </w:t>
            </w:r>
            <w:r w:rsidR="007B0DD3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krajského </w:t>
            </w:r>
            <w:r w:rsidR="00D5559C">
              <w:rPr>
                <w:rFonts w:ascii="Calibri" w:eastAsia="Calibri" w:hAnsi="Calibri" w:cs="Calibri"/>
                <w:i/>
                <w:sz w:val="22"/>
                <w:szCs w:val="22"/>
              </w:rPr>
              <w:t>koordinačního týmu je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srozumitelný a reálný, je v souladu</w:t>
            </w:r>
            <w:r w:rsidR="00D5559C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s Doporučeným postupem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. </w:t>
            </w:r>
          </w:p>
          <w:p w14:paraId="7596FABF" w14:textId="77777777" w:rsidR="005C745F" w:rsidRDefault="005C745F" w:rsidP="005C745F">
            <w:pPr>
              <w:spacing w:before="120" w:line="276" w:lineRule="auto"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2 body </w:t>
            </w:r>
          </w:p>
          <w:p w14:paraId="5B4BB033" w14:textId="36D69CF5" w:rsidR="005C745F" w:rsidRDefault="005C745F" w:rsidP="005C745F">
            <w:pPr>
              <w:spacing w:before="120" w:line="276" w:lineRule="auto"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Návrh na vytvoření </w:t>
            </w:r>
            <w:r w:rsidR="007B0DD3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krajského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koordinačního týmu je srozumitelný a reálný,</w:t>
            </w:r>
            <w:r w:rsidR="00E92EB1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předpokládá stanovení koordinátora, zapojení pracovníka ze sociálního odboru a pracovníka ze zdravotního odboru.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</w:t>
            </w:r>
            <w:r w:rsidR="00E92EB1">
              <w:rPr>
                <w:rFonts w:ascii="Calibri" w:eastAsia="Calibri" w:hAnsi="Calibri" w:cs="Calibri"/>
                <w:i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e téměř v souladu s Doporučeným postupem, </w:t>
            </w:r>
            <w:r w:rsidR="00E92EB1">
              <w:rPr>
                <w:rFonts w:ascii="Calibri" w:eastAsia="Calibri" w:hAnsi="Calibri" w:cs="Calibri"/>
                <w:i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apř. nepočítá se zapojením pouze jednoho </w:t>
            </w:r>
            <w:r w:rsidR="001E1C95">
              <w:rPr>
                <w:rFonts w:ascii="Calibri" w:eastAsia="Calibri" w:hAnsi="Calibri" w:cs="Calibri"/>
                <w:i/>
                <w:sz w:val="22"/>
                <w:szCs w:val="22"/>
              </w:rPr>
              <w:t>člena týmu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.</w:t>
            </w:r>
          </w:p>
          <w:p w14:paraId="578C80B9" w14:textId="505EFF3B" w:rsidR="005C745F" w:rsidRDefault="005C745F" w:rsidP="005C745F">
            <w:pPr>
              <w:spacing w:before="120" w:line="276" w:lineRule="auto"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1 bod</w:t>
            </w:r>
          </w:p>
          <w:p w14:paraId="313D02BE" w14:textId="1EE44924" w:rsidR="00D5559C" w:rsidRPr="00237378" w:rsidRDefault="005C745F" w:rsidP="00CE57F0">
            <w:pPr>
              <w:spacing w:before="120" w:line="276" w:lineRule="auto"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Návrh na vytvoření </w:t>
            </w:r>
            <w:r w:rsidR="007B0DD3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krajského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koordinačního týmu je srozumitelný a reálný, předpokládá stanovení koordinátora, zapojení pracovníka ze sociálního odboru a pracovní</w:t>
            </w:r>
            <w:r w:rsidR="00E92EB1">
              <w:rPr>
                <w:rFonts w:ascii="Calibri" w:eastAsia="Calibri" w:hAnsi="Calibri" w:cs="Calibri"/>
                <w:i/>
                <w:sz w:val="22"/>
                <w:szCs w:val="22"/>
              </w:rPr>
              <w:t>ka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ze zdravotního odboru. V některých částech s</w:t>
            </w:r>
            <w:r w:rsidR="00D76B98">
              <w:rPr>
                <w:rFonts w:ascii="Calibri" w:eastAsia="Calibri" w:hAnsi="Calibri" w:cs="Calibri"/>
                <w:i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 však odchyluje od Doporučeného postupu</w:t>
            </w:r>
            <w:r w:rsidR="00F5276A">
              <w:rPr>
                <w:rFonts w:ascii="Calibri" w:eastAsia="Calibri" w:hAnsi="Calibri" w:cs="Calibri"/>
                <w:i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</w:t>
            </w:r>
            <w:r w:rsidR="00F5276A">
              <w:rPr>
                <w:rFonts w:ascii="Calibri" w:eastAsia="Calibri" w:hAnsi="Calibri" w:cs="Calibri"/>
                <w:i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apř. nepočítá se zapojením dvou </w:t>
            </w:r>
            <w:r w:rsidR="001E1C95">
              <w:rPr>
                <w:rFonts w:ascii="Calibri" w:eastAsia="Calibri" w:hAnsi="Calibri" w:cs="Calibri"/>
                <w:i/>
                <w:sz w:val="22"/>
                <w:szCs w:val="22"/>
              </w:rPr>
              <w:t>členů týmu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.</w:t>
            </w:r>
          </w:p>
          <w:p w14:paraId="54B84B4E" w14:textId="4EEE90FC" w:rsidR="00CE57F0" w:rsidRDefault="00CE57F0" w:rsidP="00CE57F0">
            <w:pPr>
              <w:spacing w:before="120" w:line="276" w:lineRule="auto"/>
              <w:jc w:val="both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0 bodů</w:t>
            </w:r>
          </w:p>
          <w:p w14:paraId="3D2DD923" w14:textId="7F5A05B5" w:rsidR="00CE57F0" w:rsidRDefault="00CE57F0" w:rsidP="00CE57F0">
            <w:pPr>
              <w:spacing w:before="120" w:line="276" w:lineRule="auto"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nedoloženo v souladu s požadavky, tj.:</w:t>
            </w:r>
          </w:p>
          <w:p w14:paraId="6044D5F9" w14:textId="766D790D" w:rsidR="00F5276A" w:rsidRDefault="009D1C77" w:rsidP="00F5276A">
            <w:pPr>
              <w:spacing w:before="120" w:line="276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Návrh</w:t>
            </w:r>
            <w:r w:rsidR="00F5276A">
              <w:rPr>
                <w:rFonts w:ascii="Calibri" w:eastAsia="Calibri" w:hAnsi="Calibri" w:cs="Calibri"/>
                <w:i/>
              </w:rPr>
              <w:t xml:space="preserve"> je nesrozumitelný</w:t>
            </w:r>
            <w:r w:rsidR="00C56DC5">
              <w:rPr>
                <w:rFonts w:ascii="Calibri" w:eastAsia="Calibri" w:hAnsi="Calibri" w:cs="Calibri"/>
                <w:i/>
              </w:rPr>
              <w:t xml:space="preserve"> nebo</w:t>
            </w:r>
            <w:r w:rsidR="00F5276A">
              <w:rPr>
                <w:rFonts w:ascii="Calibri" w:eastAsia="Calibri" w:hAnsi="Calibri" w:cs="Calibri"/>
                <w:i/>
              </w:rPr>
              <w:t xml:space="preserve"> je minimálně nebo není vůbec v souladu s Doporučeným postupem</w:t>
            </w:r>
            <w:r w:rsidR="00135A21">
              <w:rPr>
                <w:rFonts w:ascii="Calibri" w:eastAsia="Calibri" w:hAnsi="Calibri" w:cs="Calibri"/>
                <w:i/>
              </w:rPr>
              <w:t>.</w:t>
            </w:r>
          </w:p>
          <w:p w14:paraId="5FF0D8CB" w14:textId="77777777" w:rsidR="00E938CA" w:rsidRDefault="00E938CA" w:rsidP="00CE57F0">
            <w:pPr>
              <w:spacing w:before="120" w:line="276" w:lineRule="auto"/>
              <w:jc w:val="both"/>
              <w:rPr>
                <w:rFonts w:ascii="Calibri" w:eastAsia="Calibri" w:hAnsi="Calibri" w:cs="Calibri"/>
                <w:i/>
                <w:sz w:val="22"/>
                <w:szCs w:val="22"/>
              </w:rPr>
            </w:pPr>
          </w:p>
          <w:p w14:paraId="72B56C85" w14:textId="77777777" w:rsidR="006E1526" w:rsidRDefault="006E1526" w:rsidP="002B2F51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</w:p>
        </w:tc>
      </w:tr>
      <w:bookmarkEnd w:id="1"/>
    </w:tbl>
    <w:p w14:paraId="24056943" w14:textId="77777777" w:rsidR="006E1526" w:rsidRDefault="006E1526" w:rsidP="006E1526">
      <w:pPr>
        <w:spacing w:before="12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4D4D71F" w14:textId="77777777" w:rsidR="002F0F87" w:rsidRDefault="002F0F87" w:rsidP="006E1526">
      <w:pPr>
        <w:spacing w:before="12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sectPr w:rsidR="002F0F87" w:rsidSect="002373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12" w:right="1417" w:bottom="1276" w:left="1417" w:header="138" w:footer="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58AA" w14:textId="77777777" w:rsidR="007C4ED7" w:rsidRDefault="007C4ED7">
      <w:r>
        <w:separator/>
      </w:r>
    </w:p>
  </w:endnote>
  <w:endnote w:type="continuationSeparator" w:id="0">
    <w:p w14:paraId="7378DB13" w14:textId="77777777" w:rsidR="007C4ED7" w:rsidRDefault="007C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6FD70" w14:textId="77777777" w:rsidR="004D54C3" w:rsidRDefault="004D54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0"/>
      <w:tblW w:w="9655" w:type="dxa"/>
      <w:tblInd w:w="0" w:type="dxa"/>
      <w:tblLayout w:type="fixed"/>
      <w:tblLook w:val="0000" w:firstRow="0" w:lastRow="0" w:firstColumn="0" w:lastColumn="0" w:noHBand="0" w:noVBand="0"/>
    </w:tblPr>
    <w:tblGrid>
      <w:gridCol w:w="2900"/>
      <w:gridCol w:w="3502"/>
      <w:gridCol w:w="3253"/>
    </w:tblGrid>
    <w:tr w:rsidR="00795A80" w14:paraId="3A3DFF7B" w14:textId="77777777" w:rsidTr="003A65E8">
      <w:trPr>
        <w:trHeight w:val="480"/>
      </w:trPr>
      <w:tc>
        <w:tcPr>
          <w:tcW w:w="2900" w:type="dxa"/>
          <w:shd w:val="clear" w:color="auto" w:fill="auto"/>
        </w:tcPr>
        <w:p w14:paraId="10859722" w14:textId="77777777" w:rsidR="00795A80" w:rsidRDefault="00795A80" w:rsidP="00795A80">
          <w:pPr>
            <w:tabs>
              <w:tab w:val="right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Číslo verze: 1.0 </w:t>
          </w:r>
        </w:p>
      </w:tc>
      <w:tc>
        <w:tcPr>
          <w:tcW w:w="3502" w:type="dxa"/>
          <w:shd w:val="clear" w:color="auto" w:fill="auto"/>
        </w:tcPr>
        <w:p w14:paraId="7003B06A" w14:textId="77777777" w:rsidR="00795A80" w:rsidRDefault="00795A80" w:rsidP="00795A80">
          <w:pPr>
            <w:tabs>
              <w:tab w:val="right" w:pos="9072"/>
            </w:tabs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Platnost od: 3. 2. 2025</w:t>
          </w:r>
        </w:p>
      </w:tc>
      <w:tc>
        <w:tcPr>
          <w:tcW w:w="3253" w:type="dxa"/>
          <w:shd w:val="clear" w:color="auto" w:fill="auto"/>
        </w:tcPr>
        <w:p w14:paraId="5893D422" w14:textId="77777777" w:rsidR="00795A80" w:rsidRDefault="00795A80" w:rsidP="00795A80">
          <w:pPr>
            <w:tabs>
              <w:tab w:val="right" w:pos="9072"/>
            </w:tabs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Strana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(celkem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6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>)</w:t>
          </w:r>
        </w:p>
      </w:tc>
    </w:tr>
  </w:tbl>
  <w:p w14:paraId="12AE039B" w14:textId="77777777" w:rsidR="004D54C3" w:rsidRDefault="004D54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0"/>
      <w:tblW w:w="9655" w:type="dxa"/>
      <w:tblInd w:w="0" w:type="dxa"/>
      <w:tblLayout w:type="fixed"/>
      <w:tblLook w:val="0000" w:firstRow="0" w:lastRow="0" w:firstColumn="0" w:lastColumn="0" w:noHBand="0" w:noVBand="0"/>
    </w:tblPr>
    <w:tblGrid>
      <w:gridCol w:w="2900"/>
      <w:gridCol w:w="3502"/>
      <w:gridCol w:w="3253"/>
    </w:tblGrid>
    <w:tr w:rsidR="00795A80" w14:paraId="7DF90CB8" w14:textId="77777777" w:rsidTr="003A65E8">
      <w:trPr>
        <w:trHeight w:val="480"/>
      </w:trPr>
      <w:tc>
        <w:tcPr>
          <w:tcW w:w="2900" w:type="dxa"/>
          <w:shd w:val="clear" w:color="auto" w:fill="auto"/>
        </w:tcPr>
        <w:p w14:paraId="5B5DACFC" w14:textId="77777777" w:rsidR="00795A80" w:rsidRDefault="00795A80" w:rsidP="00795A80">
          <w:pPr>
            <w:tabs>
              <w:tab w:val="right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Číslo verze: 1.0 </w:t>
          </w:r>
        </w:p>
      </w:tc>
      <w:tc>
        <w:tcPr>
          <w:tcW w:w="3502" w:type="dxa"/>
          <w:shd w:val="clear" w:color="auto" w:fill="auto"/>
        </w:tcPr>
        <w:p w14:paraId="33C22C7E" w14:textId="77777777" w:rsidR="00795A80" w:rsidRDefault="00795A80" w:rsidP="00795A80">
          <w:pPr>
            <w:tabs>
              <w:tab w:val="right" w:pos="9072"/>
            </w:tabs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Platnost od: 3. 2. 2025</w:t>
          </w:r>
        </w:p>
      </w:tc>
      <w:tc>
        <w:tcPr>
          <w:tcW w:w="3253" w:type="dxa"/>
          <w:shd w:val="clear" w:color="auto" w:fill="auto"/>
        </w:tcPr>
        <w:p w14:paraId="3B31BBA9" w14:textId="77777777" w:rsidR="00795A80" w:rsidRDefault="00795A80" w:rsidP="00795A80">
          <w:pPr>
            <w:tabs>
              <w:tab w:val="right" w:pos="9072"/>
            </w:tabs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Strana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(celkem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6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>)</w:t>
          </w:r>
        </w:p>
      </w:tc>
    </w:tr>
  </w:tbl>
  <w:p w14:paraId="7045C270" w14:textId="77777777" w:rsidR="004D54C3" w:rsidRDefault="004D54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853F" w14:textId="77777777" w:rsidR="007C4ED7" w:rsidRDefault="007C4ED7">
      <w:r>
        <w:separator/>
      </w:r>
    </w:p>
  </w:footnote>
  <w:footnote w:type="continuationSeparator" w:id="0">
    <w:p w14:paraId="662E7EB0" w14:textId="77777777" w:rsidR="007C4ED7" w:rsidRDefault="007C4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64B1" w14:textId="77777777" w:rsidR="004D54C3" w:rsidRDefault="004D54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FDA7D" w14:textId="54F532D8" w:rsidR="004D54C3" w:rsidRPr="00237378" w:rsidRDefault="004D54C3" w:rsidP="00237378">
    <w:pPr>
      <w:pStyle w:val="Normlnweb"/>
    </w:pPr>
    <w:r>
      <w:rPr>
        <w:color w:val="000000"/>
      </w:rPr>
      <w:t xml:space="preserve">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3614" w14:textId="380CBC5E" w:rsidR="004D54C3" w:rsidRDefault="004D54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1E5BC6B0" w14:textId="5520172C" w:rsidR="00603AF3" w:rsidRDefault="00603A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594A29">
      <w:rPr>
        <w:noProof/>
      </w:rPr>
      <w:drawing>
        <wp:inline distT="0" distB="0" distL="0" distR="0" wp14:anchorId="4B25E5B3" wp14:editId="07E9E164">
          <wp:extent cx="5401310" cy="517525"/>
          <wp:effectExtent l="0" t="0" r="889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32646"/>
    <w:multiLevelType w:val="multilevel"/>
    <w:tmpl w:val="F55C95BA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110D7D"/>
    <w:multiLevelType w:val="multilevel"/>
    <w:tmpl w:val="5948A0A4"/>
    <w:lvl w:ilvl="0">
      <w:start w:val="12"/>
      <w:numFmt w:val="bullet"/>
      <w:lvlText w:val="-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882B8A"/>
    <w:multiLevelType w:val="multilevel"/>
    <w:tmpl w:val="27D0A7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7A6285E"/>
    <w:multiLevelType w:val="multilevel"/>
    <w:tmpl w:val="96AAA13C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8887B49"/>
    <w:multiLevelType w:val="multilevel"/>
    <w:tmpl w:val="F15023A0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D442A8F"/>
    <w:multiLevelType w:val="multilevel"/>
    <w:tmpl w:val="CB728B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E6D98"/>
    <w:multiLevelType w:val="multilevel"/>
    <w:tmpl w:val="84DEB49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BF5AD9"/>
    <w:multiLevelType w:val="hybridMultilevel"/>
    <w:tmpl w:val="24B0F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6F241B"/>
    <w:multiLevelType w:val="hybridMultilevel"/>
    <w:tmpl w:val="9D925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F5F60"/>
    <w:multiLevelType w:val="multilevel"/>
    <w:tmpl w:val="48F2EB74"/>
    <w:lvl w:ilvl="0">
      <w:start w:val="1"/>
      <w:numFmt w:val="bullet"/>
      <w:lvlText w:val="-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EE35645"/>
    <w:multiLevelType w:val="hybridMultilevel"/>
    <w:tmpl w:val="A9189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C5A3D"/>
    <w:multiLevelType w:val="multilevel"/>
    <w:tmpl w:val="1BFE23C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1BA2FBF"/>
    <w:multiLevelType w:val="multilevel"/>
    <w:tmpl w:val="E3387614"/>
    <w:lvl w:ilvl="0">
      <w:start w:val="12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33044D0"/>
    <w:multiLevelType w:val="multilevel"/>
    <w:tmpl w:val="64E654C6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66971FB"/>
    <w:multiLevelType w:val="multilevel"/>
    <w:tmpl w:val="D090B6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4375360">
    <w:abstractNumId w:val="0"/>
  </w:num>
  <w:num w:numId="2" w16cid:durableId="1690639450">
    <w:abstractNumId w:val="5"/>
  </w:num>
  <w:num w:numId="3" w16cid:durableId="1985816870">
    <w:abstractNumId w:val="3"/>
  </w:num>
  <w:num w:numId="4" w16cid:durableId="1133905759">
    <w:abstractNumId w:val="13"/>
  </w:num>
  <w:num w:numId="5" w16cid:durableId="1243684650">
    <w:abstractNumId w:val="6"/>
  </w:num>
  <w:num w:numId="6" w16cid:durableId="2058042719">
    <w:abstractNumId w:val="12"/>
  </w:num>
  <w:num w:numId="7" w16cid:durableId="884484498">
    <w:abstractNumId w:val="2"/>
  </w:num>
  <w:num w:numId="8" w16cid:durableId="1849246705">
    <w:abstractNumId w:val="11"/>
  </w:num>
  <w:num w:numId="9" w16cid:durableId="388580326">
    <w:abstractNumId w:val="14"/>
  </w:num>
  <w:num w:numId="10" w16cid:durableId="1199658892">
    <w:abstractNumId w:val="4"/>
  </w:num>
  <w:num w:numId="11" w16cid:durableId="1764372334">
    <w:abstractNumId w:val="1"/>
  </w:num>
  <w:num w:numId="12" w16cid:durableId="1002976365">
    <w:abstractNumId w:val="9"/>
  </w:num>
  <w:num w:numId="13" w16cid:durableId="25257965">
    <w:abstractNumId w:val="8"/>
  </w:num>
  <w:num w:numId="14" w16cid:durableId="699168203">
    <w:abstractNumId w:val="7"/>
  </w:num>
  <w:num w:numId="15" w16cid:durableId="6473930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C5"/>
    <w:rsid w:val="000230FB"/>
    <w:rsid w:val="00027604"/>
    <w:rsid w:val="00033F2F"/>
    <w:rsid w:val="00041AD1"/>
    <w:rsid w:val="00042F40"/>
    <w:rsid w:val="000437C9"/>
    <w:rsid w:val="00047847"/>
    <w:rsid w:val="000522C3"/>
    <w:rsid w:val="0005452A"/>
    <w:rsid w:val="00060CAD"/>
    <w:rsid w:val="00080050"/>
    <w:rsid w:val="00085C14"/>
    <w:rsid w:val="000A028E"/>
    <w:rsid w:val="000A627B"/>
    <w:rsid w:val="000A6E12"/>
    <w:rsid w:val="000A786B"/>
    <w:rsid w:val="000B32A5"/>
    <w:rsid w:val="000B7E17"/>
    <w:rsid w:val="000C2993"/>
    <w:rsid w:val="000D07C2"/>
    <w:rsid w:val="000D2139"/>
    <w:rsid w:val="000D3450"/>
    <w:rsid w:val="000D3FA3"/>
    <w:rsid w:val="000E105E"/>
    <w:rsid w:val="000F30B8"/>
    <w:rsid w:val="001064C8"/>
    <w:rsid w:val="001151D7"/>
    <w:rsid w:val="00122C75"/>
    <w:rsid w:val="00125288"/>
    <w:rsid w:val="00132666"/>
    <w:rsid w:val="00135A21"/>
    <w:rsid w:val="00145F21"/>
    <w:rsid w:val="00155332"/>
    <w:rsid w:val="00163C78"/>
    <w:rsid w:val="001718FC"/>
    <w:rsid w:val="00171967"/>
    <w:rsid w:val="00171D98"/>
    <w:rsid w:val="0018176A"/>
    <w:rsid w:val="0019057B"/>
    <w:rsid w:val="00194338"/>
    <w:rsid w:val="001A12FA"/>
    <w:rsid w:val="001A3F94"/>
    <w:rsid w:val="001D1728"/>
    <w:rsid w:val="001E1C95"/>
    <w:rsid w:val="001F386C"/>
    <w:rsid w:val="001F74B4"/>
    <w:rsid w:val="00200BCF"/>
    <w:rsid w:val="00206F43"/>
    <w:rsid w:val="00213034"/>
    <w:rsid w:val="00235579"/>
    <w:rsid w:val="00237378"/>
    <w:rsid w:val="00240E12"/>
    <w:rsid w:val="00245A3F"/>
    <w:rsid w:val="002476D3"/>
    <w:rsid w:val="002513DD"/>
    <w:rsid w:val="00252498"/>
    <w:rsid w:val="00254BC8"/>
    <w:rsid w:val="0027378A"/>
    <w:rsid w:val="00274BE7"/>
    <w:rsid w:val="002806B0"/>
    <w:rsid w:val="00285D63"/>
    <w:rsid w:val="002905E8"/>
    <w:rsid w:val="002A3C74"/>
    <w:rsid w:val="002B3495"/>
    <w:rsid w:val="002B54B3"/>
    <w:rsid w:val="002C1569"/>
    <w:rsid w:val="002C4EDC"/>
    <w:rsid w:val="002D18F5"/>
    <w:rsid w:val="002D4231"/>
    <w:rsid w:val="002D7216"/>
    <w:rsid w:val="002E03C5"/>
    <w:rsid w:val="002F0F87"/>
    <w:rsid w:val="002F48BE"/>
    <w:rsid w:val="00301E9D"/>
    <w:rsid w:val="00311244"/>
    <w:rsid w:val="00314FE0"/>
    <w:rsid w:val="00327539"/>
    <w:rsid w:val="00334247"/>
    <w:rsid w:val="003476A8"/>
    <w:rsid w:val="0035105B"/>
    <w:rsid w:val="003558F0"/>
    <w:rsid w:val="00360FBA"/>
    <w:rsid w:val="00372A91"/>
    <w:rsid w:val="00377301"/>
    <w:rsid w:val="003866BC"/>
    <w:rsid w:val="00386EDA"/>
    <w:rsid w:val="00387F83"/>
    <w:rsid w:val="00390D10"/>
    <w:rsid w:val="003A0DDF"/>
    <w:rsid w:val="003A4BD7"/>
    <w:rsid w:val="003B5488"/>
    <w:rsid w:val="003B6926"/>
    <w:rsid w:val="003C7CFF"/>
    <w:rsid w:val="003D031A"/>
    <w:rsid w:val="003D2CCD"/>
    <w:rsid w:val="003E6A02"/>
    <w:rsid w:val="003E77EE"/>
    <w:rsid w:val="003F1483"/>
    <w:rsid w:val="00401070"/>
    <w:rsid w:val="00415AB1"/>
    <w:rsid w:val="00423B73"/>
    <w:rsid w:val="004242E2"/>
    <w:rsid w:val="00427E9A"/>
    <w:rsid w:val="00433EAB"/>
    <w:rsid w:val="00443ECE"/>
    <w:rsid w:val="0045358C"/>
    <w:rsid w:val="004544C1"/>
    <w:rsid w:val="0046038F"/>
    <w:rsid w:val="004608C4"/>
    <w:rsid w:val="004629C9"/>
    <w:rsid w:val="00463758"/>
    <w:rsid w:val="00482389"/>
    <w:rsid w:val="00486E4C"/>
    <w:rsid w:val="004874A8"/>
    <w:rsid w:val="00494C11"/>
    <w:rsid w:val="004A2E3E"/>
    <w:rsid w:val="004B2EF1"/>
    <w:rsid w:val="004B7EA7"/>
    <w:rsid w:val="004D54C3"/>
    <w:rsid w:val="004D6DCA"/>
    <w:rsid w:val="004E0C4D"/>
    <w:rsid w:val="004E623C"/>
    <w:rsid w:val="004E738F"/>
    <w:rsid w:val="00506663"/>
    <w:rsid w:val="00510CCA"/>
    <w:rsid w:val="0051162F"/>
    <w:rsid w:val="00514E18"/>
    <w:rsid w:val="0052273F"/>
    <w:rsid w:val="00525D90"/>
    <w:rsid w:val="00526A56"/>
    <w:rsid w:val="00537C9B"/>
    <w:rsid w:val="00537F0A"/>
    <w:rsid w:val="00551AD7"/>
    <w:rsid w:val="005556E7"/>
    <w:rsid w:val="005562F5"/>
    <w:rsid w:val="005673B9"/>
    <w:rsid w:val="0057030A"/>
    <w:rsid w:val="0057150B"/>
    <w:rsid w:val="00580F03"/>
    <w:rsid w:val="00582340"/>
    <w:rsid w:val="00585C35"/>
    <w:rsid w:val="00590146"/>
    <w:rsid w:val="00590AD6"/>
    <w:rsid w:val="00595619"/>
    <w:rsid w:val="005A2005"/>
    <w:rsid w:val="005A2F12"/>
    <w:rsid w:val="005A59E6"/>
    <w:rsid w:val="005A74CD"/>
    <w:rsid w:val="005B133A"/>
    <w:rsid w:val="005C69C2"/>
    <w:rsid w:val="005C745F"/>
    <w:rsid w:val="005D5C95"/>
    <w:rsid w:val="005D7C81"/>
    <w:rsid w:val="005E12A7"/>
    <w:rsid w:val="005E598A"/>
    <w:rsid w:val="00603AF3"/>
    <w:rsid w:val="006105AA"/>
    <w:rsid w:val="0061181F"/>
    <w:rsid w:val="006167B2"/>
    <w:rsid w:val="00616D25"/>
    <w:rsid w:val="006209CF"/>
    <w:rsid w:val="006210B5"/>
    <w:rsid w:val="00623E81"/>
    <w:rsid w:val="00625D68"/>
    <w:rsid w:val="006274FA"/>
    <w:rsid w:val="00634757"/>
    <w:rsid w:val="00635314"/>
    <w:rsid w:val="006356A8"/>
    <w:rsid w:val="00646952"/>
    <w:rsid w:val="0064777C"/>
    <w:rsid w:val="0065048F"/>
    <w:rsid w:val="006807DF"/>
    <w:rsid w:val="00687EC1"/>
    <w:rsid w:val="00693938"/>
    <w:rsid w:val="00694818"/>
    <w:rsid w:val="00695D2B"/>
    <w:rsid w:val="006B0357"/>
    <w:rsid w:val="006B65C3"/>
    <w:rsid w:val="006C671B"/>
    <w:rsid w:val="006D675C"/>
    <w:rsid w:val="006E1526"/>
    <w:rsid w:val="006E4CE5"/>
    <w:rsid w:val="006F2C23"/>
    <w:rsid w:val="006F5F48"/>
    <w:rsid w:val="006F6CD1"/>
    <w:rsid w:val="007102F1"/>
    <w:rsid w:val="00715EBC"/>
    <w:rsid w:val="007167DF"/>
    <w:rsid w:val="0072035C"/>
    <w:rsid w:val="00725998"/>
    <w:rsid w:val="0073113E"/>
    <w:rsid w:val="00732E2B"/>
    <w:rsid w:val="00735F89"/>
    <w:rsid w:val="00746F06"/>
    <w:rsid w:val="0075057A"/>
    <w:rsid w:val="00757BB2"/>
    <w:rsid w:val="007673FA"/>
    <w:rsid w:val="00771595"/>
    <w:rsid w:val="00773BDE"/>
    <w:rsid w:val="007765A7"/>
    <w:rsid w:val="00795A80"/>
    <w:rsid w:val="007A08FD"/>
    <w:rsid w:val="007A1915"/>
    <w:rsid w:val="007A21AC"/>
    <w:rsid w:val="007A4AC8"/>
    <w:rsid w:val="007A6905"/>
    <w:rsid w:val="007A76A5"/>
    <w:rsid w:val="007B0DD3"/>
    <w:rsid w:val="007B26A6"/>
    <w:rsid w:val="007B60C0"/>
    <w:rsid w:val="007B7432"/>
    <w:rsid w:val="007C313C"/>
    <w:rsid w:val="007C4ED7"/>
    <w:rsid w:val="007C560C"/>
    <w:rsid w:val="007C571C"/>
    <w:rsid w:val="007D239C"/>
    <w:rsid w:val="007D3A18"/>
    <w:rsid w:val="007E6BCA"/>
    <w:rsid w:val="007E7DA9"/>
    <w:rsid w:val="007F2303"/>
    <w:rsid w:val="00800C5A"/>
    <w:rsid w:val="00801024"/>
    <w:rsid w:val="00811AE7"/>
    <w:rsid w:val="0082451A"/>
    <w:rsid w:val="00831A41"/>
    <w:rsid w:val="008335D4"/>
    <w:rsid w:val="00840BD1"/>
    <w:rsid w:val="00842B29"/>
    <w:rsid w:val="0085181E"/>
    <w:rsid w:val="008529FA"/>
    <w:rsid w:val="00867854"/>
    <w:rsid w:val="0088452B"/>
    <w:rsid w:val="00892EA3"/>
    <w:rsid w:val="008A31F8"/>
    <w:rsid w:val="008A3661"/>
    <w:rsid w:val="008B0688"/>
    <w:rsid w:val="008B360D"/>
    <w:rsid w:val="008B789F"/>
    <w:rsid w:val="008C0A5B"/>
    <w:rsid w:val="008C6465"/>
    <w:rsid w:val="008D368F"/>
    <w:rsid w:val="008D69DE"/>
    <w:rsid w:val="008E459F"/>
    <w:rsid w:val="008E481A"/>
    <w:rsid w:val="008F03AC"/>
    <w:rsid w:val="008F2531"/>
    <w:rsid w:val="008F77B8"/>
    <w:rsid w:val="009104EE"/>
    <w:rsid w:val="009129F3"/>
    <w:rsid w:val="00920CEE"/>
    <w:rsid w:val="0092378C"/>
    <w:rsid w:val="009262D1"/>
    <w:rsid w:val="009344F5"/>
    <w:rsid w:val="00937A8C"/>
    <w:rsid w:val="00944172"/>
    <w:rsid w:val="0094493B"/>
    <w:rsid w:val="00954FF7"/>
    <w:rsid w:val="0095691D"/>
    <w:rsid w:val="00963E22"/>
    <w:rsid w:val="009822DA"/>
    <w:rsid w:val="009860B7"/>
    <w:rsid w:val="00995063"/>
    <w:rsid w:val="00997777"/>
    <w:rsid w:val="009A7ADB"/>
    <w:rsid w:val="009B47A0"/>
    <w:rsid w:val="009C3EE8"/>
    <w:rsid w:val="009D1276"/>
    <w:rsid w:val="009D1C77"/>
    <w:rsid w:val="009E02F2"/>
    <w:rsid w:val="009E07DE"/>
    <w:rsid w:val="009E1AC6"/>
    <w:rsid w:val="009E5FCF"/>
    <w:rsid w:val="009F1900"/>
    <w:rsid w:val="00A00757"/>
    <w:rsid w:val="00A00C92"/>
    <w:rsid w:val="00A1227C"/>
    <w:rsid w:val="00A22BBA"/>
    <w:rsid w:val="00A237FC"/>
    <w:rsid w:val="00A2492A"/>
    <w:rsid w:val="00A24AB1"/>
    <w:rsid w:val="00A40ACC"/>
    <w:rsid w:val="00A53EC9"/>
    <w:rsid w:val="00A558D9"/>
    <w:rsid w:val="00A64E98"/>
    <w:rsid w:val="00A94585"/>
    <w:rsid w:val="00AA284E"/>
    <w:rsid w:val="00AA34EE"/>
    <w:rsid w:val="00AB32DC"/>
    <w:rsid w:val="00AB3F82"/>
    <w:rsid w:val="00AB3FA7"/>
    <w:rsid w:val="00AB57D8"/>
    <w:rsid w:val="00AB5DB3"/>
    <w:rsid w:val="00AC28B6"/>
    <w:rsid w:val="00AC51FE"/>
    <w:rsid w:val="00AC7270"/>
    <w:rsid w:val="00AD64ED"/>
    <w:rsid w:val="00AE0389"/>
    <w:rsid w:val="00AF3333"/>
    <w:rsid w:val="00B13105"/>
    <w:rsid w:val="00B1711C"/>
    <w:rsid w:val="00B20495"/>
    <w:rsid w:val="00B21556"/>
    <w:rsid w:val="00B35BAF"/>
    <w:rsid w:val="00B37DAD"/>
    <w:rsid w:val="00B51B11"/>
    <w:rsid w:val="00B640F1"/>
    <w:rsid w:val="00B64D89"/>
    <w:rsid w:val="00B70C97"/>
    <w:rsid w:val="00B74C92"/>
    <w:rsid w:val="00B9088E"/>
    <w:rsid w:val="00BA673B"/>
    <w:rsid w:val="00BA733A"/>
    <w:rsid w:val="00BC1B17"/>
    <w:rsid w:val="00BC2B25"/>
    <w:rsid w:val="00BD24D5"/>
    <w:rsid w:val="00BD4B26"/>
    <w:rsid w:val="00BD5C3E"/>
    <w:rsid w:val="00BE512B"/>
    <w:rsid w:val="00BF4996"/>
    <w:rsid w:val="00BF5A97"/>
    <w:rsid w:val="00C122B4"/>
    <w:rsid w:val="00C13FF3"/>
    <w:rsid w:val="00C16ECB"/>
    <w:rsid w:val="00C20619"/>
    <w:rsid w:val="00C329BC"/>
    <w:rsid w:val="00C35FB2"/>
    <w:rsid w:val="00C36DCA"/>
    <w:rsid w:val="00C4157D"/>
    <w:rsid w:val="00C5463D"/>
    <w:rsid w:val="00C56DC5"/>
    <w:rsid w:val="00C65343"/>
    <w:rsid w:val="00C66CB0"/>
    <w:rsid w:val="00C8272C"/>
    <w:rsid w:val="00C84682"/>
    <w:rsid w:val="00C87DFE"/>
    <w:rsid w:val="00C96048"/>
    <w:rsid w:val="00CA074A"/>
    <w:rsid w:val="00CA7F0F"/>
    <w:rsid w:val="00CC0F01"/>
    <w:rsid w:val="00CC39CC"/>
    <w:rsid w:val="00CD2634"/>
    <w:rsid w:val="00CD5539"/>
    <w:rsid w:val="00CE5264"/>
    <w:rsid w:val="00CE57F0"/>
    <w:rsid w:val="00CF2B54"/>
    <w:rsid w:val="00CF7922"/>
    <w:rsid w:val="00D11F27"/>
    <w:rsid w:val="00D309A6"/>
    <w:rsid w:val="00D30F6D"/>
    <w:rsid w:val="00D317F1"/>
    <w:rsid w:val="00D4417E"/>
    <w:rsid w:val="00D44A05"/>
    <w:rsid w:val="00D5256D"/>
    <w:rsid w:val="00D55247"/>
    <w:rsid w:val="00D554D4"/>
    <w:rsid w:val="00D5559C"/>
    <w:rsid w:val="00D61295"/>
    <w:rsid w:val="00D66ED9"/>
    <w:rsid w:val="00D72393"/>
    <w:rsid w:val="00D76B98"/>
    <w:rsid w:val="00D84E3D"/>
    <w:rsid w:val="00D85A41"/>
    <w:rsid w:val="00D90D4A"/>
    <w:rsid w:val="00D9105A"/>
    <w:rsid w:val="00D95A76"/>
    <w:rsid w:val="00D95FD4"/>
    <w:rsid w:val="00DA2FF0"/>
    <w:rsid w:val="00DA5612"/>
    <w:rsid w:val="00DC1529"/>
    <w:rsid w:val="00DC1F91"/>
    <w:rsid w:val="00DD65AF"/>
    <w:rsid w:val="00DE17DC"/>
    <w:rsid w:val="00DE3F9D"/>
    <w:rsid w:val="00DE42E7"/>
    <w:rsid w:val="00DE7663"/>
    <w:rsid w:val="00E0287F"/>
    <w:rsid w:val="00E11477"/>
    <w:rsid w:val="00E12284"/>
    <w:rsid w:val="00E27BD9"/>
    <w:rsid w:val="00E312C4"/>
    <w:rsid w:val="00E31950"/>
    <w:rsid w:val="00E331C1"/>
    <w:rsid w:val="00E3355D"/>
    <w:rsid w:val="00E33F83"/>
    <w:rsid w:val="00E36041"/>
    <w:rsid w:val="00E45C4E"/>
    <w:rsid w:val="00E52C57"/>
    <w:rsid w:val="00E52E23"/>
    <w:rsid w:val="00E5396E"/>
    <w:rsid w:val="00E549E2"/>
    <w:rsid w:val="00E646C6"/>
    <w:rsid w:val="00E809F3"/>
    <w:rsid w:val="00E9197A"/>
    <w:rsid w:val="00E92992"/>
    <w:rsid w:val="00E92EB1"/>
    <w:rsid w:val="00E938CA"/>
    <w:rsid w:val="00EA450F"/>
    <w:rsid w:val="00EA7A0D"/>
    <w:rsid w:val="00EB289B"/>
    <w:rsid w:val="00EB4200"/>
    <w:rsid w:val="00EC04AB"/>
    <w:rsid w:val="00EC05C2"/>
    <w:rsid w:val="00ED0C69"/>
    <w:rsid w:val="00ED3C7B"/>
    <w:rsid w:val="00EE3CB6"/>
    <w:rsid w:val="00EE44B7"/>
    <w:rsid w:val="00EE4CB7"/>
    <w:rsid w:val="00EE735D"/>
    <w:rsid w:val="00EF5C78"/>
    <w:rsid w:val="00F04D30"/>
    <w:rsid w:val="00F074BE"/>
    <w:rsid w:val="00F107C2"/>
    <w:rsid w:val="00F116EC"/>
    <w:rsid w:val="00F17727"/>
    <w:rsid w:val="00F20E3C"/>
    <w:rsid w:val="00F219F7"/>
    <w:rsid w:val="00F2319F"/>
    <w:rsid w:val="00F44917"/>
    <w:rsid w:val="00F471B0"/>
    <w:rsid w:val="00F5276A"/>
    <w:rsid w:val="00F65060"/>
    <w:rsid w:val="00FA6FF2"/>
    <w:rsid w:val="00FA7A4E"/>
    <w:rsid w:val="00FE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9C09D"/>
  <w15:docId w15:val="{FCC3D11E-8AB5-4400-A2C1-C01958B5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554D4"/>
  </w:style>
  <w:style w:type="paragraph" w:styleId="Nadpis1">
    <w:name w:val="heading 1"/>
    <w:basedOn w:val="Normln"/>
    <w:next w:val="Normln"/>
    <w:pPr>
      <w:keepNext/>
      <w:keepLines/>
      <w:spacing w:before="240" w:line="259" w:lineRule="auto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Nadpis2">
    <w:name w:val="heading 2"/>
    <w:basedOn w:val="Normln"/>
    <w:next w:val="Normln"/>
    <w:pPr>
      <w:keepNext/>
      <w:keepLines/>
      <w:spacing w:before="200"/>
      <w:outlineLvl w:val="1"/>
    </w:pPr>
    <w:rPr>
      <w:rFonts w:ascii="Calibri" w:eastAsia="Calibri" w:hAnsi="Calibri" w:cs="Calibri"/>
      <w:b/>
      <w:color w:val="5B9BD5"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905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05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E0C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E0C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E0C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0C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0C4D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4242E2"/>
    <w:rPr>
      <w:color w:val="0000FF"/>
      <w:u w:val="single"/>
    </w:rPr>
  </w:style>
  <w:style w:type="table" w:styleId="Mkatabulky">
    <w:name w:val="Table Grid"/>
    <w:basedOn w:val="Normlntabulka"/>
    <w:uiPriority w:val="39"/>
    <w:rsid w:val="00580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C0F0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12C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312C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312C4"/>
    <w:rPr>
      <w:vertAlign w:val="superscript"/>
    </w:rPr>
  </w:style>
  <w:style w:type="paragraph" w:customStyle="1" w:styleId="Default">
    <w:name w:val="Default"/>
    <w:qFormat/>
    <w:rsid w:val="00A40ACC"/>
    <w:rPr>
      <w:rFonts w:ascii="Arial" w:eastAsia="Calibri" w:hAnsi="Arial" w:cs="Arial"/>
      <w:color w:val="000000"/>
      <w:lang w:eastAsia="en-US"/>
    </w:rPr>
  </w:style>
  <w:style w:type="character" w:customStyle="1" w:styleId="ListLabel21">
    <w:name w:val="ListLabel 21"/>
    <w:qFormat/>
    <w:rsid w:val="009B47A0"/>
    <w:rPr>
      <w:rFonts w:cs="Courier New"/>
    </w:rPr>
  </w:style>
  <w:style w:type="paragraph" w:styleId="Revize">
    <w:name w:val="Revision"/>
    <w:hidden/>
    <w:uiPriority w:val="99"/>
    <w:semiHidden/>
    <w:rsid w:val="00695D2B"/>
  </w:style>
  <w:style w:type="paragraph" w:styleId="Normlnweb">
    <w:name w:val="Normal (Web)"/>
    <w:basedOn w:val="Normln"/>
    <w:uiPriority w:val="99"/>
    <w:unhideWhenUsed/>
    <w:rsid w:val="00390D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B145E-6AA8-41C4-A0B5-D6E2AD7E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976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Hájková Martina Ing.</dc:creator>
  <cp:lastModifiedBy>Hájková Martina, Ing. Mgr.</cp:lastModifiedBy>
  <cp:revision>8</cp:revision>
  <cp:lastPrinted>2019-10-04T06:46:00Z</cp:lastPrinted>
  <dcterms:created xsi:type="dcterms:W3CDTF">2025-01-27T08:22:00Z</dcterms:created>
  <dcterms:modified xsi:type="dcterms:W3CDTF">2025-02-03T08:27:00Z</dcterms:modified>
</cp:coreProperties>
</file>